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firstLine="482"/>
        <w:jc w:val="right"/>
        <w:rPr>
          <w:rFonts w:hint="default" w:eastAsia="宋体"/>
          <w:b/>
          <w:color w:val="000000"/>
          <w:lang w:val="en-US" w:eastAsia="zh-CN"/>
        </w:rPr>
      </w:pPr>
      <w:bookmarkStart w:id="0" w:name="_Toc1049"/>
      <w:bookmarkStart w:id="1" w:name="_Toc23787"/>
      <w:bookmarkStart w:id="2" w:name="_Toc31091"/>
      <w:bookmarkStart w:id="3" w:name="_Toc8722"/>
      <w:bookmarkStart w:id="4" w:name="_Toc366333258"/>
      <w:r>
        <w:rPr>
          <w:b/>
          <w:color w:val="000000"/>
        </w:rPr>
        <w:t>应急预案编号：</w:t>
      </w:r>
      <w:r>
        <w:rPr>
          <w:rFonts w:hint="eastAsia"/>
          <w:b/>
          <w:color w:val="000000"/>
          <w:lang w:val="en-US" w:eastAsia="zh-CN"/>
        </w:rPr>
        <w:t>TCKJ-YJYA</w:t>
      </w:r>
    </w:p>
    <w:p>
      <w:pPr>
        <w:ind w:right="105" w:firstLine="482"/>
        <w:jc w:val="right"/>
        <w:rPr>
          <w:b/>
          <w:color w:val="000000"/>
        </w:rPr>
      </w:pPr>
      <w:r>
        <w:rPr>
          <w:b/>
          <w:color w:val="000000"/>
        </w:rPr>
        <w:t>应急预案版本号：</w:t>
      </w:r>
      <w:r>
        <w:rPr>
          <w:rFonts w:hint="eastAsia"/>
          <w:b/>
          <w:color w:val="000000"/>
        </w:rPr>
        <w:t>202</w:t>
      </w:r>
      <w:r>
        <w:rPr>
          <w:b/>
          <w:color w:val="000000"/>
        </w:rPr>
        <w:t>2</w:t>
      </w:r>
      <w:r>
        <w:rPr>
          <w:rFonts w:hint="eastAsia"/>
          <w:b/>
          <w:color w:val="000000"/>
        </w:rPr>
        <w:t>第一版</w:t>
      </w:r>
    </w:p>
    <w:p>
      <w:pPr>
        <w:keepNext/>
        <w:keepLines/>
        <w:pageBreakBefore w:val="0"/>
        <w:widowControl w:val="0"/>
        <w:kinsoku/>
        <w:wordWrap/>
        <w:overflowPunct/>
        <w:topLinePunct w:val="0"/>
        <w:autoSpaceDE/>
        <w:autoSpaceDN/>
        <w:bidi w:val="0"/>
        <w:adjustRightInd w:val="0"/>
        <w:snapToGrid w:val="0"/>
        <w:textAlignment w:val="auto"/>
        <w:outlineLvl w:val="9"/>
        <w:rPr>
          <w:color w:val="000000"/>
        </w:rPr>
      </w:pPr>
    </w:p>
    <w:p>
      <w:pPr>
        <w:pageBreakBefore w:val="0"/>
        <w:widowControl w:val="0"/>
        <w:kinsoku/>
        <w:wordWrap/>
        <w:overflowPunct/>
        <w:topLinePunct w:val="0"/>
        <w:autoSpaceDE/>
        <w:autoSpaceDN/>
        <w:bidi w:val="0"/>
        <w:adjustRightInd w:val="0"/>
        <w:snapToGrid w:val="0"/>
        <w:textAlignment w:val="auto"/>
        <w:outlineLvl w:val="9"/>
        <w:rPr>
          <w:color w:val="000000"/>
        </w:rPr>
      </w:pPr>
    </w:p>
    <w:p>
      <w:pPr>
        <w:pageBreakBefore w:val="0"/>
        <w:widowControl w:val="0"/>
        <w:kinsoku/>
        <w:wordWrap/>
        <w:overflowPunct/>
        <w:topLinePunct w:val="0"/>
        <w:autoSpaceDE/>
        <w:autoSpaceDN/>
        <w:bidi w:val="0"/>
        <w:adjustRightInd w:val="0"/>
        <w:snapToGrid w:val="0"/>
        <w:textAlignment w:val="auto"/>
        <w:outlineLvl w:val="9"/>
        <w:rPr>
          <w:color w:val="000000"/>
        </w:rPr>
      </w:pPr>
    </w:p>
    <w:p>
      <w:pPr>
        <w:pageBreakBefore w:val="0"/>
        <w:widowControl w:val="0"/>
        <w:kinsoku/>
        <w:wordWrap/>
        <w:overflowPunct/>
        <w:topLinePunct w:val="0"/>
        <w:autoSpaceDE/>
        <w:autoSpaceDN/>
        <w:bidi w:val="0"/>
        <w:adjustRightInd w:val="0"/>
        <w:snapToGrid w:val="0"/>
        <w:textAlignment w:val="auto"/>
        <w:outlineLvl w:val="9"/>
      </w:pPr>
    </w:p>
    <w:p>
      <w:pPr>
        <w:ind w:firstLine="480"/>
        <w:rPr>
          <w:color w:val="000000"/>
        </w:rPr>
      </w:pPr>
    </w:p>
    <w:p>
      <w:pPr>
        <w:ind w:firstLine="0" w:firstLineChars="0"/>
        <w:jc w:val="center"/>
        <w:rPr>
          <w:rFonts w:hint="eastAsia" w:ascii="宋体" w:hAnsi="宋体" w:cs="宋体"/>
          <w:b/>
          <w:bCs/>
          <w:color w:val="000000"/>
          <w:sz w:val="48"/>
          <w:szCs w:val="44"/>
          <w:lang w:val="en-US" w:eastAsia="zh-CN" w:bidi="en-US"/>
        </w:rPr>
      </w:pPr>
      <w:r>
        <w:rPr>
          <w:rFonts w:hint="eastAsia" w:ascii="宋体" w:hAnsi="宋体" w:cs="宋体"/>
          <w:b/>
          <w:bCs/>
          <w:color w:val="000000"/>
          <w:sz w:val="48"/>
          <w:szCs w:val="44"/>
          <w:lang w:eastAsia="zh-CN" w:bidi="en-US"/>
        </w:rPr>
        <w:t>江苏天成科技集团南通饲料有限公司</w:t>
      </w:r>
    </w:p>
    <w:p>
      <w:pPr>
        <w:ind w:firstLine="0" w:firstLineChars="0"/>
        <w:jc w:val="center"/>
        <w:rPr>
          <w:rFonts w:hint="eastAsia" w:ascii="宋体" w:hAnsi="宋体" w:eastAsia="宋体" w:cs="宋体"/>
          <w:b/>
          <w:bCs/>
          <w:color w:val="000000"/>
          <w:sz w:val="48"/>
          <w:szCs w:val="44"/>
          <w:lang w:bidi="en-US"/>
        </w:rPr>
      </w:pPr>
      <w:r>
        <w:rPr>
          <w:rFonts w:hint="eastAsia" w:ascii="宋体" w:hAnsi="宋体" w:eastAsia="宋体" w:cs="宋体"/>
          <w:b/>
          <w:bCs/>
          <w:color w:val="000000"/>
          <w:sz w:val="48"/>
          <w:szCs w:val="44"/>
          <w:lang w:bidi="en-US"/>
        </w:rPr>
        <w:t>突发环境事件应急预案</w:t>
      </w:r>
    </w:p>
    <w:p>
      <w:pPr>
        <w:ind w:firstLine="1044"/>
        <w:jc w:val="center"/>
        <w:rPr>
          <w:b/>
          <w:color w:val="000000"/>
          <w:sz w:val="52"/>
          <w:szCs w:val="52"/>
        </w:rPr>
      </w:pPr>
    </w:p>
    <w:p>
      <w:pPr>
        <w:ind w:firstLine="0" w:firstLineChars="0"/>
        <w:rPr>
          <w:b/>
          <w:color w:val="000000"/>
          <w:sz w:val="52"/>
          <w:szCs w:val="52"/>
        </w:rPr>
      </w:pPr>
    </w:p>
    <w:p>
      <w:pPr>
        <w:ind w:firstLine="1044"/>
        <w:jc w:val="center"/>
        <w:rPr>
          <w:b/>
          <w:color w:val="000000"/>
          <w:sz w:val="52"/>
          <w:szCs w:val="52"/>
        </w:rPr>
      </w:pPr>
    </w:p>
    <w:p>
      <w:pPr>
        <w:ind w:firstLine="1044"/>
        <w:jc w:val="center"/>
        <w:rPr>
          <w:b/>
          <w:color w:val="000000"/>
          <w:sz w:val="52"/>
          <w:szCs w:val="52"/>
        </w:rPr>
      </w:pPr>
    </w:p>
    <w:p>
      <w:pPr>
        <w:ind w:firstLine="0" w:firstLineChars="0"/>
        <w:rPr>
          <w:b/>
          <w:color w:val="000000"/>
          <w:sz w:val="52"/>
          <w:szCs w:val="52"/>
        </w:rPr>
      </w:pPr>
    </w:p>
    <w:p>
      <w:pPr>
        <w:ind w:firstLine="0" w:firstLineChars="0"/>
        <w:jc w:val="center"/>
        <w:rPr>
          <w:rFonts w:hint="eastAsia" w:eastAsia="宋体"/>
          <w:b/>
          <w:color w:val="000000"/>
          <w:sz w:val="32"/>
          <w:lang w:eastAsia="zh-CN"/>
        </w:rPr>
      </w:pPr>
      <w:r>
        <w:rPr>
          <w:b/>
          <w:color w:val="000000"/>
          <w:sz w:val="32"/>
        </w:rPr>
        <w:t>编制单位：</w:t>
      </w:r>
      <w:r>
        <w:rPr>
          <w:rFonts w:hint="eastAsia"/>
          <w:b/>
          <w:color w:val="000000"/>
          <w:sz w:val="32"/>
          <w:lang w:eastAsia="zh-CN"/>
        </w:rPr>
        <w:t>江苏天成科技集团南通饲料有限公司</w:t>
      </w:r>
    </w:p>
    <w:p>
      <w:pPr>
        <w:ind w:firstLine="0" w:firstLineChars="0"/>
        <w:jc w:val="center"/>
        <w:rPr>
          <w:rFonts w:hint="default"/>
          <w:b/>
          <w:color w:val="000000"/>
          <w:sz w:val="32"/>
          <w:lang w:val="en-US" w:eastAsia="zh-CN"/>
        </w:rPr>
      </w:pPr>
      <w:r>
        <w:rPr>
          <w:rFonts w:hint="eastAsia"/>
          <w:b/>
          <w:color w:val="000000"/>
          <w:sz w:val="32"/>
          <w:lang w:val="en-US" w:eastAsia="zh-CN"/>
        </w:rPr>
        <w:t>技术协助单位：海安光卉环保科技服务部</w:t>
      </w:r>
    </w:p>
    <w:p>
      <w:pPr>
        <w:ind w:firstLine="0" w:firstLineChars="0"/>
        <w:jc w:val="center"/>
        <w:rPr>
          <w:b/>
          <w:color w:val="000000"/>
          <w:sz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514" w:bottom="1440" w:left="1797" w:header="851" w:footer="992" w:gutter="0"/>
          <w:pgBorders>
            <w:top w:val="none" w:sz="0" w:space="0"/>
            <w:left w:val="none" w:sz="0" w:space="0"/>
            <w:bottom w:val="none" w:sz="0" w:space="0"/>
            <w:right w:val="none" w:sz="0" w:space="0"/>
          </w:pgBorders>
          <w:cols w:space="720" w:num="1"/>
          <w:titlePg/>
          <w:docGrid w:type="lines" w:linePitch="498" w:charSpace="12000"/>
        </w:sectPr>
      </w:pPr>
      <w:r>
        <w:rPr>
          <w:b/>
          <w:color w:val="000000"/>
          <w:sz w:val="32"/>
        </w:rPr>
        <w:t>编制日期：2022年</w:t>
      </w:r>
      <w:r>
        <w:rPr>
          <w:rFonts w:hint="eastAsia"/>
          <w:b/>
          <w:color w:val="000000"/>
          <w:sz w:val="32"/>
          <w:lang w:val="en-US" w:eastAsia="zh-CN"/>
        </w:rPr>
        <w:t>3</w:t>
      </w:r>
      <w:r>
        <w:rPr>
          <w:b/>
          <w:color w:val="000000"/>
          <w:sz w:val="32"/>
        </w:rPr>
        <w:t>月</w:t>
      </w:r>
    </w:p>
    <w:p>
      <w:pPr>
        <w:ind w:firstLine="0" w:firstLineChars="0"/>
        <w:jc w:val="center"/>
        <w:rPr>
          <w:rFonts w:hint="eastAsia"/>
          <w:b/>
          <w:color w:val="000000"/>
          <w:sz w:val="36"/>
          <w:szCs w:val="36"/>
          <w:lang w:val="en-US" w:eastAsia="zh-CN"/>
        </w:rPr>
      </w:pPr>
      <w:r>
        <w:rPr>
          <w:rFonts w:hint="eastAsia"/>
          <w:b/>
          <w:color w:val="000000"/>
          <w:sz w:val="36"/>
          <w:szCs w:val="36"/>
          <w:lang w:val="en-US" w:eastAsia="zh-CN"/>
        </w:rPr>
        <w:t>颁布令</w:t>
      </w:r>
    </w:p>
    <w:p>
      <w:pPr>
        <w:autoSpaceDE w:val="0"/>
        <w:autoSpaceDN w:val="0"/>
        <w:ind w:firstLine="497"/>
        <w:rPr>
          <w:bCs/>
          <w:color w:val="000000"/>
        </w:rPr>
      </w:pPr>
      <w:r>
        <w:rPr>
          <w:bCs/>
          <w:color w:val="000000"/>
        </w:rPr>
        <w:t>为了更好地贯彻落实《中华人民共和国突发事件应对法》、《中华人民共和国环境保护法》以及《突发环境事件应急管理办法》，</w:t>
      </w:r>
      <w:r>
        <w:rPr>
          <w:color w:val="000000"/>
          <w:kern w:val="0"/>
        </w:rPr>
        <w:t>规范应急管理工作，提高突发环境事件的应急救援反应速度和协调水平，增强综合处置突发环境事件的能力，预防和控制次生灾害的发生，保障企业员工和公众的生命安全，最大限度地减少财产损失、环境破坏和社会影响，实现可持续发展，根据国家相关法律、法规的要求，公司根据江苏省《企事业单位和工业园区突发环境事件应急预案编制导则》的要求，编制了《</w:t>
      </w:r>
      <w:r>
        <w:rPr>
          <w:rFonts w:hint="eastAsia"/>
          <w:bCs/>
          <w:color w:val="000000"/>
          <w:lang w:eastAsia="zh-CN"/>
        </w:rPr>
        <w:t>江苏天成科技集团南通饲料有限公司</w:t>
      </w:r>
      <w:r>
        <w:rPr>
          <w:bCs/>
          <w:color w:val="000000"/>
        </w:rPr>
        <w:t>突发环境事件应急预案</w:t>
      </w:r>
      <w:r>
        <w:rPr>
          <w:color w:val="000000"/>
          <w:kern w:val="0"/>
        </w:rPr>
        <w:t>》。</w:t>
      </w:r>
    </w:p>
    <w:p>
      <w:pPr>
        <w:ind w:firstLine="497"/>
        <w:rPr>
          <w:bCs/>
          <w:color w:val="000000"/>
          <w:sz w:val="28"/>
          <w:szCs w:val="28"/>
        </w:rPr>
      </w:pPr>
      <w:r>
        <w:rPr>
          <w:bCs/>
          <w:color w:val="000000"/>
        </w:rPr>
        <w:t>该预案经公司环保领导组会议讨论通过，并根据专家审查会评审意见进行了修改完善，现予颁布，请各部门、车间、班组认真学习，深入领会，切实贯彻执行。</w:t>
      </w:r>
    </w:p>
    <w:p>
      <w:pPr>
        <w:ind w:firstLine="577"/>
        <w:rPr>
          <w:bCs/>
          <w:color w:val="000000"/>
          <w:sz w:val="28"/>
          <w:szCs w:val="28"/>
        </w:rPr>
      </w:pPr>
    </w:p>
    <w:p>
      <w:pPr>
        <w:ind w:firstLine="577"/>
        <w:rPr>
          <w:bCs/>
          <w:color w:val="000000"/>
          <w:sz w:val="28"/>
          <w:szCs w:val="28"/>
        </w:rPr>
      </w:pPr>
    </w:p>
    <w:p>
      <w:pPr>
        <w:ind w:firstLine="577"/>
        <w:rPr>
          <w:bCs/>
          <w:color w:val="000000"/>
          <w:sz w:val="28"/>
          <w:szCs w:val="28"/>
        </w:rPr>
      </w:pPr>
    </w:p>
    <w:p>
      <w:pPr>
        <w:ind w:firstLine="577"/>
        <w:rPr>
          <w:bCs/>
          <w:color w:val="000000"/>
          <w:sz w:val="28"/>
          <w:szCs w:val="28"/>
        </w:rPr>
      </w:pPr>
    </w:p>
    <w:p>
      <w:pPr>
        <w:ind w:firstLine="577"/>
        <w:jc w:val="right"/>
        <w:rPr>
          <w:rFonts w:hint="eastAsia" w:eastAsia="宋体"/>
          <w:bCs/>
          <w:color w:val="000000"/>
          <w:lang w:eastAsia="zh-CN"/>
        </w:rPr>
      </w:pPr>
      <w:r>
        <w:rPr>
          <w:rFonts w:hint="eastAsia"/>
          <w:bCs/>
          <w:color w:val="000000"/>
          <w:lang w:eastAsia="zh-CN"/>
        </w:rPr>
        <w:t>江苏天成科技集团南通饲料有限公司（</w:t>
      </w:r>
      <w:r>
        <w:rPr>
          <w:rFonts w:hint="eastAsia"/>
          <w:bCs/>
          <w:color w:val="000000"/>
          <w:lang w:val="en-US" w:eastAsia="zh-CN"/>
        </w:rPr>
        <w:t>盖章</w:t>
      </w:r>
      <w:r>
        <w:rPr>
          <w:rFonts w:hint="eastAsia"/>
          <w:bCs/>
          <w:color w:val="000000"/>
          <w:lang w:eastAsia="zh-CN"/>
        </w:rPr>
        <w:t>）</w:t>
      </w:r>
    </w:p>
    <w:p>
      <w:pPr>
        <w:wordWrap w:val="0"/>
        <w:ind w:firstLine="497"/>
        <w:jc w:val="right"/>
        <w:rPr>
          <w:rFonts w:hint="default" w:eastAsia="宋体"/>
          <w:bCs/>
          <w:color w:val="000000"/>
          <w:lang w:val="en-US" w:eastAsia="zh-CN"/>
        </w:rPr>
      </w:pPr>
      <w:r>
        <w:rPr>
          <w:bCs/>
          <w:color w:val="000000"/>
        </w:rPr>
        <w:t>批准人：</w:t>
      </w:r>
      <w:r>
        <w:rPr>
          <w:rFonts w:hint="eastAsia"/>
          <w:bCs/>
          <w:color w:val="000000"/>
          <w:lang w:val="en-US" w:eastAsia="zh-CN"/>
        </w:rPr>
        <w:t xml:space="preserve">            </w:t>
      </w:r>
    </w:p>
    <w:p>
      <w:pPr>
        <w:ind w:firstLine="497"/>
        <w:jc w:val="right"/>
        <w:rPr>
          <w:color w:val="000000"/>
          <w:sz w:val="28"/>
          <w:szCs w:val="28"/>
        </w:rPr>
      </w:pPr>
      <w:r>
        <w:rPr>
          <w:bCs/>
          <w:color w:val="000000"/>
        </w:rPr>
        <w:t xml:space="preserve">     年    月    日</w:t>
      </w:r>
    </w:p>
    <w:p>
      <w:pPr>
        <w:ind w:firstLine="577"/>
        <w:jc w:val="center"/>
        <w:rPr>
          <w:color w:val="000000"/>
          <w:sz w:val="28"/>
          <w:szCs w:val="28"/>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98" w:charSpace="1789"/>
        </w:sectPr>
      </w:pPr>
    </w:p>
    <w:p>
      <w:pPr>
        <w:ind w:firstLine="0" w:firstLineChars="0"/>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目  录</w:t>
      </w:r>
    </w:p>
    <w:p>
      <w:pPr>
        <w:pStyle w:val="13"/>
        <w:tabs>
          <w:tab w:val="right" w:leader="dot" w:pos="8312"/>
          <w:tab w:val="clear" w:pos="8296"/>
        </w:tabs>
      </w:pPr>
      <w:r>
        <w:rPr>
          <w:rFonts w:eastAsia="宋体"/>
          <w:color w:val="000000"/>
          <w:sz w:val="24"/>
          <w:szCs w:val="24"/>
        </w:rPr>
        <w:fldChar w:fldCharType="begin"/>
      </w:r>
      <w:r>
        <w:rPr>
          <w:rFonts w:eastAsia="宋体"/>
          <w:color w:val="000000"/>
          <w:sz w:val="24"/>
          <w:szCs w:val="24"/>
        </w:rPr>
        <w:instrText xml:space="preserve">TOC \o "1-2" \h \u </w:instrText>
      </w:r>
      <w:r>
        <w:rPr>
          <w:rFonts w:eastAsia="宋体"/>
          <w:color w:val="000000"/>
          <w:sz w:val="24"/>
          <w:szCs w:val="24"/>
        </w:rPr>
        <w:fldChar w:fldCharType="separate"/>
      </w:r>
      <w:r>
        <w:rPr>
          <w:rFonts w:eastAsia="宋体"/>
          <w:color w:val="000000"/>
          <w:szCs w:val="24"/>
        </w:rPr>
        <w:fldChar w:fldCharType="begin"/>
      </w:r>
      <w:r>
        <w:rPr>
          <w:rFonts w:eastAsia="宋体"/>
          <w:szCs w:val="24"/>
        </w:rPr>
        <w:instrText xml:space="preserve"> HYPERLINK \l _Toc28898 </w:instrText>
      </w:r>
      <w:r>
        <w:rPr>
          <w:rFonts w:eastAsia="宋体"/>
          <w:szCs w:val="24"/>
        </w:rPr>
        <w:fldChar w:fldCharType="separate"/>
      </w:r>
      <w:r>
        <w:rPr>
          <w:rFonts w:hint="eastAsia"/>
          <w:szCs w:val="32"/>
        </w:rPr>
        <w:t>第一章  综合环境应急预案</w:t>
      </w:r>
      <w:r>
        <w:tab/>
      </w:r>
      <w:r>
        <w:fldChar w:fldCharType="begin"/>
      </w:r>
      <w:r>
        <w:instrText xml:space="preserve"> PAGEREF _Toc28898 \h </w:instrText>
      </w:r>
      <w:r>
        <w:fldChar w:fldCharType="separate"/>
      </w:r>
      <w:r>
        <w:t>1</w:t>
      </w:r>
      <w:r>
        <w:fldChar w:fldCharType="end"/>
      </w:r>
      <w:r>
        <w:rPr>
          <w:rFonts w:eastAsia="宋体"/>
          <w:color w:val="000000"/>
          <w:szCs w:val="24"/>
        </w:rPr>
        <w:fldChar w:fldCharType="end"/>
      </w:r>
    </w:p>
    <w:p>
      <w:pPr>
        <w:pStyle w:val="13"/>
        <w:tabs>
          <w:tab w:val="right" w:leader="dot" w:pos="8312"/>
          <w:tab w:val="clear" w:pos="8296"/>
        </w:tabs>
      </w:pPr>
      <w:r>
        <w:rPr>
          <w:color w:val="000000"/>
        </w:rPr>
        <w:fldChar w:fldCharType="begin"/>
      </w:r>
      <w:r>
        <w:instrText xml:space="preserve"> HYPERLINK \l _Toc4363 </w:instrText>
      </w:r>
      <w:r>
        <w:fldChar w:fldCharType="separate"/>
      </w:r>
      <w:r>
        <w:rPr>
          <w:szCs w:val="24"/>
        </w:rPr>
        <w:t>1 总则</w:t>
      </w:r>
      <w:r>
        <w:tab/>
      </w:r>
      <w:r>
        <w:fldChar w:fldCharType="begin"/>
      </w:r>
      <w:r>
        <w:instrText xml:space="preserve"> PAGEREF _Toc4363 \h </w:instrText>
      </w:r>
      <w:r>
        <w:fldChar w:fldCharType="separate"/>
      </w:r>
      <w:r>
        <w:t>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_Toc18422 </w:instrText>
      </w:r>
      <w:r>
        <w:fldChar w:fldCharType="separate"/>
      </w:r>
      <w:r>
        <w:t>1.1 编制目的</w:t>
      </w:r>
      <w:r>
        <w:tab/>
      </w:r>
      <w:r>
        <w:fldChar w:fldCharType="begin"/>
      </w:r>
      <w:r>
        <w:instrText xml:space="preserve"> PAGEREF _Toc18422 \h </w:instrText>
      </w:r>
      <w:r>
        <w:fldChar w:fldCharType="separate"/>
      </w:r>
      <w:r>
        <w:t>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_Toc13666 </w:instrText>
      </w:r>
      <w:r>
        <w:fldChar w:fldCharType="separate"/>
      </w:r>
      <w:r>
        <w:t>1.2 编制依据</w:t>
      </w:r>
      <w:r>
        <w:tab/>
      </w:r>
      <w:r>
        <w:fldChar w:fldCharType="begin"/>
      </w:r>
      <w:r>
        <w:instrText xml:space="preserve"> PAGEREF _Toc13666 \h </w:instrText>
      </w:r>
      <w:r>
        <w:fldChar w:fldCharType="separate"/>
      </w:r>
      <w:r>
        <w:t>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_Toc8903 </w:instrText>
      </w:r>
      <w:r>
        <w:fldChar w:fldCharType="separate"/>
      </w:r>
      <w:r>
        <w:t>1.3 适用范围</w:t>
      </w:r>
      <w:r>
        <w:tab/>
      </w:r>
      <w:r>
        <w:fldChar w:fldCharType="begin"/>
      </w:r>
      <w:r>
        <w:instrText xml:space="preserve"> PAGEREF _Toc8903 \h </w:instrText>
      </w:r>
      <w:r>
        <w:fldChar w:fldCharType="separate"/>
      </w:r>
      <w:r>
        <w:t>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_Toc13583 </w:instrText>
      </w:r>
      <w:r>
        <w:fldChar w:fldCharType="separate"/>
      </w:r>
      <w:r>
        <w:t>1.4 预案体系</w:t>
      </w:r>
      <w:r>
        <w:tab/>
      </w:r>
      <w:r>
        <w:fldChar w:fldCharType="begin"/>
      </w:r>
      <w:r>
        <w:instrText xml:space="preserve"> PAGEREF _Toc13583 \h </w:instrText>
      </w:r>
      <w:r>
        <w:fldChar w:fldCharType="separate"/>
      </w:r>
      <w:r>
        <w:t>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_Toc15486 </w:instrText>
      </w:r>
      <w:r>
        <w:fldChar w:fldCharType="separate"/>
      </w:r>
      <w:r>
        <w:t>1.5 工作原则</w:t>
      </w:r>
      <w:r>
        <w:tab/>
      </w:r>
      <w:r>
        <w:fldChar w:fldCharType="begin"/>
      </w:r>
      <w:r>
        <w:instrText xml:space="preserve"> PAGEREF _Toc15486 \h </w:instrText>
      </w:r>
      <w:r>
        <w:fldChar w:fldCharType="separate"/>
      </w:r>
      <w:r>
        <w:t>7</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_Toc16966 </w:instrText>
      </w:r>
      <w:r>
        <w:fldChar w:fldCharType="separate"/>
      </w:r>
      <w:r>
        <w:t>2 组织机构及职责</w:t>
      </w:r>
      <w:r>
        <w:tab/>
      </w:r>
      <w:r>
        <w:fldChar w:fldCharType="begin"/>
      </w:r>
      <w:r>
        <w:instrText xml:space="preserve"> PAGEREF _Toc16966 \h </w:instrText>
      </w:r>
      <w:r>
        <w:fldChar w:fldCharType="separate"/>
      </w:r>
      <w:r>
        <w:t>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_Toc6111 </w:instrText>
      </w:r>
      <w:r>
        <w:fldChar w:fldCharType="separate"/>
      </w:r>
      <w:r>
        <w:t>2.1 组织机构体系</w:t>
      </w:r>
      <w:r>
        <w:tab/>
      </w:r>
      <w:r>
        <w:fldChar w:fldCharType="begin"/>
      </w:r>
      <w:r>
        <w:instrText xml:space="preserve"> PAGEREF _Toc6111 \h </w:instrText>
      </w:r>
      <w:r>
        <w:fldChar w:fldCharType="separate"/>
      </w:r>
      <w:r>
        <w:t>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_Toc28850 </w:instrText>
      </w:r>
      <w:r>
        <w:fldChar w:fldCharType="separate"/>
      </w:r>
      <w:r>
        <w:t>2.2 指挥机构组成及职责</w:t>
      </w:r>
      <w:r>
        <w:tab/>
      </w:r>
      <w:r>
        <w:fldChar w:fldCharType="begin"/>
      </w:r>
      <w:r>
        <w:instrText xml:space="preserve"> PAGEREF _Toc28850 \h </w:instrText>
      </w:r>
      <w:r>
        <w:fldChar w:fldCharType="separate"/>
      </w:r>
      <w:r>
        <w:t>9</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_Toc28179 </w:instrText>
      </w:r>
      <w:r>
        <w:fldChar w:fldCharType="separate"/>
      </w:r>
      <w:r>
        <w:t>2.3 应急救援工作小组</w:t>
      </w:r>
      <w:r>
        <w:tab/>
      </w:r>
      <w:r>
        <w:fldChar w:fldCharType="begin"/>
      </w:r>
      <w:r>
        <w:instrText xml:space="preserve"> PAGEREF _Toc28179 \h </w:instrText>
      </w:r>
      <w:r>
        <w:fldChar w:fldCharType="separate"/>
      </w:r>
      <w:r>
        <w:t>11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_Toc24664 </w:instrText>
      </w:r>
      <w:r>
        <w:fldChar w:fldCharType="separate"/>
      </w:r>
      <w:r>
        <w:t>2.4 外部指挥与协调</w:t>
      </w:r>
      <w:r>
        <w:tab/>
      </w:r>
      <w:r>
        <w:fldChar w:fldCharType="begin"/>
      </w:r>
      <w:r>
        <w:instrText xml:space="preserve"> PAGEREF _Toc24664 \h </w:instrText>
      </w:r>
      <w:r>
        <w:fldChar w:fldCharType="separate"/>
      </w:r>
      <w:r>
        <w:t>15</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_Toc1149 </w:instrText>
      </w:r>
      <w:r>
        <w:fldChar w:fldCharType="separate"/>
      </w:r>
      <w:r>
        <w:rPr>
          <w:bCs w:val="0"/>
          <w:szCs w:val="24"/>
        </w:rPr>
        <w:t>3 监控预警</w:t>
      </w:r>
      <w:r>
        <w:tab/>
      </w:r>
      <w:r>
        <w:fldChar w:fldCharType="begin"/>
      </w:r>
      <w:r>
        <w:instrText xml:space="preserve"> PAGEREF _Toc1149 \h </w:instrText>
      </w:r>
      <w:r>
        <w:fldChar w:fldCharType="separate"/>
      </w:r>
      <w:r>
        <w:t>16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_Toc14494 </w:instrText>
      </w:r>
      <w:r>
        <w:fldChar w:fldCharType="separate"/>
      </w:r>
      <w:r>
        <w:t>3.1 监控</w:t>
      </w:r>
      <w:r>
        <w:tab/>
      </w:r>
      <w:r>
        <w:fldChar w:fldCharType="begin"/>
      </w:r>
      <w:r>
        <w:instrText xml:space="preserve"> PAGEREF _Toc14494 \h </w:instrText>
      </w:r>
      <w:r>
        <w:fldChar w:fldCharType="separate"/>
      </w:r>
      <w:r>
        <w:t>16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_Toc17981 </w:instrText>
      </w:r>
      <w:r>
        <w:fldChar w:fldCharType="separate"/>
      </w:r>
      <w:r>
        <w:rPr>
          <w:rFonts w:hint="eastAsia"/>
        </w:rPr>
        <w:t>3</w:t>
      </w:r>
      <w:r>
        <w:t>.2 预警</w:t>
      </w:r>
      <w:r>
        <w:tab/>
      </w:r>
      <w:r>
        <w:fldChar w:fldCharType="begin"/>
      </w:r>
      <w:r>
        <w:instrText xml:space="preserve"> PAGEREF _Toc17981 \h </w:instrText>
      </w:r>
      <w:r>
        <w:fldChar w:fldCharType="separate"/>
      </w:r>
      <w:r>
        <w:t>19</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_Toc15433 </w:instrText>
      </w:r>
      <w:r>
        <w:fldChar w:fldCharType="separate"/>
      </w:r>
      <w:r>
        <w:t>4 信息报告</w:t>
      </w:r>
      <w:r>
        <w:tab/>
      </w:r>
      <w:r>
        <w:fldChar w:fldCharType="begin"/>
      </w:r>
      <w:r>
        <w:instrText xml:space="preserve"> PAGEREF _Toc15433 \h </w:instrText>
      </w:r>
      <w:r>
        <w:fldChar w:fldCharType="separate"/>
      </w:r>
      <w:r>
        <w:t>25</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_Toc26266 </w:instrText>
      </w:r>
      <w:r>
        <w:fldChar w:fldCharType="separate"/>
      </w:r>
      <w:r>
        <w:t>4.1 信息报告程序</w:t>
      </w:r>
      <w:r>
        <w:tab/>
      </w:r>
      <w:r>
        <w:fldChar w:fldCharType="begin"/>
      </w:r>
      <w:r>
        <w:instrText xml:space="preserve"> PAGEREF _Toc26266 \h </w:instrText>
      </w:r>
      <w:r>
        <w:fldChar w:fldCharType="separate"/>
      </w:r>
      <w:r>
        <w:t>25</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_Toc18101 </w:instrText>
      </w:r>
      <w:r>
        <w:fldChar w:fldCharType="separate"/>
      </w:r>
      <w:r>
        <w:t>4.2 信息报告内容及方式</w:t>
      </w:r>
      <w:r>
        <w:tab/>
      </w:r>
      <w:r>
        <w:fldChar w:fldCharType="begin"/>
      </w:r>
      <w:r>
        <w:instrText xml:space="preserve"> PAGEREF _Toc18101 \h </w:instrText>
      </w:r>
      <w:r>
        <w:fldChar w:fldCharType="separate"/>
      </w:r>
      <w:r>
        <w:t>27</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_Toc15341 </w:instrText>
      </w:r>
      <w:r>
        <w:fldChar w:fldCharType="separate"/>
      </w:r>
      <w:r>
        <w:t>5 环境应急监测</w:t>
      </w:r>
      <w:r>
        <w:tab/>
      </w:r>
      <w:r>
        <w:fldChar w:fldCharType="begin"/>
      </w:r>
      <w:r>
        <w:instrText xml:space="preserve"> PAGEREF _Toc15341 \h </w:instrText>
      </w:r>
      <w:r>
        <w:fldChar w:fldCharType="separate"/>
      </w:r>
      <w:r>
        <w:t>28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_Toc17305 </w:instrText>
      </w:r>
      <w:r>
        <w:fldChar w:fldCharType="separate"/>
      </w:r>
      <w:r>
        <w:t>5.1 监测单位</w:t>
      </w:r>
      <w:r>
        <w:tab/>
      </w:r>
      <w:r>
        <w:fldChar w:fldCharType="begin"/>
      </w:r>
      <w:r>
        <w:instrText xml:space="preserve"> PAGEREF _Toc17305 \h </w:instrText>
      </w:r>
      <w:r>
        <w:fldChar w:fldCharType="separate"/>
      </w:r>
      <w:r>
        <w:t>28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_Toc16074 </w:instrText>
      </w:r>
      <w:r>
        <w:fldChar w:fldCharType="separate"/>
      </w:r>
      <w:r>
        <w:t>5.2 监测方案</w:t>
      </w:r>
      <w:r>
        <w:tab/>
      </w:r>
      <w:r>
        <w:fldChar w:fldCharType="begin"/>
      </w:r>
      <w:r>
        <w:instrText xml:space="preserve"> PAGEREF _Toc16074 \h </w:instrText>
      </w:r>
      <w:r>
        <w:fldChar w:fldCharType="separate"/>
      </w:r>
      <w:r>
        <w:t>28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_Toc32269 </w:instrText>
      </w:r>
      <w:r>
        <w:fldChar w:fldCharType="separate"/>
      </w:r>
      <w:r>
        <w:rPr>
          <w:rFonts w:hint="eastAsia"/>
        </w:rPr>
        <w:t>5.3</w:t>
      </w:r>
      <w:r>
        <w:t xml:space="preserve"> 监测人员的安全防护措施</w:t>
      </w:r>
      <w:r>
        <w:tab/>
      </w:r>
      <w:r>
        <w:fldChar w:fldCharType="begin"/>
      </w:r>
      <w:r>
        <w:instrText xml:space="preserve"> PAGEREF _Toc32269 \h </w:instrText>
      </w:r>
      <w:r>
        <w:fldChar w:fldCharType="separate"/>
      </w:r>
      <w:r>
        <w:t>31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_Toc14191 </w:instrText>
      </w:r>
      <w:r>
        <w:fldChar w:fldCharType="separate"/>
      </w:r>
      <w:r>
        <w:t>5.4 应急监测分工</w:t>
      </w:r>
      <w:r>
        <w:tab/>
      </w:r>
      <w:r>
        <w:fldChar w:fldCharType="begin"/>
      </w:r>
      <w:r>
        <w:instrText xml:space="preserve"> PAGEREF _Toc14191 \h </w:instrText>
      </w:r>
      <w:r>
        <w:fldChar w:fldCharType="separate"/>
      </w:r>
      <w:r>
        <w:t>31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_Toc18614 </w:instrText>
      </w:r>
      <w:r>
        <w:fldChar w:fldCharType="separate"/>
      </w:r>
      <w:r>
        <w:rPr>
          <w:rFonts w:hint="eastAsia"/>
        </w:rPr>
        <w:t>5.</w:t>
      </w:r>
      <w:r>
        <w:t xml:space="preserve">5 </w:t>
      </w:r>
      <w:r>
        <w:rPr>
          <w:rFonts w:hint="eastAsia"/>
        </w:rPr>
        <w:t>应急监测保障</w:t>
      </w:r>
      <w:r>
        <w:tab/>
      </w:r>
      <w:r>
        <w:fldChar w:fldCharType="begin"/>
      </w:r>
      <w:r>
        <w:instrText xml:space="preserve"> PAGEREF _Toc18614 \h </w:instrText>
      </w:r>
      <w:r>
        <w:fldChar w:fldCharType="separate"/>
      </w:r>
      <w:r>
        <w:t>32</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_Toc13259 </w:instrText>
      </w:r>
      <w:r>
        <w:fldChar w:fldCharType="separate"/>
      </w:r>
      <w:r>
        <w:rPr>
          <w:szCs w:val="24"/>
        </w:rPr>
        <w:t xml:space="preserve">6 </w:t>
      </w:r>
      <w:r>
        <w:t>环境应急响应</w:t>
      </w:r>
      <w:r>
        <w:tab/>
      </w:r>
      <w:r>
        <w:fldChar w:fldCharType="begin"/>
      </w:r>
      <w:r>
        <w:instrText xml:space="preserve"> PAGEREF _Toc13259 \h </w:instrText>
      </w:r>
      <w:r>
        <w:fldChar w:fldCharType="separate"/>
      </w:r>
      <w:r>
        <w:t>33</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_Toc20537 </w:instrText>
      </w:r>
      <w:r>
        <w:fldChar w:fldCharType="separate"/>
      </w:r>
      <w:r>
        <w:t>6.1 响应程序</w:t>
      </w:r>
      <w:r>
        <w:tab/>
      </w:r>
      <w:r>
        <w:fldChar w:fldCharType="begin"/>
      </w:r>
      <w:r>
        <w:instrText xml:space="preserve"> PAGEREF _Toc20537 \h </w:instrText>
      </w:r>
      <w:r>
        <w:fldChar w:fldCharType="separate"/>
      </w:r>
      <w:r>
        <w:t>33</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_Toc29338 </w:instrText>
      </w:r>
      <w:r>
        <w:fldChar w:fldCharType="separate"/>
      </w:r>
      <w:r>
        <w:t>6.2 响应分级</w:t>
      </w:r>
      <w:r>
        <w:tab/>
      </w:r>
      <w:r>
        <w:fldChar w:fldCharType="begin"/>
      </w:r>
      <w:r>
        <w:instrText xml:space="preserve"> PAGEREF _Toc29338 \h </w:instrText>
      </w:r>
      <w:r>
        <w:fldChar w:fldCharType="separate"/>
      </w:r>
      <w:r>
        <w:t>34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_Toc12904 </w:instrText>
      </w:r>
      <w:r>
        <w:fldChar w:fldCharType="separate"/>
      </w:r>
      <w:r>
        <w:t>6.3 应急启动</w:t>
      </w:r>
      <w:r>
        <w:tab/>
      </w:r>
      <w:r>
        <w:fldChar w:fldCharType="begin"/>
      </w:r>
      <w:r>
        <w:instrText xml:space="preserve"> PAGEREF _Toc12904 \h </w:instrText>
      </w:r>
      <w:r>
        <w:fldChar w:fldCharType="separate"/>
      </w:r>
      <w:r>
        <w:t>34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_Toc5214 </w:instrText>
      </w:r>
      <w:r>
        <w:fldChar w:fldCharType="separate"/>
      </w:r>
      <w:r>
        <w:t>6.4 应急处置</w:t>
      </w:r>
      <w:r>
        <w:tab/>
      </w:r>
      <w:r>
        <w:fldChar w:fldCharType="begin"/>
      </w:r>
      <w:r>
        <w:instrText xml:space="preserve"> PAGEREF _Toc5214 \h </w:instrText>
      </w:r>
      <w:r>
        <w:fldChar w:fldCharType="separate"/>
      </w:r>
      <w:r>
        <w:t>36</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_Toc1995 </w:instrText>
      </w:r>
      <w:r>
        <w:fldChar w:fldCharType="separate"/>
      </w:r>
      <w:r>
        <w:rPr>
          <w:szCs w:val="24"/>
        </w:rPr>
        <w:t>7 应急终止</w:t>
      </w:r>
      <w:r>
        <w:tab/>
      </w:r>
      <w:r>
        <w:fldChar w:fldCharType="begin"/>
      </w:r>
      <w:r>
        <w:instrText xml:space="preserve"> PAGEREF _Toc1995 \h </w:instrText>
      </w:r>
      <w:r>
        <w:fldChar w:fldCharType="separate"/>
      </w:r>
      <w:r>
        <w:t>52</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_Toc10570 </w:instrText>
      </w:r>
      <w:r>
        <w:fldChar w:fldCharType="separate"/>
      </w:r>
      <w:r>
        <w:t>7.1 应急终止的条件</w:t>
      </w:r>
      <w:r>
        <w:tab/>
      </w:r>
      <w:r>
        <w:fldChar w:fldCharType="begin"/>
      </w:r>
      <w:r>
        <w:instrText xml:space="preserve"> PAGEREF _Toc10570 \h </w:instrText>
      </w:r>
      <w:r>
        <w:fldChar w:fldCharType="separate"/>
      </w:r>
      <w:r>
        <w:t>52</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_Toc14956 </w:instrText>
      </w:r>
      <w:r>
        <w:fldChar w:fldCharType="separate"/>
      </w:r>
      <w:r>
        <w:t>7.2 应急终止的程序</w:t>
      </w:r>
      <w:r>
        <w:tab/>
      </w:r>
      <w:r>
        <w:fldChar w:fldCharType="begin"/>
      </w:r>
      <w:r>
        <w:instrText xml:space="preserve"> PAGEREF _Toc14956 \h </w:instrText>
      </w:r>
      <w:r>
        <w:fldChar w:fldCharType="separate"/>
      </w:r>
      <w:r>
        <w:t>52</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_Toc11093 </w:instrText>
      </w:r>
      <w:r>
        <w:fldChar w:fldCharType="separate"/>
      </w:r>
      <w:r>
        <w:t>7.3 应急终止后的行动</w:t>
      </w:r>
      <w:r>
        <w:tab/>
      </w:r>
      <w:r>
        <w:fldChar w:fldCharType="begin"/>
      </w:r>
      <w:r>
        <w:instrText xml:space="preserve"> PAGEREF _Toc11093 \h </w:instrText>
      </w:r>
      <w:r>
        <w:fldChar w:fldCharType="separate"/>
      </w:r>
      <w:r>
        <w:t>52</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_Toc7190 </w:instrText>
      </w:r>
      <w:r>
        <w:fldChar w:fldCharType="separate"/>
      </w:r>
      <w:r>
        <w:t>8 事后恢复</w:t>
      </w:r>
      <w:r>
        <w:tab/>
      </w:r>
      <w:r>
        <w:fldChar w:fldCharType="begin"/>
      </w:r>
      <w:r>
        <w:instrText xml:space="preserve"> PAGEREF _Toc7190 \h </w:instrText>
      </w:r>
      <w:r>
        <w:fldChar w:fldCharType="separate"/>
      </w:r>
      <w:r>
        <w:t>54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_Toc11792 </w:instrText>
      </w:r>
      <w:r>
        <w:fldChar w:fldCharType="separate"/>
      </w:r>
      <w:r>
        <w:t>8.1 善后处置</w:t>
      </w:r>
      <w:r>
        <w:tab/>
      </w:r>
      <w:r>
        <w:fldChar w:fldCharType="begin"/>
      </w:r>
      <w:r>
        <w:instrText xml:space="preserve"> PAGEREF _Toc11792 \h </w:instrText>
      </w:r>
      <w:r>
        <w:fldChar w:fldCharType="separate"/>
      </w:r>
      <w:r>
        <w:t>54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_Toc32608 </w:instrText>
      </w:r>
      <w:r>
        <w:fldChar w:fldCharType="separate"/>
      </w:r>
      <w:r>
        <w:t>8.2 保险理赔</w:t>
      </w:r>
      <w:r>
        <w:tab/>
      </w:r>
      <w:r>
        <w:fldChar w:fldCharType="begin"/>
      </w:r>
      <w:r>
        <w:instrText xml:space="preserve"> PAGEREF _Toc32608 \h </w:instrText>
      </w:r>
      <w:r>
        <w:fldChar w:fldCharType="separate"/>
      </w:r>
      <w:r>
        <w:t>55</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_Toc6638 </w:instrText>
      </w:r>
      <w:r>
        <w:fldChar w:fldCharType="separate"/>
      </w:r>
      <w:r>
        <w:t>9 保障措施</w:t>
      </w:r>
      <w:r>
        <w:tab/>
      </w:r>
      <w:r>
        <w:fldChar w:fldCharType="begin"/>
      </w:r>
      <w:r>
        <w:instrText xml:space="preserve"> PAGEREF _Toc6638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_Toc29241 </w:instrText>
      </w:r>
      <w:r>
        <w:fldChar w:fldCharType="separate"/>
      </w:r>
      <w:r>
        <w:t>9.1 经费保障</w:t>
      </w:r>
      <w:r>
        <w:tab/>
      </w:r>
      <w:r>
        <w:fldChar w:fldCharType="begin"/>
      </w:r>
      <w:r>
        <w:instrText xml:space="preserve"> PAGEREF _Toc29241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_Toc14119 </w:instrText>
      </w:r>
      <w:r>
        <w:fldChar w:fldCharType="separate"/>
      </w:r>
      <w:r>
        <w:t>9.2 制度保障</w:t>
      </w:r>
      <w:r>
        <w:tab/>
      </w:r>
      <w:r>
        <w:fldChar w:fldCharType="begin"/>
      </w:r>
      <w:r>
        <w:instrText xml:space="preserve"> PAGEREF _Toc14119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_Toc28127 </w:instrText>
      </w:r>
      <w:r>
        <w:fldChar w:fldCharType="separate"/>
      </w:r>
      <w:r>
        <w:t>9.3 应急物资装备保障</w:t>
      </w:r>
      <w:r>
        <w:tab/>
      </w:r>
      <w:r>
        <w:fldChar w:fldCharType="begin"/>
      </w:r>
      <w:r>
        <w:instrText xml:space="preserve"> PAGEREF _Toc28127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_Toc11359 </w:instrText>
      </w:r>
      <w:r>
        <w:fldChar w:fldCharType="separate"/>
      </w:r>
      <w:r>
        <w:t>9.4 应急队伍保障</w:t>
      </w:r>
      <w:r>
        <w:tab/>
      </w:r>
      <w:r>
        <w:fldChar w:fldCharType="begin"/>
      </w:r>
      <w:r>
        <w:instrText xml:space="preserve"> PAGEREF _Toc11359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_Toc12121 </w:instrText>
      </w:r>
      <w:r>
        <w:fldChar w:fldCharType="separate"/>
      </w:r>
      <w:r>
        <w:t>9.5 通信与信息保障</w:t>
      </w:r>
      <w:r>
        <w:tab/>
      </w:r>
      <w:r>
        <w:fldChar w:fldCharType="begin"/>
      </w:r>
      <w:r>
        <w:instrText xml:space="preserve"> PAGEREF _Toc12121 \h </w:instrText>
      </w:r>
      <w:r>
        <w:fldChar w:fldCharType="separate"/>
      </w:r>
      <w:r>
        <w:t>56</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_Toc30634 </w:instrText>
      </w:r>
      <w:r>
        <w:fldChar w:fldCharType="separate"/>
      </w:r>
      <w:r>
        <w:t>9.6 其他保障</w:t>
      </w:r>
      <w:r>
        <w:tab/>
      </w:r>
      <w:r>
        <w:fldChar w:fldCharType="begin"/>
      </w:r>
      <w:r>
        <w:instrText xml:space="preserve"> PAGEREF _Toc30634 \h </w:instrText>
      </w:r>
      <w:r>
        <w:fldChar w:fldCharType="separate"/>
      </w:r>
      <w:r>
        <w:t>57</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_Toc17644 </w:instrText>
      </w:r>
      <w:r>
        <w:fldChar w:fldCharType="separate"/>
      </w:r>
      <w:r>
        <w:t>10 预案管理</w:t>
      </w:r>
      <w:r>
        <w:tab/>
      </w:r>
      <w:r>
        <w:fldChar w:fldCharType="begin"/>
      </w:r>
      <w:r>
        <w:instrText xml:space="preserve"> PAGEREF _Toc17644 \h </w:instrText>
      </w:r>
      <w:r>
        <w:fldChar w:fldCharType="separate"/>
      </w:r>
      <w:r>
        <w:t>58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_Toc23730 </w:instrText>
      </w:r>
      <w:r>
        <w:fldChar w:fldCharType="separate"/>
      </w:r>
      <w:r>
        <w:t>10.1 预案培训</w:t>
      </w:r>
      <w:r>
        <w:tab/>
      </w:r>
      <w:r>
        <w:fldChar w:fldCharType="begin"/>
      </w:r>
      <w:r>
        <w:instrText xml:space="preserve"> PAGEREF _Toc23730 \h </w:instrText>
      </w:r>
      <w:r>
        <w:fldChar w:fldCharType="separate"/>
      </w:r>
      <w:r>
        <w:t>58</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_Toc45 </w:instrText>
      </w:r>
      <w:r>
        <w:fldChar w:fldCharType="separate"/>
      </w:r>
      <w:r>
        <w:t>10.2 预案演练</w:t>
      </w:r>
      <w:r>
        <w:tab/>
      </w:r>
      <w:r>
        <w:fldChar w:fldCharType="begin"/>
      </w:r>
      <w:r>
        <w:instrText xml:space="preserve"> PAGEREF _Toc45 \h </w:instrText>
      </w:r>
      <w:r>
        <w:fldChar w:fldCharType="separate"/>
      </w:r>
      <w:r>
        <w:t>60</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_Toc22789 </w:instrText>
      </w:r>
      <w:r>
        <w:fldChar w:fldCharType="separate"/>
      </w:r>
      <w:r>
        <w:t>10.3 预案修订</w:t>
      </w:r>
      <w:r>
        <w:tab/>
      </w:r>
      <w:r>
        <w:fldChar w:fldCharType="begin"/>
      </w:r>
      <w:r>
        <w:instrText xml:space="preserve"> PAGEREF _Toc22789 \h </w:instrText>
      </w:r>
      <w:r>
        <w:fldChar w:fldCharType="separate"/>
      </w:r>
      <w:r>
        <w:t>61</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_Toc14740 </w:instrText>
      </w:r>
      <w:r>
        <w:fldChar w:fldCharType="separate"/>
      </w:r>
      <w:r>
        <w:t>10.4 预案发布</w:t>
      </w:r>
      <w:r>
        <w:tab/>
      </w:r>
      <w:r>
        <w:fldChar w:fldCharType="begin"/>
      </w:r>
      <w:r>
        <w:instrText xml:space="preserve"> PAGEREF _Toc14740 \h </w:instrText>
      </w:r>
      <w:r>
        <w:fldChar w:fldCharType="separate"/>
      </w:r>
      <w:r>
        <w:t>61</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_Toc30675 </w:instrText>
      </w:r>
      <w:r>
        <w:fldChar w:fldCharType="separate"/>
      </w:r>
      <w:r>
        <w:rPr>
          <w:szCs w:val="28"/>
          <w:lang w:bidi="en-US"/>
        </w:rPr>
        <w:t>11 附则</w:t>
      </w:r>
      <w:r>
        <w:tab/>
      </w:r>
      <w:r>
        <w:fldChar w:fldCharType="begin"/>
      </w:r>
      <w:r>
        <w:instrText xml:space="preserve"> PAGEREF _Toc30675 \h </w:instrText>
      </w:r>
      <w:r>
        <w:fldChar w:fldCharType="separate"/>
      </w:r>
      <w:r>
        <w:t>63</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_Toc31168 </w:instrText>
      </w:r>
      <w:r>
        <w:fldChar w:fldCharType="separate"/>
      </w:r>
      <w:r>
        <w:rPr>
          <w:rFonts w:hint="eastAsia"/>
          <w:szCs w:val="32"/>
        </w:rPr>
        <w:t>第二章  专项应急预案</w:t>
      </w:r>
      <w:r>
        <w:tab/>
      </w:r>
      <w:r>
        <w:fldChar w:fldCharType="begin"/>
      </w:r>
      <w:r>
        <w:instrText xml:space="preserve"> PAGEREF _Toc31168 \h </w:instrText>
      </w:r>
      <w:r>
        <w:fldChar w:fldCharType="separate"/>
      </w:r>
      <w:r>
        <w:t>64</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_Toc26794 </w:instrText>
      </w:r>
      <w:r>
        <w:fldChar w:fldCharType="separate"/>
      </w:r>
      <w:r>
        <w:rPr>
          <w:rFonts w:hint="eastAsia"/>
          <w:bCs/>
        </w:rPr>
        <w:t>1总体要求</w:t>
      </w:r>
      <w:r>
        <w:tab/>
      </w:r>
      <w:r>
        <w:fldChar w:fldCharType="begin"/>
      </w:r>
      <w:r>
        <w:instrText xml:space="preserve"> PAGEREF _Toc26794 \h </w:instrText>
      </w:r>
      <w:r>
        <w:fldChar w:fldCharType="separate"/>
      </w:r>
      <w:r>
        <w:t>64</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_Toc32207 </w:instrText>
      </w:r>
      <w:r>
        <w:fldChar w:fldCharType="separate"/>
      </w:r>
      <w:r>
        <w:rPr>
          <w:bCs/>
        </w:rPr>
        <w:t xml:space="preserve">2 </w:t>
      </w:r>
      <w:r>
        <w:rPr>
          <w:rFonts w:hint="eastAsia"/>
          <w:bCs/>
        </w:rPr>
        <w:t>突发环境事件特征</w:t>
      </w:r>
      <w:r>
        <w:tab/>
      </w:r>
      <w:r>
        <w:fldChar w:fldCharType="begin"/>
      </w:r>
      <w:r>
        <w:instrText xml:space="preserve"> PAGEREF _Toc32207 \h </w:instrText>
      </w:r>
      <w:r>
        <w:fldChar w:fldCharType="separate"/>
      </w:r>
      <w:r>
        <w:t>64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_Toc6376 </w:instrText>
      </w:r>
      <w:r>
        <w:fldChar w:fldCharType="separate"/>
      </w:r>
      <w:r>
        <w:rPr>
          <w:bCs/>
        </w:rPr>
        <w:t>2.1 事件引发原因</w:t>
      </w:r>
      <w:r>
        <w:tab/>
      </w:r>
      <w:r>
        <w:fldChar w:fldCharType="begin"/>
      </w:r>
      <w:r>
        <w:instrText xml:space="preserve"> PAGEREF _Toc6376 \h </w:instrText>
      </w:r>
      <w:r>
        <w:fldChar w:fldCharType="separate"/>
      </w:r>
      <w:r>
        <w:t>64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_Toc30578 </w:instrText>
      </w:r>
      <w:r>
        <w:fldChar w:fldCharType="separate"/>
      </w:r>
      <w:r>
        <w:rPr>
          <w:bCs/>
        </w:rPr>
        <w:t>2.2 环境风险物质</w:t>
      </w:r>
      <w:r>
        <w:tab/>
      </w:r>
      <w:r>
        <w:fldChar w:fldCharType="begin"/>
      </w:r>
      <w:r>
        <w:instrText xml:space="preserve"> PAGEREF _Toc30578 \h </w:instrText>
      </w:r>
      <w:r>
        <w:fldChar w:fldCharType="separate"/>
      </w:r>
      <w:r>
        <w:t>64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_Toc19973 </w:instrText>
      </w:r>
      <w:r>
        <w:fldChar w:fldCharType="separate"/>
      </w:r>
      <w:r>
        <w:rPr>
          <w:rFonts w:hint="eastAsia"/>
          <w:bCs/>
        </w:rPr>
        <w:t>2.3突发环境事件情景分析</w:t>
      </w:r>
      <w:r>
        <w:tab/>
      </w:r>
      <w:r>
        <w:fldChar w:fldCharType="begin"/>
      </w:r>
      <w:r>
        <w:instrText xml:space="preserve"> PAGEREF _Toc19973 \h </w:instrText>
      </w:r>
      <w:r>
        <w:fldChar w:fldCharType="separate"/>
      </w:r>
      <w:r>
        <w:t>65</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_Toc11944 </w:instrText>
      </w:r>
      <w:r>
        <w:fldChar w:fldCharType="separate"/>
      </w:r>
      <w:r>
        <w:rPr>
          <w:bCs/>
        </w:rPr>
        <w:t>2.</w:t>
      </w:r>
      <w:r>
        <w:rPr>
          <w:rFonts w:hint="eastAsia"/>
          <w:bCs/>
        </w:rPr>
        <w:t>4</w:t>
      </w:r>
      <w:r>
        <w:rPr>
          <w:bCs/>
        </w:rPr>
        <w:t xml:space="preserve"> 事件</w:t>
      </w:r>
      <w:r>
        <w:rPr>
          <w:bCs/>
          <w:highlight w:val="none"/>
        </w:rPr>
        <w:t>危险性及影响范围</w:t>
      </w:r>
      <w:r>
        <w:tab/>
      </w:r>
      <w:r>
        <w:fldChar w:fldCharType="begin"/>
      </w:r>
      <w:r>
        <w:instrText xml:space="preserve"> PAGEREF _Toc11944 \h </w:instrText>
      </w:r>
      <w:r>
        <w:fldChar w:fldCharType="separate"/>
      </w:r>
      <w:r>
        <w:t>66</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_Toc28384 </w:instrText>
      </w:r>
      <w:r>
        <w:fldChar w:fldCharType="separate"/>
      </w:r>
      <w:r>
        <w:rPr>
          <w:bCs w:val="0"/>
          <w:szCs w:val="24"/>
        </w:rPr>
        <w:t>3 应急组织机构</w:t>
      </w:r>
      <w:r>
        <w:tab/>
      </w:r>
      <w:r>
        <w:fldChar w:fldCharType="begin"/>
      </w:r>
      <w:r>
        <w:instrText xml:space="preserve"> PAGEREF _Toc28384 \h </w:instrText>
      </w:r>
      <w:r>
        <w:fldChar w:fldCharType="separate"/>
      </w:r>
      <w:r>
        <w:t>67</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_Toc6720 </w:instrText>
      </w:r>
      <w:r>
        <w:fldChar w:fldCharType="separate"/>
      </w:r>
      <w:r>
        <w:rPr>
          <w:bCs/>
        </w:rPr>
        <w:t>3.1 组织机构体系</w:t>
      </w:r>
      <w:r>
        <w:tab/>
      </w:r>
      <w:r>
        <w:fldChar w:fldCharType="begin"/>
      </w:r>
      <w:r>
        <w:instrText xml:space="preserve"> PAGEREF _Toc6720 \h </w:instrText>
      </w:r>
      <w:r>
        <w:fldChar w:fldCharType="separate"/>
      </w:r>
      <w:r>
        <w:t>67</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_Toc23729 </w:instrText>
      </w:r>
      <w:r>
        <w:fldChar w:fldCharType="separate"/>
      </w:r>
      <w:r>
        <w:rPr>
          <w:bCs/>
        </w:rPr>
        <w:t>3.2 现场处置组成员</w:t>
      </w:r>
      <w:r>
        <w:tab/>
      </w:r>
      <w:r>
        <w:fldChar w:fldCharType="begin"/>
      </w:r>
      <w:r>
        <w:instrText xml:space="preserve"> PAGEREF _Toc23729 \h </w:instrText>
      </w:r>
      <w:r>
        <w:fldChar w:fldCharType="separate"/>
      </w:r>
      <w:r>
        <w:t>67</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_Toc28061 </w:instrText>
      </w:r>
      <w:r>
        <w:fldChar w:fldCharType="separate"/>
      </w:r>
      <w:r>
        <w:rPr>
          <w:bCs/>
        </w:rPr>
        <w:t xml:space="preserve">3.3 </w:t>
      </w:r>
      <w:r>
        <w:rPr>
          <w:rFonts w:hint="eastAsia"/>
          <w:bCs/>
          <w:lang w:val="en-US" w:eastAsia="zh-CN"/>
        </w:rPr>
        <w:t>应急救援小组</w:t>
      </w:r>
      <w:r>
        <w:rPr>
          <w:bCs/>
        </w:rPr>
        <w:t>工作职责</w:t>
      </w:r>
      <w:r>
        <w:tab/>
      </w:r>
      <w:r>
        <w:fldChar w:fldCharType="begin"/>
      </w:r>
      <w:r>
        <w:instrText xml:space="preserve"> PAGEREF _Toc28061 \h </w:instrText>
      </w:r>
      <w:r>
        <w:fldChar w:fldCharType="separate"/>
      </w:r>
      <w:r>
        <w:t>68</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_Toc79 </w:instrText>
      </w:r>
      <w:r>
        <w:fldChar w:fldCharType="separate"/>
      </w:r>
      <w:r>
        <w:rPr>
          <w:rFonts w:hint="eastAsia"/>
          <w:bCs/>
        </w:rPr>
        <w:t>4</w:t>
      </w:r>
      <w:r>
        <w:rPr>
          <w:bCs/>
        </w:rPr>
        <w:t>应急处置</w:t>
      </w:r>
      <w:r>
        <w:rPr>
          <w:rFonts w:hint="eastAsia"/>
          <w:bCs/>
        </w:rPr>
        <w:t>流程</w:t>
      </w:r>
      <w:r>
        <w:tab/>
      </w:r>
      <w:r>
        <w:fldChar w:fldCharType="begin"/>
      </w:r>
      <w:r>
        <w:instrText xml:space="preserve"> PAGEREF _Toc79 \h </w:instrText>
      </w:r>
      <w:r>
        <w:fldChar w:fldCharType="separate"/>
      </w:r>
      <w:r>
        <w:t>70</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_Toc19782 </w:instrText>
      </w:r>
      <w:r>
        <w:fldChar w:fldCharType="separate"/>
      </w:r>
      <w:r>
        <w:rPr>
          <w:bCs/>
        </w:rPr>
        <w:t>5 应急处置措施</w:t>
      </w:r>
      <w:r>
        <w:tab/>
      </w:r>
      <w:r>
        <w:fldChar w:fldCharType="begin"/>
      </w:r>
      <w:r>
        <w:instrText xml:space="preserve"> PAGEREF _Toc19782 \h </w:instrText>
      </w:r>
      <w:r>
        <w:fldChar w:fldCharType="separate"/>
      </w:r>
      <w:r>
        <w:t>72</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_Toc5868 </w:instrText>
      </w:r>
      <w:r>
        <w:fldChar w:fldCharType="separate"/>
      </w:r>
      <w:r>
        <w:rPr>
          <w:rFonts w:hint="eastAsia"/>
          <w:bCs/>
        </w:rPr>
        <w:t>5.1</w:t>
      </w:r>
      <w:r>
        <w:rPr>
          <w:bCs/>
        </w:rPr>
        <w:t xml:space="preserve"> </w:t>
      </w:r>
      <w:r>
        <w:rPr>
          <w:rFonts w:hint="eastAsia"/>
          <w:bCs/>
        </w:rPr>
        <w:t>溢油事故</w:t>
      </w:r>
      <w:r>
        <w:rPr>
          <w:bCs/>
        </w:rPr>
        <w:t>现场应急处置措施</w:t>
      </w:r>
      <w:r>
        <w:tab/>
      </w:r>
      <w:r>
        <w:fldChar w:fldCharType="begin"/>
      </w:r>
      <w:r>
        <w:instrText xml:space="preserve"> PAGEREF _Toc5868 \h </w:instrText>
      </w:r>
      <w:r>
        <w:fldChar w:fldCharType="separate"/>
      </w:r>
      <w:r>
        <w:t>72</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_Toc10569 </w:instrText>
      </w:r>
      <w:r>
        <w:fldChar w:fldCharType="separate"/>
      </w:r>
      <w:r>
        <w:rPr>
          <w:bCs/>
        </w:rPr>
        <w:t>5.</w:t>
      </w:r>
      <w:r>
        <w:rPr>
          <w:rFonts w:hint="eastAsia"/>
          <w:bCs/>
        </w:rPr>
        <w:t>2</w:t>
      </w:r>
      <w:r>
        <w:rPr>
          <w:bCs/>
        </w:rPr>
        <w:t xml:space="preserve"> </w:t>
      </w:r>
      <w:r>
        <w:rPr>
          <w:rFonts w:hint="eastAsia"/>
          <w:bCs/>
        </w:rPr>
        <w:t>危险</w:t>
      </w:r>
      <w:r>
        <w:rPr>
          <w:bCs/>
        </w:rPr>
        <w:t>废物泄漏处置要求</w:t>
      </w:r>
      <w:r>
        <w:tab/>
      </w:r>
      <w:r>
        <w:fldChar w:fldCharType="begin"/>
      </w:r>
      <w:r>
        <w:instrText xml:space="preserve"> PAGEREF _Toc10569 \h </w:instrText>
      </w:r>
      <w:r>
        <w:fldChar w:fldCharType="separate"/>
      </w:r>
      <w:r>
        <w:t>73</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_Toc24953 </w:instrText>
      </w:r>
      <w:r>
        <w:fldChar w:fldCharType="separate"/>
      </w:r>
      <w:r>
        <w:rPr>
          <w:rFonts w:hint="eastAsia"/>
          <w:bCs/>
        </w:rPr>
        <w:t>5.3</w:t>
      </w:r>
      <w:r>
        <w:rPr>
          <w:bCs/>
        </w:rPr>
        <w:t xml:space="preserve"> 火灾、爆炸应急处置要求</w:t>
      </w:r>
      <w:r>
        <w:tab/>
      </w:r>
      <w:r>
        <w:fldChar w:fldCharType="begin"/>
      </w:r>
      <w:r>
        <w:instrText xml:space="preserve"> PAGEREF _Toc24953 \h </w:instrText>
      </w:r>
      <w:r>
        <w:fldChar w:fldCharType="separate"/>
      </w:r>
      <w:r>
        <w:t>74</w:t>
      </w:r>
      <w:r>
        <w:fldChar w:fldCharType="end"/>
      </w:r>
      <w:r>
        <w:rPr>
          <w:color w:val="000000"/>
        </w:rPr>
        <w:fldChar w:fldCharType="end"/>
      </w:r>
    </w:p>
    <w:p>
      <w:pPr>
        <w:pStyle w:val="14"/>
        <w:tabs>
          <w:tab w:val="right" w:leader="dot" w:pos="8312"/>
        </w:tabs>
      </w:pPr>
      <w:r>
        <w:rPr>
          <w:color w:val="000000"/>
        </w:rPr>
        <w:fldChar w:fldCharType="begin"/>
      </w:r>
      <w:r>
        <w:instrText xml:space="preserve"> HYPERLINK \l _Toc29570 </w:instrText>
      </w:r>
      <w:r>
        <w:fldChar w:fldCharType="separate"/>
      </w:r>
      <w:r>
        <w:rPr>
          <w:bCs/>
        </w:rPr>
        <w:t>5.</w:t>
      </w:r>
      <w:r>
        <w:rPr>
          <w:rFonts w:hint="eastAsia"/>
          <w:bCs/>
        </w:rPr>
        <w:t>4</w:t>
      </w:r>
      <w:r>
        <w:rPr>
          <w:bCs/>
        </w:rPr>
        <w:t xml:space="preserve"> 中毒、窒息应急处置要求</w:t>
      </w:r>
      <w:r>
        <w:tab/>
      </w:r>
      <w:r>
        <w:fldChar w:fldCharType="begin"/>
      </w:r>
      <w:r>
        <w:instrText xml:space="preserve"> PAGEREF _Toc29570 \h </w:instrText>
      </w:r>
      <w:r>
        <w:fldChar w:fldCharType="separate"/>
      </w:r>
      <w:r>
        <w:t>74</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_Toc13384 </w:instrText>
      </w:r>
      <w:r>
        <w:fldChar w:fldCharType="separate"/>
      </w:r>
      <w:r>
        <w:rPr>
          <w:rFonts w:hint="default"/>
          <w:bCs/>
          <w:lang w:val="en-US" w:eastAsia="zh-CN"/>
        </w:rPr>
        <w:t>6</w:t>
      </w:r>
      <w:r>
        <w:rPr>
          <w:bCs/>
        </w:rPr>
        <w:t>应急物资调用</w:t>
      </w:r>
      <w:r>
        <w:tab/>
      </w:r>
      <w:r>
        <w:fldChar w:fldCharType="begin"/>
      </w:r>
      <w:r>
        <w:instrText xml:space="preserve"> PAGEREF _Toc13384 \h </w:instrText>
      </w:r>
      <w:r>
        <w:fldChar w:fldCharType="separate"/>
      </w:r>
      <w:r>
        <w:t>76</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_Toc22848 </w:instrText>
      </w:r>
      <w:r>
        <w:fldChar w:fldCharType="separate"/>
      </w:r>
      <w:r>
        <w:rPr>
          <w:rFonts w:hint="eastAsia"/>
          <w:szCs w:val="32"/>
        </w:rPr>
        <w:t>第三章  现场处置应急预案</w:t>
      </w:r>
      <w:r>
        <w:tab/>
      </w:r>
      <w:r>
        <w:fldChar w:fldCharType="begin"/>
      </w:r>
      <w:r>
        <w:instrText xml:space="preserve"> PAGEREF _Toc22848 \h </w:instrText>
      </w:r>
      <w:r>
        <w:fldChar w:fldCharType="separate"/>
      </w:r>
      <w:r>
        <w:t>77</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_Toc4268 </w:instrText>
      </w:r>
      <w:r>
        <w:fldChar w:fldCharType="separate"/>
      </w:r>
      <w:r>
        <w:rPr>
          <w:rFonts w:hint="eastAsia"/>
          <w:bCs/>
        </w:rPr>
        <w:t>1 船舶码头前沿溢油事故现场应急处置卡</w:t>
      </w:r>
      <w:r>
        <w:tab/>
      </w:r>
      <w:r>
        <w:fldChar w:fldCharType="begin"/>
      </w:r>
      <w:r>
        <w:instrText xml:space="preserve"> PAGEREF _Toc4268 \h </w:instrText>
      </w:r>
      <w:r>
        <w:fldChar w:fldCharType="separate"/>
      </w:r>
      <w:r>
        <w:t>77</w:t>
      </w:r>
      <w:r>
        <w:fldChar w:fldCharType="end"/>
      </w:r>
      <w:r>
        <w:rPr>
          <w:color w:val="000000"/>
        </w:rPr>
        <w:fldChar w:fldCharType="end"/>
      </w:r>
    </w:p>
    <w:p>
      <w:pPr>
        <w:pStyle w:val="13"/>
        <w:tabs>
          <w:tab w:val="right" w:leader="dot" w:pos="8312"/>
          <w:tab w:val="clear" w:pos="8296"/>
        </w:tabs>
      </w:pPr>
      <w:r>
        <w:rPr>
          <w:color w:val="000000"/>
        </w:rPr>
        <w:fldChar w:fldCharType="begin"/>
      </w:r>
      <w:r>
        <w:instrText xml:space="preserve"> HYPERLINK \l _Toc8923 </w:instrText>
      </w:r>
      <w:r>
        <w:fldChar w:fldCharType="separate"/>
      </w:r>
      <w:r>
        <w:rPr>
          <w:rFonts w:hint="eastAsia"/>
          <w:bCs/>
          <w:lang w:val="en-US" w:eastAsia="zh-CN"/>
        </w:rPr>
        <w:t>2</w:t>
      </w:r>
      <w:r>
        <w:rPr>
          <w:bCs/>
        </w:rPr>
        <w:t xml:space="preserve"> </w:t>
      </w:r>
      <w:r>
        <w:rPr>
          <w:rFonts w:hint="eastAsia"/>
          <w:bCs/>
        </w:rPr>
        <w:t>火灾、爆炸爆炸次生/衍生污染事故现场应急处置卡</w:t>
      </w:r>
      <w:r>
        <w:tab/>
      </w:r>
      <w:r>
        <w:fldChar w:fldCharType="begin"/>
      </w:r>
      <w:r>
        <w:instrText xml:space="preserve"> PAGEREF _Toc8923 \h </w:instrText>
      </w:r>
      <w:r>
        <w:fldChar w:fldCharType="separate"/>
      </w:r>
      <w:r>
        <w:t>78</w:t>
      </w:r>
      <w:r>
        <w:fldChar w:fldCharType="end"/>
      </w:r>
      <w:r>
        <w:rPr>
          <w:color w:val="000000"/>
        </w:rPr>
        <w:fldChar w:fldCharType="end"/>
      </w:r>
    </w:p>
    <w:p>
      <w:pPr>
        <w:ind w:firstLine="0" w:firstLineChars="0"/>
      </w:pPr>
      <w:r>
        <w:rPr>
          <w:color w:val="000000"/>
        </w:rPr>
        <w:fldChar w:fldCharType="end"/>
      </w:r>
      <w:bookmarkStart w:id="5" w:name="_Toc19005"/>
      <w:bookmarkStart w:id="6" w:name="_Toc22665"/>
      <w:bookmarkStart w:id="7" w:name="_Toc24483"/>
      <w:bookmarkStart w:id="8" w:name="_Toc31248"/>
      <w:bookmarkStart w:id="9" w:name="_Toc366333241"/>
    </w:p>
    <w:p>
      <w:pPr>
        <w:ind w:firstLine="497"/>
      </w:pPr>
    </w:p>
    <w:p>
      <w:pPr>
        <w:ind w:firstLine="497"/>
        <w:sectPr>
          <w:footerReference r:id="rId12" w:type="default"/>
          <w:pgSz w:w="11906" w:h="16838"/>
          <w:pgMar w:top="1440" w:right="1797" w:bottom="1440" w:left="1797" w:header="851" w:footer="992" w:gutter="0"/>
          <w:pgBorders>
            <w:top w:val="none" w:sz="0" w:space="0"/>
            <w:left w:val="none" w:sz="0" w:space="0"/>
            <w:bottom w:val="none" w:sz="0" w:space="0"/>
            <w:right w:val="none" w:sz="0" w:space="0"/>
          </w:pgBorders>
          <w:pgNumType w:fmt="upperRoman" w:start="1"/>
          <w:cols w:space="720" w:num="1"/>
          <w:docGrid w:type="linesAndChars" w:linePitch="398" w:charSpace="1789"/>
        </w:sectPr>
      </w:pPr>
    </w:p>
    <w:p>
      <w:pPr>
        <w:pStyle w:val="3"/>
        <w:jc w:val="center"/>
        <w:rPr>
          <w:sz w:val="32"/>
          <w:szCs w:val="32"/>
        </w:rPr>
      </w:pPr>
      <w:bookmarkStart w:id="10" w:name="_Toc96369158"/>
      <w:bookmarkStart w:id="11" w:name="_Toc28898"/>
      <w:r>
        <w:rPr>
          <w:rFonts w:hint="eastAsia"/>
          <w:sz w:val="32"/>
          <w:szCs w:val="32"/>
        </w:rPr>
        <w:t>第一章  综合环境应急预案</w:t>
      </w:r>
      <w:bookmarkEnd w:id="10"/>
      <w:bookmarkEnd w:id="11"/>
    </w:p>
    <w:p>
      <w:pPr>
        <w:pStyle w:val="3"/>
        <w:rPr>
          <w:sz w:val="24"/>
          <w:szCs w:val="24"/>
        </w:rPr>
      </w:pPr>
      <w:bookmarkStart w:id="12" w:name="_Toc4363"/>
      <w:bookmarkStart w:id="13" w:name="_Toc96369159"/>
      <w:r>
        <w:rPr>
          <w:sz w:val="24"/>
          <w:szCs w:val="24"/>
        </w:rPr>
        <w:t>1 总则</w:t>
      </w:r>
      <w:bookmarkEnd w:id="5"/>
      <w:bookmarkEnd w:id="6"/>
      <w:bookmarkEnd w:id="7"/>
      <w:bookmarkEnd w:id="8"/>
      <w:bookmarkEnd w:id="9"/>
      <w:bookmarkEnd w:id="12"/>
      <w:bookmarkEnd w:id="13"/>
    </w:p>
    <w:p>
      <w:pPr>
        <w:pStyle w:val="4"/>
      </w:pPr>
      <w:bookmarkStart w:id="14" w:name="_Toc1964"/>
      <w:bookmarkStart w:id="15" w:name="_Toc7464"/>
      <w:bookmarkStart w:id="16" w:name="_Toc96369160"/>
      <w:bookmarkStart w:id="17" w:name="_Toc26811"/>
      <w:bookmarkStart w:id="18" w:name="_Toc366333242"/>
      <w:bookmarkStart w:id="19" w:name="_Toc6599"/>
      <w:bookmarkStart w:id="20" w:name="_Toc18422"/>
      <w:r>
        <w:t>1.1 编制目的</w:t>
      </w:r>
      <w:bookmarkEnd w:id="14"/>
      <w:bookmarkEnd w:id="15"/>
      <w:bookmarkEnd w:id="16"/>
      <w:bookmarkEnd w:id="17"/>
      <w:bookmarkEnd w:id="18"/>
      <w:bookmarkEnd w:id="19"/>
      <w:bookmarkEnd w:id="20"/>
    </w:p>
    <w:p>
      <w:pPr>
        <w:ind w:firstLine="472" w:firstLineChars="197"/>
      </w:pPr>
      <w:bookmarkStart w:id="21" w:name="_Toc29976"/>
      <w:bookmarkStart w:id="22" w:name="_Toc20903"/>
      <w:bookmarkStart w:id="23" w:name="_Toc366333243"/>
      <w:bookmarkStart w:id="24" w:name="_Toc26755"/>
      <w:bookmarkStart w:id="25" w:name="_Toc27195"/>
      <w:r>
        <w:t>应急预案指根据对可能发生的环境事件的类别、危害程度的预测，而制定的突发环境事件应急救援方案。制定突发环境事件应急预案的目的是为了进一步提高我公司防范突发环境事件的能力，及时、有序、高效、科学地处置可能发生的各类突发环境事件，加强企业与政府应对工作衔接，最大程度地预防和减少突发环境事件及其造成的损害，减少财产损失、环境破坏和社会影响，最大程度地保障公众健康和环境安全。</w:t>
      </w:r>
    </w:p>
    <w:p>
      <w:pPr>
        <w:pStyle w:val="15"/>
        <w:ind w:firstLine="480"/>
      </w:pPr>
      <w:r>
        <w:t>本着</w:t>
      </w:r>
      <w:r>
        <w:rPr>
          <w:rFonts w:hint="eastAsia"/>
        </w:rPr>
        <w:t>“</w:t>
      </w:r>
      <w:r>
        <w:t>预防第一、自救为主、统一指挥、分工负责</w:t>
      </w:r>
      <w:r>
        <w:rPr>
          <w:rFonts w:hint="eastAsia"/>
        </w:rPr>
        <w:t>”</w:t>
      </w:r>
      <w:r>
        <w:t>的原则，根据《国家突发环境事件应急预案》（国函办[2014]119号）、</w:t>
      </w:r>
      <w:r>
        <w:rPr>
          <w:kern w:val="0"/>
        </w:rPr>
        <w:t>江苏省《企事业单位和工业园区突发环境事件应急预案编制导则》（DB32/T 3795-2020）、《企业事业单位突发环境事件应急预案备案管理办法（试行）》（环发[2015]4号）中的相关要求</w:t>
      </w:r>
      <w:r>
        <w:t>，结合公司实际情况，编制完成了本突发环境事件综合应急预案，作为我公司事故状态下环境污染应急防范措施的实施依据，切实加强和规范我公司环境风险源的监控和环境污染事件应急的措施。</w:t>
      </w:r>
    </w:p>
    <w:p>
      <w:pPr>
        <w:pStyle w:val="4"/>
      </w:pPr>
      <w:bookmarkStart w:id="26" w:name="_Toc96369161"/>
      <w:bookmarkStart w:id="27" w:name="_Toc13666"/>
      <w:r>
        <w:t>1.2 编制依据</w:t>
      </w:r>
      <w:bookmarkEnd w:id="21"/>
      <w:bookmarkEnd w:id="22"/>
      <w:bookmarkEnd w:id="23"/>
      <w:bookmarkEnd w:id="24"/>
      <w:bookmarkEnd w:id="25"/>
      <w:bookmarkEnd w:id="26"/>
      <w:bookmarkEnd w:id="27"/>
    </w:p>
    <w:p>
      <w:pPr>
        <w:pStyle w:val="2"/>
      </w:pPr>
      <w:bookmarkStart w:id="28" w:name="_Toc366333590"/>
      <w:bookmarkStart w:id="29" w:name="_Toc366333244"/>
      <w:bookmarkStart w:id="30" w:name="_Toc419884659"/>
      <w:bookmarkStart w:id="31" w:name="_Toc7892"/>
      <w:bookmarkStart w:id="32" w:name="_Toc8741"/>
      <w:bookmarkStart w:id="33" w:name="_Toc26642"/>
      <w:bookmarkStart w:id="34" w:name="_Toc22251"/>
      <w:bookmarkStart w:id="35" w:name="_Toc7638"/>
      <w:bookmarkStart w:id="36" w:name="_Toc3651"/>
      <w:bookmarkStart w:id="37" w:name="_Toc366333246"/>
      <w:r>
        <w:t>1.2.1 法律、法规、</w:t>
      </w:r>
      <w:bookmarkEnd w:id="28"/>
      <w:bookmarkEnd w:id="29"/>
      <w:bookmarkEnd w:id="30"/>
      <w:bookmarkEnd w:id="31"/>
      <w:bookmarkEnd w:id="32"/>
      <w:r>
        <w:t>规章</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bookmarkStart w:id="38" w:name="_Toc366333245"/>
      <w:bookmarkStart w:id="39" w:name="_Toc419884660"/>
      <w:bookmarkStart w:id="40" w:name="_Toc366333591"/>
      <w:bookmarkStart w:id="41" w:name="_Toc1866"/>
      <w:bookmarkStart w:id="42" w:name="_Toc25643"/>
      <w:r>
        <w:rPr>
          <w:rFonts w:ascii="Times New Roman" w:hAnsi="Times New Roman" w:eastAsia="宋体"/>
          <w:color w:val="000000" w:themeColor="text1"/>
          <w:szCs w:val="24"/>
          <w14:textFill>
            <w14:solidFill>
              <w14:schemeClr w14:val="tx1"/>
            </w14:solidFill>
          </w14:textFill>
        </w:rPr>
        <w:t>《中华人民共和国环境保护法》（2014年4月24日修订，2015年1月1日起施行）；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《中华人民共和国消防法》（2021年4月29日修订）；</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《中华人民共和国突发事件应对法》（2007年8月30日公布，2007年11月1日起施行）；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《中华人民共和国水污染防治法》（2017年6月27日二次修订，2018年1月1日起施行）；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《中华人民共和国大气污染防治法》（2018年10月26日修订并施行）；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《中华人民共和国噪声污染防治法》（2022</w:t>
      </w:r>
      <w:r>
        <w:rPr>
          <w:rFonts w:hint="eastAsia" w:ascii="Times New Roman" w:hAnsi="Times New Roman" w:eastAsia="宋体"/>
          <w:color w:val="000000" w:themeColor="text1"/>
          <w:szCs w:val="24"/>
          <w14:textFill>
            <w14:solidFill>
              <w14:schemeClr w14:val="tx1"/>
            </w14:solidFill>
          </w14:textFill>
        </w:rPr>
        <w:t>年6月5日</w:t>
      </w:r>
      <w:r>
        <w:rPr>
          <w:rFonts w:ascii="Times New Roman" w:hAnsi="Times New Roman" w:eastAsia="宋体"/>
          <w:color w:val="000000" w:themeColor="text1"/>
          <w:szCs w:val="24"/>
          <w14:textFill>
            <w14:solidFill>
              <w14:schemeClr w14:val="tx1"/>
            </w14:solidFill>
          </w14:textFill>
        </w:rPr>
        <w:t>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《中华人民共和国固体废物污染环境防治法》（2020年4月29日第二次修订，2020年9月1日起施行）；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《国家危险废物名录》（2021</w:t>
      </w:r>
      <w:r>
        <w:rPr>
          <w:rFonts w:hint="eastAsia" w:ascii="Times New Roman" w:hAnsi="Times New Roman" w:eastAsia="宋体"/>
          <w:color w:val="000000" w:themeColor="text1"/>
          <w:szCs w:val="24"/>
          <w14:textFill>
            <w14:solidFill>
              <w14:schemeClr w14:val="tx1"/>
            </w14:solidFill>
          </w14:textFill>
        </w:rPr>
        <w:t>年版，2</w:t>
      </w:r>
      <w:r>
        <w:rPr>
          <w:rFonts w:ascii="Times New Roman" w:hAnsi="Times New Roman" w:eastAsia="宋体"/>
          <w:color w:val="000000" w:themeColor="text1"/>
          <w:szCs w:val="24"/>
          <w14:textFill>
            <w14:solidFill>
              <w14:schemeClr w14:val="tx1"/>
            </w14:solidFill>
          </w14:textFill>
        </w:rPr>
        <w:t>021</w:t>
      </w:r>
      <w:r>
        <w:rPr>
          <w:rFonts w:hint="eastAsia" w:ascii="Times New Roman" w:hAnsi="Times New Roman" w:eastAsia="宋体"/>
          <w:color w:val="000000" w:themeColor="text1"/>
          <w:szCs w:val="24"/>
          <w14:textFill>
            <w14:solidFill>
              <w14:schemeClr w14:val="tx1"/>
            </w14:solidFill>
          </w14:textFill>
        </w:rPr>
        <w:t>年1月1日起施行</w:t>
      </w:r>
      <w:r>
        <w:rPr>
          <w:rFonts w:ascii="Times New Roman" w:hAnsi="Times New Roman" w:eastAsia="宋体"/>
          <w:color w:val="000000" w:themeColor="text1"/>
          <w:szCs w:val="24"/>
          <w14:textFill>
            <w14:solidFill>
              <w14:schemeClr w14:val="tx1"/>
            </w14:solidFill>
          </w14:textFill>
        </w:rPr>
        <w:t>）；</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《企业突发环境事件隐患排查和治理工作指南（试行）》（环境保护部公告2016年74号）；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《突发环境事件应急管理办法》（2015年4月16日发布，2015年6月5日施行）；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《危险化学品安全管理条例》（2013年12月4日</w:t>
      </w:r>
      <w:r>
        <w:rPr>
          <w:rFonts w:hint="eastAsia" w:ascii="Times New Roman" w:hAnsi="Times New Roman" w:eastAsia="宋体"/>
          <w:color w:val="000000" w:themeColor="text1"/>
          <w:szCs w:val="24"/>
          <w14:textFill>
            <w14:solidFill>
              <w14:schemeClr w14:val="tx1"/>
            </w14:solidFill>
          </w14:textFill>
        </w:rPr>
        <w:t>修订</w:t>
      </w:r>
      <w:r>
        <w:rPr>
          <w:rFonts w:ascii="Times New Roman" w:hAnsi="Times New Roman" w:eastAsia="宋体"/>
          <w:color w:val="000000" w:themeColor="text1"/>
          <w:szCs w:val="24"/>
          <w14:textFill>
            <w14:solidFill>
              <w14:schemeClr w14:val="tx1"/>
            </w14:solidFill>
          </w14:textFill>
        </w:rPr>
        <w:t>实施）；</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《关于切实加强风险防范严格环境影响评价管理的通知》（环境保护部，环发[2012]98号，2012年8月7日）；</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《关于进一步加强环境影响评价管理防范环境风险的通知》（环境保护部，环发[2012]77号，2012年7月3日）；</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《突发环境事件信息报告办法》（2011年4月18日发布，2011年5月1日起施行）；</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关于印发《企业事业单位突发环境事件应急预案备案管理办法（试行）》的通知（环发[2015]4号）；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《关于印发企业突发环境事件风险评估指南（试行）的通知》（环办[2014]34号）；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《企事业单位和工业园区突发环境事件应急预案编制导则》（江苏省生态环境厅，2020年6月25日起实施）；</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关于印发《长江经济带生态环境保护规划》的通知（环规财[2017]88号，2017年7月17日）；</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《突发环境事件应急预案管理暂行办法》（国办发[2013]101号）；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《关于发布国家环境保护标准企业突发环境事件风险分级方法的公告》（环境保护部[2018]14号）；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关于印发《企业事业单位突发环境事件应急预案评审工作指南（试行）》的通知（环境保护部办公厅，2018年1月30日）；</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《省政府关于印发江苏省突发事件总体应急预案的通知》（苏政发[2020]6号）；</w:t>
      </w:r>
    </w:p>
    <w:p>
      <w:pPr>
        <w:pStyle w:val="25"/>
        <w:numPr>
          <w:ilvl w:val="0"/>
          <w:numId w:val="1"/>
        </w:numPr>
        <w:ind w:left="0"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关于印发《南通市企业事业单位突发环境事件应急预案备案管理制度》的通知（通环办[2016]16号）。</w:t>
      </w:r>
    </w:p>
    <w:p>
      <w:pPr>
        <w:pStyle w:val="2"/>
      </w:pPr>
      <w:r>
        <w:t>1.2.2 技术</w:t>
      </w:r>
      <w:bookmarkEnd w:id="38"/>
      <w:bookmarkEnd w:id="39"/>
      <w:bookmarkEnd w:id="40"/>
      <w:r>
        <w:t>标准、规范</w:t>
      </w:r>
      <w:bookmarkEnd w:id="41"/>
      <w:bookmarkEnd w:id="42"/>
    </w:p>
    <w:p>
      <w:pPr>
        <w:ind w:left="497" w:firstLine="0" w:firstLineChars="0"/>
        <w:rPr>
          <w:color w:val="000000" w:themeColor="text1"/>
          <w14:textFill>
            <w14:solidFill>
              <w14:schemeClr w14:val="tx1"/>
            </w14:solidFill>
          </w14:textFill>
        </w:rPr>
      </w:pPr>
      <w:r>
        <w:rPr>
          <w:color w:val="000000" w:themeColor="text1"/>
          <w14:textFill>
            <w14:solidFill>
              <w14:schemeClr w14:val="tx1"/>
            </w14:solidFill>
          </w14:textFill>
        </w:rPr>
        <w:t>（1）《建设项目环境风险评价技术导则》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HJ169-2018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（2）《环境空气质量标准》（GB3095-2012）；</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（3）《声环境质量标准》（GB3096-2008）；</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（4）《地表水环境质量标准》（GB3838-2002）；</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（5）《地下水质量标准》（GB/T14848-2017）；</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（6）《污水综合排放标准》（GB8979-1996）；</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（7）《污水排入城镇下水道水质标准》（GB/T31962-2015）；</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（8）《工业企业厂界环境噪声排放标准》（GB12348-2008）；</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（9）《大气污染物综合排放标准》(GB16297-1996)；</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（10）《建筑设计防火规范》（GB50016-2014，2018版）；</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（11）《危险化学品重大危险源辨识》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GB18218-2018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（12）《一般工业固体废物贮存</w:t>
      </w:r>
      <w:r>
        <w:rPr>
          <w:rFonts w:hint="eastAsia"/>
          <w:color w:val="000000" w:themeColor="text1"/>
          <w14:textFill>
            <w14:solidFill>
              <w14:schemeClr w14:val="tx1"/>
            </w14:solidFill>
          </w14:textFill>
        </w:rPr>
        <w:t>和填埋</w:t>
      </w:r>
      <w:r>
        <w:rPr>
          <w:color w:val="000000" w:themeColor="text1"/>
          <w14:textFill>
            <w14:solidFill>
              <w14:schemeClr w14:val="tx1"/>
            </w14:solidFill>
          </w14:textFill>
        </w:rPr>
        <w:t>污染控制标准》（GB18599-2020）；</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（13）《危险废物贮存污染控制标准》（GB18597-2001，2013年修订）；</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（14）《企业突发环境事件风险分级方法》（HJ941-2018）；</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（15）《事故状态下水体污染的预防与控制技术要求》（中国石油企业标准Q/SY1190-2013）；</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（16）《水体污染事故风险预防与控制措施运行管理要求》（中国石油企业标准Q/SY1310-2010）；</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（17）《突发环境事件应急监测技术规范》（HJ589-20</w:t>
      </w:r>
      <w:r>
        <w:rPr>
          <w:rFonts w:hint="eastAsia" w:ascii="Times New Roman" w:hAnsi="Times New Roman" w:eastAsia="宋体"/>
          <w:color w:val="000000" w:themeColor="text1"/>
          <w:szCs w:val="24"/>
          <w:lang w:val="en-US" w:eastAsia="zh-CN"/>
          <w14:textFill>
            <w14:solidFill>
              <w14:schemeClr w14:val="tx1"/>
            </w14:solidFill>
          </w14:textFill>
        </w:rPr>
        <w:t>21</w:t>
      </w:r>
      <w:bookmarkStart w:id="296" w:name="_GoBack"/>
      <w:bookmarkEnd w:id="296"/>
      <w:r>
        <w:rPr>
          <w:rFonts w:ascii="Times New Roman" w:hAnsi="Times New Roman" w:eastAsia="宋体"/>
          <w:color w:val="000000" w:themeColor="text1"/>
          <w:szCs w:val="24"/>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（18）《应急预案评审工作指南》（环办应急[2018]8号）；</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（19）《环境应急资源调查指南（试行）》（环办应急[2019]17号）。</w:t>
      </w:r>
    </w:p>
    <w:p>
      <w:pPr>
        <w:pStyle w:val="2"/>
      </w:pPr>
      <w:r>
        <w:t>1.2.3 相关预案</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（1）《国家突发公共事件总体应急预案》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2006年1月8日</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（2）《国家突发环境事件应急预案》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default" w:ascii="Times New Roman" w:hAnsi="Times New Roman" w:cs="Times New Roman" w:eastAsiaTheme="minorEastAsia"/>
          <w:color w:val="auto"/>
          <w:kern w:val="0"/>
          <w:sz w:val="24"/>
          <w:szCs w:val="24"/>
          <w:highlight w:val="none"/>
        </w:rPr>
        <w:t>国办函〔2014〕119号，2014年12月29日</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（3）《江苏省突发事件总体应急预案》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苏政办[2020]6号</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（4）《江苏省突发环境事件应急预案》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苏政办函[2020]37号</w:t>
      </w:r>
      <w:r>
        <w:rPr>
          <w:rFonts w:hint="eastAsia" w:ascii="Times New Roman" w:hAnsi="Times New Roman" w:eastAsia="宋体"/>
          <w:color w:val="000000" w:themeColor="text1"/>
          <w:szCs w:val="24"/>
          <w:lang w:eastAsia="zh-CN"/>
          <w14:textFill>
            <w14:solidFill>
              <w14:schemeClr w14:val="tx1"/>
            </w14:solidFill>
          </w14:textFill>
        </w:rPr>
        <w:t>）</w:t>
      </w:r>
      <w:r>
        <w:rPr>
          <w:rFonts w:ascii="Times New Roman" w:hAnsi="Times New Roman" w:eastAsia="宋体"/>
          <w:color w:val="000000" w:themeColor="text1"/>
          <w:szCs w:val="24"/>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（5）《南通市突发环境事件应急预案》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2020年修订版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14:textFill>
            <w14:solidFill>
              <w14:schemeClr w14:val="tx1"/>
            </w14:solidFill>
          </w14:textFill>
        </w:rPr>
        <w:t>；</w:t>
      </w:r>
    </w:p>
    <w:p>
      <w:pPr>
        <w:pStyle w:val="25"/>
        <w:ind w:left="499" w:firstLine="0" w:firstLineChars="0"/>
        <w:rPr>
          <w:rFonts w:hint="eastAsia" w:ascii="Times New Roman" w:hAnsi="Times New Roman" w:eastAsia="宋体"/>
          <w:color w:val="000000" w:themeColor="text1"/>
          <w:szCs w:val="24"/>
          <w:lang w:eastAsia="zh-CN"/>
          <w14:textFill>
            <w14:solidFill>
              <w14:schemeClr w14:val="tx1"/>
            </w14:solidFill>
          </w14:textFill>
        </w:rPr>
      </w:pPr>
      <w:r>
        <w:rPr>
          <w:rFonts w:hint="eastAsia" w:ascii="Times New Roman" w:hAnsi="Times New Roman" w:eastAsia="宋体"/>
          <w:color w:val="000000" w:themeColor="text1"/>
          <w:szCs w:val="24"/>
          <w14:textFill>
            <w14:solidFill>
              <w14:schemeClr w14:val="tx1"/>
            </w14:solidFill>
          </w14:textFill>
        </w:rPr>
        <w:t>（6）《</w:t>
      </w:r>
      <w:r>
        <w:rPr>
          <w:rFonts w:hint="eastAsia" w:ascii="Times New Roman" w:hAnsi="Times New Roman" w:eastAsia="宋体"/>
          <w:color w:val="000000" w:themeColor="text1"/>
          <w:szCs w:val="24"/>
          <w:lang w:val="en-US" w:eastAsia="zh-CN"/>
          <w14:textFill>
            <w14:solidFill>
              <w14:schemeClr w14:val="tx1"/>
            </w14:solidFill>
          </w14:textFill>
        </w:rPr>
        <w:t>海安市</w:t>
      </w:r>
      <w:r>
        <w:rPr>
          <w:rFonts w:hint="eastAsia" w:ascii="Times New Roman" w:hAnsi="Times New Roman" w:eastAsia="宋体"/>
          <w:color w:val="000000" w:themeColor="text1"/>
          <w:szCs w:val="24"/>
          <w14:textFill>
            <w14:solidFill>
              <w14:schemeClr w14:val="tx1"/>
            </w14:solidFill>
          </w14:textFill>
        </w:rPr>
        <w:t>突发环境事件应急预案》</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2020年修订版</w:t>
      </w:r>
      <w:r>
        <w:rPr>
          <w:rFonts w:hint="eastAsia" w:ascii="Times New Roman" w:hAnsi="Times New Roman" w:eastAsia="宋体"/>
          <w:color w:val="000000" w:themeColor="text1"/>
          <w:szCs w:val="24"/>
          <w:lang w:eastAsia="zh-CN"/>
          <w14:textFill>
            <w14:solidFill>
              <w14:schemeClr w14:val="tx1"/>
            </w14:solidFill>
          </w14:textFill>
        </w:rPr>
        <w:t>）；</w:t>
      </w:r>
    </w:p>
    <w:p>
      <w:pPr>
        <w:pStyle w:val="25"/>
        <w:ind w:left="499" w:firstLine="0" w:firstLineChars="0"/>
        <w:rPr>
          <w:rFonts w:hint="eastAsia" w:ascii="Times New Roman" w:hAnsi="Times New Roman" w:eastAsia="宋体"/>
          <w:color w:val="000000" w:themeColor="text1"/>
          <w:szCs w:val="24"/>
          <w:lang w:eastAsia="zh-CN"/>
          <w14:textFill>
            <w14:solidFill>
              <w14:schemeClr w14:val="tx1"/>
            </w14:solidFill>
          </w14:textFill>
        </w:rPr>
      </w:pP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7</w:t>
      </w:r>
      <w:r>
        <w:rPr>
          <w:rFonts w:hint="eastAsia" w:ascii="Times New Roman" w:hAnsi="Times New Roman" w:eastAsia="宋体"/>
          <w:color w:val="000000" w:themeColor="text1"/>
          <w:szCs w:val="24"/>
          <w:lang w:eastAsia="zh-CN"/>
          <w14:textFill>
            <w14:solidFill>
              <w14:schemeClr w14:val="tx1"/>
            </w14:solidFill>
          </w14:textFill>
        </w:rPr>
        <w:t>）《海安市内河水上交通突发事件应急预案》（</w:t>
      </w:r>
      <w:r>
        <w:rPr>
          <w:rFonts w:hint="eastAsia" w:ascii="Times New Roman" w:hAnsi="Times New Roman" w:eastAsia="宋体"/>
          <w:color w:val="000000" w:themeColor="text1"/>
          <w:szCs w:val="24"/>
          <w:lang w:val="en-US" w:eastAsia="zh-CN"/>
          <w14:textFill>
            <w14:solidFill>
              <w14:schemeClr w14:val="tx1"/>
            </w14:solidFill>
          </w14:textFill>
        </w:rPr>
        <w:t>2019年6月3日</w:t>
      </w:r>
      <w:r>
        <w:rPr>
          <w:rFonts w:hint="eastAsia" w:ascii="Times New Roman" w:hAnsi="Times New Roman" w:eastAsia="宋体"/>
          <w:color w:val="000000" w:themeColor="text1"/>
          <w:szCs w:val="24"/>
          <w:lang w:eastAsia="zh-CN"/>
          <w14:textFill>
            <w14:solidFill>
              <w14:schemeClr w14:val="tx1"/>
            </w14:solidFill>
          </w14:textFill>
        </w:rPr>
        <w:t>）；</w:t>
      </w:r>
    </w:p>
    <w:p>
      <w:pPr>
        <w:pStyle w:val="25"/>
        <w:ind w:left="499" w:firstLine="0" w:firstLineChars="0"/>
        <w:rPr>
          <w:rFonts w:ascii="Times New Roman" w:hAnsi="Times New Roman" w:eastAsia="宋体"/>
          <w:color w:val="000000" w:themeColor="text1"/>
          <w:szCs w:val="24"/>
          <w14:textFill>
            <w14:solidFill>
              <w14:schemeClr w14:val="tx1"/>
            </w14:solidFill>
          </w14:textFill>
        </w:rPr>
      </w:pP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8</w:t>
      </w:r>
      <w:r>
        <w:rPr>
          <w:rFonts w:hint="eastAsia" w:ascii="Times New Roman" w:hAnsi="Times New Roman" w:eastAsia="宋体"/>
          <w:color w:val="000000" w:themeColor="text1"/>
          <w:szCs w:val="24"/>
          <w:lang w:eastAsia="zh-CN"/>
          <w14:textFill>
            <w14:solidFill>
              <w14:schemeClr w14:val="tx1"/>
            </w14:solidFill>
          </w14:textFill>
        </w:rPr>
        <w:t>）《海安市内河水上危险化学品事故应急预案》（</w:t>
      </w:r>
      <w:r>
        <w:rPr>
          <w:rFonts w:hint="eastAsia" w:ascii="Times New Roman" w:hAnsi="Times New Roman" w:eastAsia="宋体"/>
          <w:color w:val="000000" w:themeColor="text1"/>
          <w:szCs w:val="24"/>
          <w:lang w:val="en-US" w:eastAsia="zh-CN"/>
          <w14:textFill>
            <w14:solidFill>
              <w14:schemeClr w14:val="tx1"/>
            </w14:solidFill>
          </w14:textFill>
        </w:rPr>
        <w:t>2020年1月12日</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14:textFill>
            <w14:solidFill>
              <w14:schemeClr w14:val="tx1"/>
            </w14:solidFill>
          </w14:textFill>
        </w:rPr>
        <w:t>。</w:t>
      </w:r>
    </w:p>
    <w:p>
      <w:pPr>
        <w:pStyle w:val="2"/>
        <w:rPr>
          <w:color w:val="000000" w:themeColor="text1"/>
          <w14:textFill>
            <w14:solidFill>
              <w14:schemeClr w14:val="tx1"/>
            </w14:solidFill>
          </w14:textFill>
        </w:rPr>
      </w:pPr>
      <w:r>
        <w:rPr>
          <w:color w:val="000000" w:themeColor="text1"/>
          <w14:textFill>
            <w14:solidFill>
              <w14:schemeClr w14:val="tx1"/>
            </w14:solidFill>
          </w14:textFill>
        </w:rPr>
        <w:t>1.2.4 项目文件及资料</w:t>
      </w:r>
    </w:p>
    <w:p>
      <w:pPr>
        <w:ind w:firstLine="480"/>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w:t>
      </w:r>
      <w:r>
        <w:rPr>
          <w:rFonts w:hint="eastAsia" w:ascii="宋体" w:hAnsi="宋体" w:eastAsia="宋体" w:cs="宋体"/>
          <w:sz w:val="24"/>
          <w:szCs w:val="24"/>
          <w:lang w:eastAsia="zh-CN"/>
        </w:rPr>
        <w:t>江苏天成科技集团南通饲料有限公司立公河岸线码头建设项目</w:t>
      </w:r>
      <w:r>
        <w:rPr>
          <w:rFonts w:hint="eastAsia" w:ascii="宋体" w:hAnsi="宋体" w:eastAsia="宋体" w:cs="宋体"/>
          <w:sz w:val="24"/>
          <w:szCs w:val="24"/>
        </w:rPr>
        <w:t>环境影响报告表</w:t>
      </w:r>
      <w:r>
        <w:rPr>
          <w:rFonts w:hint="default"/>
          <w:color w:val="000000" w:themeColor="text1"/>
          <w14:textFill>
            <w14:solidFill>
              <w14:schemeClr w14:val="tx1"/>
            </w14:solidFill>
          </w14:textFill>
        </w:rPr>
        <w:t>》（</w:t>
      </w:r>
      <w:r>
        <w:rPr>
          <w:rFonts w:hint="eastAsia" w:ascii="宋体" w:hAnsi="宋体" w:eastAsia="宋体" w:cs="宋体"/>
          <w:sz w:val="24"/>
          <w:szCs w:val="24"/>
          <w:highlight w:val="none"/>
          <w:lang w:eastAsia="zh-CN"/>
        </w:rPr>
        <w:t>江苏绿源工程设计研究有限公司</w:t>
      </w:r>
      <w:r>
        <w:rPr>
          <w:rFonts w:hint="default"/>
          <w:color w:val="000000" w:themeColor="text1"/>
          <w:lang w:val="en-US" w:eastAsia="zh-CN"/>
          <w14:textFill>
            <w14:solidFill>
              <w14:schemeClr w14:val="tx1"/>
            </w14:solidFill>
          </w14:textFill>
        </w:rPr>
        <w:t>，20</w:t>
      </w:r>
      <w:r>
        <w:rPr>
          <w:rFonts w:hint="eastAsia"/>
          <w:color w:val="000000" w:themeColor="text1"/>
          <w:lang w:val="en-US" w:eastAsia="zh-CN"/>
          <w14:textFill>
            <w14:solidFill>
              <w14:schemeClr w14:val="tx1"/>
            </w14:solidFill>
          </w14:textFill>
        </w:rPr>
        <w:t>21</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月</w:t>
      </w:r>
      <w:r>
        <w:rPr>
          <w:rFonts w:hint="default"/>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《关于</w:t>
      </w:r>
      <w:r>
        <w:rPr>
          <w:rFonts w:hint="eastAsia" w:ascii="宋体" w:hAnsi="宋体" w:eastAsia="宋体" w:cs="宋体"/>
          <w:sz w:val="24"/>
          <w:szCs w:val="24"/>
          <w:lang w:eastAsia="zh-CN"/>
        </w:rPr>
        <w:t>江苏天成科技集团南通饲料有限公司立公河岸线码头建设项目</w:t>
      </w:r>
      <w:r>
        <w:rPr>
          <w:rFonts w:hint="eastAsia" w:ascii="宋体" w:hAnsi="宋体" w:eastAsia="宋体" w:cs="宋体"/>
          <w:sz w:val="24"/>
          <w:szCs w:val="24"/>
        </w:rPr>
        <w:t>环境影响报告表</w:t>
      </w:r>
      <w:r>
        <w:rPr>
          <w:rFonts w:hint="default"/>
          <w:color w:val="000000" w:themeColor="text1"/>
          <w:lang w:val="en-US" w:eastAsia="zh-CN"/>
          <w14:textFill>
            <w14:solidFill>
              <w14:schemeClr w14:val="tx1"/>
            </w14:solidFill>
          </w14:textFill>
        </w:rPr>
        <w:t>》的批复</w:t>
      </w:r>
      <w:r>
        <w:rPr>
          <w:rFonts w:hint="eastAsia"/>
          <w:color w:val="000000" w:themeColor="text1"/>
          <w:lang w:val="en-US" w:eastAsia="zh-CN"/>
          <w14:textFill>
            <w14:solidFill>
              <w14:schemeClr w14:val="tx1"/>
            </w14:solidFill>
          </w14:textFill>
        </w:rPr>
        <w:t>（</w:t>
      </w:r>
      <w:r>
        <w:rPr>
          <w:rFonts w:hint="eastAsia" w:ascii="宋体" w:hAnsi="宋体" w:eastAsia="宋体" w:cs="宋体"/>
          <w:sz w:val="24"/>
          <w:szCs w:val="24"/>
          <w:lang w:val="en-US" w:eastAsia="zh-CN"/>
        </w:rPr>
        <w:t>海安经济技术开发区行政审批局，</w:t>
      </w:r>
      <w:r>
        <w:rPr>
          <w:rFonts w:hint="eastAsia"/>
          <w:color w:val="000000" w:themeColor="text1"/>
          <w:lang w:val="en-US" w:eastAsia="zh-CN"/>
          <w14:textFill>
            <w14:solidFill>
              <w14:schemeClr w14:val="tx1"/>
            </w14:solidFill>
          </w14:textFill>
        </w:rPr>
        <w:t>海开行审〔2021〕59号，2021年10月14日）</w:t>
      </w:r>
    </w:p>
    <w:p>
      <w:pPr>
        <w:pStyle w:val="4"/>
      </w:pPr>
      <w:bookmarkStart w:id="43" w:name="_Toc96369162"/>
      <w:bookmarkStart w:id="44" w:name="_Toc8903"/>
      <w:r>
        <w:t>1.3 适用范围</w:t>
      </w:r>
      <w:bookmarkEnd w:id="33"/>
      <w:bookmarkEnd w:id="34"/>
      <w:bookmarkEnd w:id="35"/>
      <w:bookmarkEnd w:id="36"/>
      <w:bookmarkEnd w:id="37"/>
      <w:bookmarkEnd w:id="43"/>
      <w:bookmarkEnd w:id="44"/>
    </w:p>
    <w:p>
      <w:pPr>
        <w:pStyle w:val="2"/>
      </w:pPr>
      <w:bookmarkStart w:id="45" w:name="_Toc19470"/>
      <w:bookmarkStart w:id="46" w:name="_Toc419884662"/>
      <w:bookmarkStart w:id="47" w:name="_Toc23156"/>
      <w:bookmarkStart w:id="48" w:name="_Toc366333593"/>
      <w:bookmarkStart w:id="49" w:name="_Toc366333247"/>
      <w:r>
        <w:t>1.3.1 适用</w:t>
      </w:r>
      <w:bookmarkEnd w:id="45"/>
      <w:bookmarkEnd w:id="46"/>
      <w:bookmarkEnd w:id="47"/>
      <w:bookmarkEnd w:id="48"/>
      <w:bookmarkEnd w:id="49"/>
      <w:r>
        <w:t>的工作范围</w:t>
      </w:r>
    </w:p>
    <w:p>
      <w:pPr>
        <w:autoSpaceDE w:val="0"/>
        <w:ind w:firstLine="480"/>
        <w:rPr>
          <w:color w:val="000000"/>
        </w:rPr>
      </w:pPr>
      <w:bookmarkStart w:id="50" w:name="_Toc24557"/>
      <w:bookmarkStart w:id="51" w:name="_Toc366333594"/>
      <w:bookmarkStart w:id="52" w:name="_Toc366333248"/>
      <w:bookmarkStart w:id="53" w:name="_Toc21413"/>
      <w:bookmarkStart w:id="54" w:name="_Toc419884663"/>
      <w:r>
        <w:rPr>
          <w:color w:val="000000"/>
        </w:rPr>
        <w:t>本预案适用的工作范围仅限于</w:t>
      </w:r>
      <w:r>
        <w:t>本项目码头泊位与堆场、辅建区、场内道路等发生或可能发生的</w:t>
      </w:r>
      <w:r>
        <w:rPr>
          <w:rFonts w:hint="eastAsia"/>
          <w:color w:val="000000"/>
        </w:rPr>
        <w:t>大气、水体、土壤环境污染、人体健康或生态破坏突发环境事件的应急处理。</w:t>
      </w:r>
    </w:p>
    <w:p>
      <w:pPr>
        <w:autoSpaceDE w:val="0"/>
        <w:ind w:firstLine="480"/>
      </w:pPr>
      <w:r>
        <w:t>本预案是公司环境保护及应急处理方面的重要文件，是全体员工必须遵守的共同要求与准则，以前下发相关文件与本预案相抵触者，以本预案为准。</w:t>
      </w:r>
    </w:p>
    <w:p>
      <w:pPr>
        <w:autoSpaceDE w:val="0"/>
        <w:ind w:firstLine="480"/>
      </w:pPr>
      <w:r>
        <w:t>本预案适用于本项目码头泊位与堆场、辅建区、场内道路等发生或可能发生的突发环境事件，主要包括：</w:t>
      </w:r>
    </w:p>
    <w:p>
      <w:pPr>
        <w:autoSpaceDE w:val="0"/>
        <w:ind w:firstLine="480"/>
      </w:pPr>
      <w:r>
        <w:rPr>
          <w:rFonts w:hint="eastAsia"/>
        </w:rPr>
        <w:t>（1）</w:t>
      </w:r>
      <w:r>
        <w:t>船舶燃料油发生泄漏，火灾、爆炸事故次生/衍生的环境污染事故；</w:t>
      </w:r>
    </w:p>
    <w:p>
      <w:pPr>
        <w:autoSpaceDE w:val="0"/>
        <w:ind w:firstLine="480"/>
      </w:pPr>
      <w:r>
        <w:rPr>
          <w:rFonts w:hint="eastAsia"/>
        </w:rPr>
        <w:t>（2）由于船舶本身出现设施损坏，或者发生船舶碰撞，有可能使油类溢出造成水体污染事故；</w:t>
      </w:r>
    </w:p>
    <w:p>
      <w:pPr>
        <w:autoSpaceDE w:val="0"/>
        <w:ind w:firstLine="480"/>
      </w:pPr>
      <w:r>
        <w:t>（</w:t>
      </w:r>
      <w:r>
        <w:rPr>
          <w:rFonts w:hint="eastAsia"/>
        </w:rPr>
        <w:t>3</w:t>
      </w:r>
      <w:r>
        <w:t>）</w:t>
      </w:r>
      <w:r>
        <w:rPr>
          <w:rFonts w:hint="eastAsia"/>
        </w:rPr>
        <w:t>治污设施运转不正常造成事故排放引发的环境污染。</w:t>
      </w:r>
    </w:p>
    <w:p>
      <w:pPr>
        <w:pStyle w:val="2"/>
      </w:pPr>
      <w:r>
        <w:t xml:space="preserve">1.3.2 </w:t>
      </w:r>
      <w:bookmarkEnd w:id="50"/>
      <w:bookmarkEnd w:id="51"/>
      <w:bookmarkEnd w:id="52"/>
      <w:bookmarkEnd w:id="53"/>
      <w:bookmarkEnd w:id="54"/>
      <w:r>
        <w:t>适用的突发环境事件类型</w:t>
      </w:r>
    </w:p>
    <w:p>
      <w:pPr>
        <w:adjustRightInd/>
        <w:ind w:firstLine="480"/>
        <w:rPr>
          <w:color w:val="000000"/>
        </w:rPr>
      </w:pPr>
      <w:r>
        <w:rPr>
          <w:color w:val="000000"/>
        </w:rPr>
        <w:t>本预案适用于本</w:t>
      </w:r>
      <w:r>
        <w:t>码头泊位与堆场、辅建区、场内道路</w:t>
      </w:r>
      <w:r>
        <w:rPr>
          <w:color w:val="000000"/>
        </w:rPr>
        <w:t>的以下突发环境污染事件，其类型具体如下：</w:t>
      </w:r>
    </w:p>
    <w:p>
      <w:pPr>
        <w:numPr>
          <w:ilvl w:val="0"/>
          <w:numId w:val="2"/>
        </w:numPr>
        <w:adjustRightInd/>
        <w:ind w:firstLine="480" w:firstLineChars="0"/>
        <w:rPr>
          <w:b/>
          <w:color w:val="000000"/>
        </w:rPr>
      </w:pPr>
      <w:r>
        <w:rPr>
          <w:rFonts w:hint="eastAsia"/>
          <w:b/>
          <w:color w:val="000000"/>
        </w:rPr>
        <w:t>船舶燃料油发生泄漏，火灾、爆炸事故次生/衍生的环境污染事故</w:t>
      </w:r>
    </w:p>
    <w:p>
      <w:pPr>
        <w:adjustRightInd/>
        <w:ind w:firstLine="480"/>
        <w:rPr>
          <w:color w:val="000000"/>
        </w:rPr>
      </w:pPr>
      <w:r>
        <w:rPr>
          <w:rFonts w:hint="eastAsia"/>
          <w:color w:val="000000"/>
        </w:rPr>
        <w:t>船舶燃料油</w:t>
      </w:r>
      <w:r>
        <w:rPr>
          <w:color w:val="000000"/>
        </w:rPr>
        <w:t>泄漏造成火灾、爆炸事故，以及泄漏、火灾、爆炸事故产生的事故废水未有效收集，排入外环境，造成</w:t>
      </w:r>
      <w:r>
        <w:rPr>
          <w:rFonts w:hint="eastAsia"/>
          <w:color w:val="000000"/>
        </w:rPr>
        <w:t>的</w:t>
      </w:r>
      <w:r>
        <w:rPr>
          <w:color w:val="000000"/>
        </w:rPr>
        <w:t>环境污染事故。</w:t>
      </w:r>
    </w:p>
    <w:p>
      <w:pPr>
        <w:numPr>
          <w:ilvl w:val="0"/>
          <w:numId w:val="2"/>
        </w:numPr>
        <w:adjustRightInd/>
        <w:ind w:firstLine="480" w:firstLineChars="0"/>
        <w:rPr>
          <w:b/>
          <w:color w:val="000000"/>
        </w:rPr>
      </w:pPr>
      <w:r>
        <w:rPr>
          <w:rFonts w:hint="eastAsia"/>
          <w:b/>
          <w:color w:val="000000"/>
        </w:rPr>
        <w:t>溢油事故</w:t>
      </w:r>
    </w:p>
    <w:p>
      <w:pPr>
        <w:adjustRightInd/>
        <w:ind w:firstLine="480"/>
        <w:rPr>
          <w:color w:val="000000"/>
        </w:rPr>
      </w:pPr>
      <w:r>
        <w:rPr>
          <w:color w:val="000000"/>
        </w:rPr>
        <w:t>由于船舶本身出现设施</w:t>
      </w:r>
      <w:r>
        <w:rPr>
          <w:rFonts w:hint="eastAsia"/>
          <w:color w:val="000000"/>
        </w:rPr>
        <w:t>损坏</w:t>
      </w:r>
      <w:r>
        <w:rPr>
          <w:color w:val="000000"/>
        </w:rPr>
        <w:t>，或者发生船舶碰撞，有可能使油类溢出造成污染，对水生生态和渔业资源产生</w:t>
      </w:r>
      <w:r>
        <w:rPr>
          <w:rFonts w:hint="eastAsia"/>
          <w:color w:val="000000"/>
        </w:rPr>
        <w:t>一定</w:t>
      </w:r>
      <w:r>
        <w:rPr>
          <w:color w:val="000000"/>
        </w:rPr>
        <w:t>影响</w:t>
      </w:r>
      <w:r>
        <w:rPr>
          <w:rFonts w:hint="eastAsia"/>
          <w:color w:val="000000"/>
        </w:rPr>
        <w:t>。</w:t>
      </w:r>
    </w:p>
    <w:p>
      <w:pPr>
        <w:adjustRightInd/>
        <w:ind w:firstLine="482"/>
        <w:rPr>
          <w:b/>
          <w:color w:val="000000"/>
        </w:rPr>
      </w:pPr>
      <w:r>
        <w:rPr>
          <w:b/>
          <w:color w:val="000000"/>
        </w:rPr>
        <w:t>（</w:t>
      </w:r>
      <w:r>
        <w:rPr>
          <w:rFonts w:hint="eastAsia"/>
          <w:b/>
          <w:color w:val="000000"/>
        </w:rPr>
        <w:t>3</w:t>
      </w:r>
      <w:r>
        <w:rPr>
          <w:b/>
          <w:color w:val="000000"/>
        </w:rPr>
        <w:t>）治污设施运转不正常造成事故排放引发的环境污染</w:t>
      </w:r>
    </w:p>
    <w:p>
      <w:pPr>
        <w:adjustRightInd/>
        <w:ind w:firstLine="480"/>
        <w:rPr>
          <w:color w:val="000000"/>
        </w:rPr>
      </w:pPr>
      <w:r>
        <w:rPr>
          <w:rFonts w:hint="eastAsia"/>
          <w:color w:val="000000"/>
        </w:rPr>
        <w:t>沉淀池、化粪池</w:t>
      </w:r>
      <w:r>
        <w:rPr>
          <w:color w:val="000000"/>
        </w:rPr>
        <w:t>发生故障导致</w:t>
      </w:r>
      <w:r>
        <w:rPr>
          <w:rFonts w:hint="eastAsia"/>
          <w:color w:val="000000"/>
        </w:rPr>
        <w:t>废水</w:t>
      </w:r>
      <w:r>
        <w:rPr>
          <w:color w:val="000000"/>
        </w:rPr>
        <w:t>污染物超标排放至</w:t>
      </w:r>
      <w:r>
        <w:rPr>
          <w:rFonts w:hint="eastAsia"/>
          <w:color w:val="000000"/>
          <w:lang w:val="en-US" w:eastAsia="zh-CN"/>
        </w:rPr>
        <w:t>立公河</w:t>
      </w:r>
      <w:r>
        <w:rPr>
          <w:color w:val="000000"/>
        </w:rPr>
        <w:t>，造成</w:t>
      </w:r>
      <w:r>
        <w:rPr>
          <w:rFonts w:hint="eastAsia"/>
          <w:color w:val="000000"/>
        </w:rPr>
        <w:t>一定</w:t>
      </w:r>
      <w:r>
        <w:rPr>
          <w:color w:val="000000"/>
        </w:rPr>
        <w:t>范围内</w:t>
      </w:r>
      <w:r>
        <w:rPr>
          <w:rFonts w:hint="eastAsia"/>
          <w:color w:val="000000"/>
        </w:rPr>
        <w:t>水环境</w:t>
      </w:r>
      <w:r>
        <w:rPr>
          <w:color w:val="000000"/>
        </w:rPr>
        <w:t>污染</w:t>
      </w:r>
      <w:r>
        <w:rPr>
          <w:rFonts w:hint="eastAsia"/>
          <w:color w:val="000000"/>
        </w:rPr>
        <w:t>。</w:t>
      </w:r>
    </w:p>
    <w:p>
      <w:pPr>
        <w:adjustRightInd/>
        <w:ind w:firstLine="482"/>
        <w:rPr>
          <w:b/>
          <w:color w:val="000000"/>
        </w:rPr>
      </w:pPr>
      <w:r>
        <w:rPr>
          <w:b/>
          <w:color w:val="000000"/>
        </w:rPr>
        <w:t>（</w:t>
      </w:r>
      <w:r>
        <w:rPr>
          <w:rFonts w:hint="eastAsia"/>
          <w:b/>
          <w:color w:val="000000"/>
          <w:lang w:val="en-US" w:eastAsia="zh-CN"/>
        </w:rPr>
        <w:t>4</w:t>
      </w:r>
      <w:r>
        <w:rPr>
          <w:b/>
          <w:color w:val="000000"/>
        </w:rPr>
        <w:t>）事故废水未有效收集处理引发的环境污染</w:t>
      </w:r>
    </w:p>
    <w:p>
      <w:pPr>
        <w:adjustRightInd/>
        <w:ind w:firstLine="480"/>
      </w:pPr>
      <w:r>
        <w:rPr>
          <w:rFonts w:hint="eastAsia"/>
          <w:color w:val="000000"/>
        </w:rPr>
        <w:t>油类物质泄露</w:t>
      </w:r>
      <w:r>
        <w:rPr>
          <w:color w:val="000000"/>
        </w:rPr>
        <w:t>等引发火灾或爆炸事件后产生的事故废水如未有效收集</w:t>
      </w:r>
      <w:r>
        <w:rPr>
          <w:rFonts w:hint="eastAsia"/>
          <w:color w:val="000000"/>
        </w:rPr>
        <w:t>，</w:t>
      </w:r>
      <w:r>
        <w:rPr>
          <w:color w:val="000000"/>
        </w:rPr>
        <w:t>进入土壤、地下水或</w:t>
      </w:r>
      <w:r>
        <w:rPr>
          <w:rFonts w:hint="eastAsia"/>
          <w:color w:val="000000"/>
        </w:rPr>
        <w:t>厂区</w:t>
      </w:r>
      <w:r>
        <w:rPr>
          <w:color w:val="000000"/>
        </w:rPr>
        <w:t>外地表水环境中从而引发的</w:t>
      </w:r>
      <w:r>
        <w:rPr>
          <w:rFonts w:hint="eastAsia"/>
          <w:color w:val="000000"/>
        </w:rPr>
        <w:t>水</w:t>
      </w:r>
      <w:r>
        <w:rPr>
          <w:color w:val="000000"/>
        </w:rPr>
        <w:t>环境污染事件。</w:t>
      </w:r>
    </w:p>
    <w:p>
      <w:pPr>
        <w:pStyle w:val="2"/>
      </w:pPr>
      <w:r>
        <w:t>1.3.3 适用的突发环境事件级别</w:t>
      </w:r>
    </w:p>
    <w:p>
      <w:pPr>
        <w:adjustRightInd/>
        <w:ind w:firstLine="480"/>
        <w:rPr>
          <w:color w:val="000000"/>
        </w:rPr>
      </w:pPr>
      <w:r>
        <w:rPr>
          <w:color w:val="000000"/>
        </w:rPr>
        <w:t>结合本</w:t>
      </w:r>
      <w:r>
        <w:rPr>
          <w:rFonts w:hint="eastAsia"/>
          <w:color w:val="000000"/>
        </w:rPr>
        <w:t>项目</w:t>
      </w:r>
      <w:r>
        <w:rPr>
          <w:color w:val="000000"/>
        </w:rPr>
        <w:t>实际情况，针对突发环境事件严重性、紧急程度、危害程度、影响范围、</w:t>
      </w:r>
      <w:r>
        <w:rPr>
          <w:rFonts w:hint="eastAsia"/>
          <w:color w:val="000000"/>
        </w:rPr>
        <w:t>厂区</w:t>
      </w:r>
      <w:r>
        <w:rPr>
          <w:color w:val="000000"/>
        </w:rPr>
        <w:t>内部控制事态的能力以及需要调动的应急资源，将突发环境事件分为三级。等级依次为III级（一般环境污染事件）、II级（较大环境污染事件）、I级（重大环境污染事件）。</w:t>
      </w:r>
    </w:p>
    <w:p>
      <w:pPr>
        <w:adjustRightInd/>
        <w:ind w:firstLine="480"/>
        <w:rPr>
          <w:color w:val="000000"/>
        </w:rPr>
      </w:pPr>
      <w:r>
        <w:rPr>
          <w:color w:val="000000"/>
        </w:rPr>
        <w:t>（1）重大环境事件（I级）</w:t>
      </w:r>
    </w:p>
    <w:p>
      <w:pPr>
        <w:adjustRightInd/>
        <w:ind w:firstLine="480"/>
        <w:rPr>
          <w:color w:val="000000"/>
        </w:rPr>
      </w:pPr>
      <w:r>
        <w:rPr>
          <w:color w:val="000000"/>
        </w:rPr>
        <w:t>凡符合下列情形之一的，为I级事件：</w:t>
      </w:r>
    </w:p>
    <w:p>
      <w:pPr>
        <w:adjustRightInd/>
        <w:ind w:firstLine="480"/>
        <w:rPr>
          <w:rFonts w:hint="eastAsia"/>
          <w:color w:val="000000"/>
        </w:rPr>
      </w:pPr>
      <w:r>
        <w:rPr>
          <w:rFonts w:hint="eastAsia"/>
          <w:color w:val="000000"/>
          <w:lang w:val="en-US" w:eastAsia="zh-CN"/>
        </w:rPr>
        <w:t>①</w:t>
      </w:r>
      <w:r>
        <w:rPr>
          <w:rFonts w:hint="eastAsia"/>
          <w:color w:val="000000"/>
        </w:rPr>
        <w:t>造成10人以上30人以下死亡(含失踪)，或者50人以上100人以下重伤的；</w:t>
      </w:r>
    </w:p>
    <w:p>
      <w:pPr>
        <w:adjustRightInd/>
        <w:ind w:firstLine="480"/>
        <w:rPr>
          <w:rFonts w:hint="eastAsia"/>
          <w:color w:val="000000"/>
        </w:rPr>
      </w:pPr>
      <w:r>
        <w:rPr>
          <w:rFonts w:hint="eastAsia"/>
          <w:color w:val="000000"/>
          <w:lang w:val="en-US" w:eastAsia="zh-CN"/>
        </w:rPr>
        <w:t>②</w:t>
      </w:r>
      <w:r>
        <w:rPr>
          <w:rFonts w:hint="eastAsia"/>
          <w:color w:val="000000"/>
        </w:rPr>
        <w:t>船舶溢油500吨以上1000吨以下致水域污染的；</w:t>
      </w:r>
    </w:p>
    <w:p>
      <w:pPr>
        <w:adjustRightInd/>
        <w:ind w:firstLine="480"/>
        <w:rPr>
          <w:rFonts w:hint="eastAsia"/>
          <w:color w:val="000000"/>
        </w:rPr>
      </w:pPr>
      <w:r>
        <w:rPr>
          <w:rFonts w:hint="eastAsia"/>
          <w:color w:val="000000"/>
          <w:lang w:val="en-US" w:eastAsia="zh-CN"/>
        </w:rPr>
        <w:t>③</w:t>
      </w:r>
      <w:r>
        <w:rPr>
          <w:rFonts w:hint="eastAsia"/>
          <w:color w:val="000000"/>
        </w:rPr>
        <w:t>重要港口遭受严重损失，一般港口瘫痪或遭受灾难性损失的；</w:t>
      </w:r>
    </w:p>
    <w:p>
      <w:pPr>
        <w:adjustRightInd/>
        <w:ind w:firstLine="480"/>
        <w:rPr>
          <w:rFonts w:hint="eastAsia"/>
          <w:color w:val="000000"/>
        </w:rPr>
      </w:pPr>
      <w:r>
        <w:rPr>
          <w:rFonts w:hint="eastAsia"/>
          <w:color w:val="000000"/>
          <w:lang w:val="en-US" w:eastAsia="zh-CN"/>
        </w:rPr>
        <w:t>④</w:t>
      </w:r>
      <w:r>
        <w:rPr>
          <w:rFonts w:hint="eastAsia"/>
          <w:color w:val="000000"/>
        </w:rPr>
        <w:t>危险化学品船舶发生火灾、爆炸、沉没或严重泄漏，造成重大生态环境灾害或公共卫生危害的；</w:t>
      </w:r>
    </w:p>
    <w:p>
      <w:pPr>
        <w:adjustRightInd/>
        <w:ind w:firstLine="480"/>
        <w:rPr>
          <w:rFonts w:hint="eastAsia"/>
          <w:color w:val="000000"/>
        </w:rPr>
      </w:pPr>
      <w:r>
        <w:rPr>
          <w:rFonts w:hint="eastAsia"/>
          <w:color w:val="000000"/>
          <w:lang w:val="en-US" w:eastAsia="zh-CN"/>
        </w:rPr>
        <w:t>⑤</w:t>
      </w:r>
      <w:r>
        <w:rPr>
          <w:rFonts w:hint="eastAsia"/>
          <w:color w:val="000000"/>
        </w:rPr>
        <w:t>调用本省内资源能够控制的；</w:t>
      </w:r>
    </w:p>
    <w:p>
      <w:pPr>
        <w:adjustRightInd/>
        <w:ind w:firstLine="480"/>
        <w:rPr>
          <w:color w:val="000000"/>
        </w:rPr>
      </w:pPr>
      <w:r>
        <w:rPr>
          <w:rFonts w:hint="eastAsia"/>
          <w:color w:val="000000"/>
          <w:lang w:val="en-US" w:eastAsia="zh-CN"/>
        </w:rPr>
        <w:t>⑥</w:t>
      </w:r>
      <w:r>
        <w:rPr>
          <w:rFonts w:hint="eastAsia"/>
          <w:color w:val="000000"/>
        </w:rPr>
        <w:t>对本省社会、经济等产生重要影响的。</w:t>
      </w:r>
    </w:p>
    <w:p>
      <w:pPr>
        <w:adjustRightInd/>
        <w:ind w:firstLine="480"/>
        <w:rPr>
          <w:color w:val="000000"/>
        </w:rPr>
      </w:pPr>
      <w:r>
        <w:rPr>
          <w:color w:val="000000"/>
        </w:rPr>
        <w:t>（2）较大环境事件</w:t>
      </w:r>
      <w:r>
        <w:rPr>
          <w:rFonts w:hint="eastAsia"/>
          <w:color w:val="000000"/>
        </w:rPr>
        <w:t>（II级）</w:t>
      </w:r>
    </w:p>
    <w:p>
      <w:pPr>
        <w:adjustRightInd/>
        <w:ind w:firstLine="480"/>
        <w:rPr>
          <w:color w:val="000000"/>
        </w:rPr>
      </w:pPr>
      <w:r>
        <w:rPr>
          <w:rFonts w:hint="eastAsia"/>
          <w:color w:val="000000"/>
        </w:rPr>
        <w:t>凡符合下列情形之一的，为II级事件：</w:t>
      </w:r>
    </w:p>
    <w:p>
      <w:pPr>
        <w:adjustRightInd/>
        <w:ind w:firstLine="480"/>
        <w:rPr>
          <w:rFonts w:hint="eastAsia"/>
          <w:color w:val="000000"/>
        </w:rPr>
      </w:pPr>
      <w:r>
        <w:rPr>
          <w:rFonts w:hint="eastAsia"/>
          <w:color w:val="000000"/>
          <w:lang w:val="en-US" w:eastAsia="zh-CN"/>
        </w:rPr>
        <w:t>①</w:t>
      </w:r>
      <w:r>
        <w:rPr>
          <w:rFonts w:hint="eastAsia"/>
          <w:color w:val="000000"/>
        </w:rPr>
        <w:t>造成3人以上10人以下死亡(含失踪)，或者10人以上50人以下重伤的；</w:t>
      </w:r>
    </w:p>
    <w:p>
      <w:pPr>
        <w:adjustRightInd/>
        <w:ind w:firstLine="480"/>
        <w:rPr>
          <w:rFonts w:hint="eastAsia"/>
          <w:color w:val="000000"/>
        </w:rPr>
      </w:pPr>
      <w:r>
        <w:rPr>
          <w:rFonts w:hint="eastAsia"/>
          <w:color w:val="000000"/>
          <w:lang w:val="en-US" w:eastAsia="zh-CN"/>
        </w:rPr>
        <w:t>②</w:t>
      </w:r>
      <w:r>
        <w:rPr>
          <w:rFonts w:hint="eastAsia"/>
          <w:color w:val="000000"/>
        </w:rPr>
        <w:t>船舶溢油100吨以上500吨以下致水域污染的；</w:t>
      </w:r>
    </w:p>
    <w:p>
      <w:pPr>
        <w:adjustRightInd/>
        <w:ind w:firstLine="480"/>
        <w:rPr>
          <w:rFonts w:hint="eastAsia"/>
          <w:color w:val="000000"/>
        </w:rPr>
      </w:pPr>
      <w:r>
        <w:rPr>
          <w:rFonts w:hint="eastAsia"/>
          <w:color w:val="000000"/>
          <w:lang w:val="en-US" w:eastAsia="zh-CN"/>
        </w:rPr>
        <w:t>③</w:t>
      </w:r>
      <w:r>
        <w:rPr>
          <w:rFonts w:hint="eastAsia"/>
          <w:color w:val="000000"/>
        </w:rPr>
        <w:t>重要港口局部遭受严重损失，一般港口遭受严重损失的；</w:t>
      </w:r>
    </w:p>
    <w:p>
      <w:pPr>
        <w:adjustRightInd/>
        <w:ind w:firstLine="480"/>
        <w:rPr>
          <w:rFonts w:hint="eastAsia"/>
          <w:color w:val="000000"/>
        </w:rPr>
      </w:pPr>
      <w:r>
        <w:rPr>
          <w:rFonts w:hint="eastAsia"/>
          <w:color w:val="000000"/>
          <w:lang w:val="en-US" w:eastAsia="zh-CN"/>
        </w:rPr>
        <w:t>④</w:t>
      </w:r>
      <w:r>
        <w:rPr>
          <w:rFonts w:hint="eastAsia"/>
          <w:color w:val="000000"/>
        </w:rPr>
        <w:t>危险化学品船舶发生火灾、爆炸、沉没或泄漏，造成较大生态环境灾害或公共卫生危害的；</w:t>
      </w:r>
    </w:p>
    <w:p>
      <w:pPr>
        <w:adjustRightInd/>
        <w:ind w:firstLine="480"/>
        <w:rPr>
          <w:rFonts w:hint="eastAsia"/>
          <w:color w:val="000000"/>
        </w:rPr>
      </w:pPr>
      <w:r>
        <w:rPr>
          <w:rFonts w:hint="eastAsia"/>
          <w:color w:val="000000"/>
          <w:lang w:val="en-US" w:eastAsia="zh-CN"/>
        </w:rPr>
        <w:t>⑤</w:t>
      </w:r>
      <w:r>
        <w:rPr>
          <w:rFonts w:hint="eastAsia"/>
          <w:color w:val="000000"/>
        </w:rPr>
        <w:t>调用本行政区域内资源能够控制的；</w:t>
      </w:r>
    </w:p>
    <w:p>
      <w:pPr>
        <w:adjustRightInd/>
        <w:ind w:firstLine="480"/>
        <w:rPr>
          <w:rFonts w:hint="eastAsia"/>
          <w:color w:val="000000"/>
        </w:rPr>
      </w:pPr>
      <w:r>
        <w:rPr>
          <w:rFonts w:hint="eastAsia"/>
          <w:color w:val="000000"/>
          <w:lang w:val="en-US" w:eastAsia="zh-CN"/>
        </w:rPr>
        <w:t>⑥</w:t>
      </w:r>
      <w:r>
        <w:rPr>
          <w:rFonts w:hint="eastAsia"/>
          <w:color w:val="000000"/>
        </w:rPr>
        <w:t>对本行政区域内社会、经济等产生重要影响的。</w:t>
      </w:r>
    </w:p>
    <w:p>
      <w:pPr>
        <w:adjustRightInd/>
        <w:ind w:firstLine="480"/>
        <w:rPr>
          <w:color w:val="000000"/>
        </w:rPr>
      </w:pPr>
      <w:r>
        <w:rPr>
          <w:color w:val="000000"/>
        </w:rPr>
        <w:t>（3）一般环境事件</w:t>
      </w:r>
      <w:r>
        <w:rPr>
          <w:rFonts w:hint="eastAsia"/>
          <w:color w:val="000000"/>
        </w:rPr>
        <w:t>（III级）</w:t>
      </w:r>
    </w:p>
    <w:p>
      <w:pPr>
        <w:adjustRightInd/>
        <w:ind w:firstLine="480"/>
        <w:rPr>
          <w:rFonts w:hint="eastAsia"/>
          <w:color w:val="000000"/>
        </w:rPr>
      </w:pPr>
      <w:bookmarkStart w:id="55" w:name="_Toc21606"/>
      <w:bookmarkStart w:id="56" w:name="_Toc1358"/>
      <w:bookmarkStart w:id="57" w:name="_Toc366333249"/>
      <w:bookmarkStart w:id="58" w:name="_Toc722"/>
      <w:bookmarkStart w:id="59" w:name="_Toc11663"/>
      <w:r>
        <w:rPr>
          <w:rFonts w:hint="eastAsia"/>
          <w:color w:val="000000"/>
          <w:lang w:val="en-US" w:eastAsia="zh-CN"/>
        </w:rPr>
        <w:t>①</w:t>
      </w:r>
      <w:r>
        <w:rPr>
          <w:rFonts w:hint="eastAsia"/>
          <w:color w:val="000000"/>
        </w:rPr>
        <w:t>造成3人以下死亡(含失踪)，或者10人以下重伤的；</w:t>
      </w:r>
    </w:p>
    <w:p>
      <w:pPr>
        <w:adjustRightInd/>
        <w:ind w:firstLine="480"/>
        <w:rPr>
          <w:rFonts w:hint="eastAsia"/>
          <w:color w:val="000000"/>
        </w:rPr>
      </w:pPr>
      <w:r>
        <w:rPr>
          <w:rFonts w:hint="eastAsia"/>
          <w:color w:val="000000"/>
          <w:lang w:val="en-US" w:eastAsia="zh-CN"/>
        </w:rPr>
        <w:t>②</w:t>
      </w:r>
      <w:r>
        <w:rPr>
          <w:rFonts w:hint="eastAsia"/>
          <w:color w:val="000000"/>
        </w:rPr>
        <w:t>船舶溢油1吨以上100吨以下致水域污染的；</w:t>
      </w:r>
    </w:p>
    <w:p>
      <w:pPr>
        <w:adjustRightInd/>
        <w:ind w:firstLine="480"/>
        <w:rPr>
          <w:rFonts w:hint="eastAsia"/>
          <w:color w:val="000000"/>
        </w:rPr>
      </w:pPr>
      <w:r>
        <w:rPr>
          <w:rFonts w:hint="eastAsia"/>
          <w:color w:val="000000"/>
          <w:lang w:val="en-US" w:eastAsia="zh-CN"/>
        </w:rPr>
        <w:t>③</w:t>
      </w:r>
      <w:r>
        <w:rPr>
          <w:rFonts w:hint="eastAsia"/>
          <w:color w:val="000000"/>
        </w:rPr>
        <w:t>一般港口局部遭受严重损失的；</w:t>
      </w:r>
    </w:p>
    <w:p>
      <w:pPr>
        <w:adjustRightInd/>
        <w:ind w:firstLine="480"/>
        <w:rPr>
          <w:rFonts w:hint="eastAsia"/>
          <w:color w:val="000000"/>
        </w:rPr>
      </w:pPr>
      <w:r>
        <w:rPr>
          <w:rFonts w:hint="eastAsia"/>
          <w:color w:val="000000"/>
          <w:lang w:val="en-US" w:eastAsia="zh-CN"/>
        </w:rPr>
        <w:t>④</w:t>
      </w:r>
      <w:r>
        <w:rPr>
          <w:rFonts w:hint="eastAsia"/>
          <w:color w:val="000000"/>
        </w:rPr>
        <w:t>对当地社会、经济产生重要影响的。</w:t>
      </w:r>
    </w:p>
    <w:p>
      <w:pPr>
        <w:adjustRightInd/>
        <w:ind w:firstLine="480"/>
        <w:rPr>
          <w:rFonts w:hint="eastAsia"/>
          <w:color w:val="000000"/>
        </w:rPr>
      </w:pPr>
      <w:r>
        <w:rPr>
          <w:rFonts w:hint="eastAsia"/>
          <w:color w:val="000000"/>
        </w:rPr>
        <w:t>上述有关数量的表述中“以上”包括本数，“以下”不包括本数。</w:t>
      </w:r>
    </w:p>
    <w:p>
      <w:pPr>
        <w:pStyle w:val="4"/>
      </w:pPr>
      <w:bookmarkStart w:id="60" w:name="_Toc13583"/>
      <w:bookmarkStart w:id="61" w:name="_Toc96369163"/>
      <w:r>
        <w:t>1.4 预案体系</w:t>
      </w:r>
      <w:bookmarkEnd w:id="55"/>
      <w:bookmarkEnd w:id="56"/>
      <w:bookmarkEnd w:id="57"/>
      <w:bookmarkEnd w:id="58"/>
      <w:bookmarkEnd w:id="59"/>
      <w:bookmarkEnd w:id="60"/>
      <w:bookmarkEnd w:id="61"/>
    </w:p>
    <w:p>
      <w:pPr>
        <w:adjustRightInd/>
        <w:ind w:firstLine="480"/>
        <w:rPr>
          <w:color w:val="000000"/>
        </w:rPr>
      </w:pPr>
      <w:r>
        <w:rPr>
          <w:rFonts w:hint="eastAsia"/>
          <w:bCs/>
          <w:color w:val="000000"/>
        </w:rPr>
        <w:t>本预案应急体系与</w:t>
      </w:r>
      <w:r>
        <w:rPr>
          <w:rFonts w:hint="eastAsia"/>
          <w:color w:val="000000"/>
          <w:lang w:eastAsia="zh-CN"/>
        </w:rPr>
        <w:t>江苏天成科技集团南通饲料有限公司</w:t>
      </w:r>
      <w:r>
        <w:rPr>
          <w:rFonts w:hint="eastAsia"/>
          <w:bCs/>
          <w:color w:val="000000"/>
        </w:rPr>
        <w:t>《安全生产事故应急预案》、《消防应急预案》、《防治船舶污染环境应急预案》等专项应急预案相并列。本预案与《</w:t>
      </w:r>
      <w:r>
        <w:rPr>
          <w:rFonts w:hint="eastAsia"/>
          <w:bCs/>
          <w:color w:val="000000"/>
          <w:lang w:val="en-US" w:eastAsia="zh-CN"/>
        </w:rPr>
        <w:t>海安市</w:t>
      </w:r>
      <w:r>
        <w:rPr>
          <w:rFonts w:hint="eastAsia"/>
          <w:bCs/>
          <w:color w:val="000000"/>
        </w:rPr>
        <w:t>突发环境事件应急预案》、《</w:t>
      </w:r>
      <w:r>
        <w:rPr>
          <w:rFonts w:hint="eastAsia"/>
          <w:bCs/>
          <w:color w:val="000000"/>
          <w:lang w:val="en-US" w:eastAsia="zh-CN"/>
        </w:rPr>
        <w:t>海安市内河水上交通突发环境</w:t>
      </w:r>
      <w:r>
        <w:rPr>
          <w:rFonts w:hint="eastAsia"/>
          <w:bCs/>
          <w:color w:val="000000"/>
        </w:rPr>
        <w:t>事件应急预案》等上级应急预案衔接，并实施与上级的应急联动。</w:t>
      </w:r>
    </w:p>
    <w:p>
      <w:pPr>
        <w:ind w:firstLine="0" w:firstLineChars="0"/>
        <w:jc w:val="center"/>
      </w:pPr>
    </w:p>
    <w:p>
      <w:pPr>
        <w:spacing w:before="120" w:beforeLines="50"/>
        <w:ind w:firstLine="0" w:firstLineChars="0"/>
        <w:jc w:val="center"/>
        <w:rPr>
          <w:b/>
          <w:kern w:val="0"/>
        </w:rPr>
        <w:sectPr>
          <w:pgSz w:w="11907" w:h="16840"/>
          <w:pgMar w:top="1418" w:right="1474" w:bottom="1701" w:left="1701" w:header="851" w:footer="851" w:gutter="0"/>
          <w:pgBorders>
            <w:top w:val="none" w:sz="0" w:space="0"/>
            <w:left w:val="none" w:sz="0" w:space="0"/>
            <w:bottom w:val="none" w:sz="0" w:space="0"/>
            <w:right w:val="none" w:sz="0" w:space="0"/>
          </w:pgBorders>
          <w:pgNumType w:start="1"/>
          <w:cols w:space="720" w:num="1"/>
          <w:docGrid w:linePitch="326" w:charSpace="5629"/>
        </w:sectPr>
      </w:pPr>
      <w:r>
        <w:rPr>
          <w:rFonts w:eastAsia="仿宋"/>
          <w:b/>
          <w:sz w:val="24"/>
          <w:szCs w:val="24"/>
        </w:rPr>
        <mc:AlternateContent>
          <mc:Choice Requires="wpc">
            <w:drawing>
              <wp:anchor distT="0" distB="0" distL="114300" distR="114300" simplePos="0" relativeHeight="251660288" behindDoc="0" locked="0" layoutInCell="1" allowOverlap="1">
                <wp:simplePos x="0" y="0"/>
                <wp:positionH relativeFrom="margin">
                  <wp:posOffset>-85725</wp:posOffset>
                </wp:positionH>
                <wp:positionV relativeFrom="paragraph">
                  <wp:posOffset>-159385</wp:posOffset>
                </wp:positionV>
                <wp:extent cx="6078855" cy="4066540"/>
                <wp:effectExtent l="0" t="0" r="17145" b="10160"/>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1113155" y="132080"/>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w:t>
                              </w:r>
                              <w:r>
                                <w:rPr>
                                  <w:rFonts w:hint="eastAsia" w:ascii="仿宋" w:hAnsi="仿宋" w:eastAsia="仿宋"/>
                                  <w:sz w:val="21"/>
                                  <w:szCs w:val="21"/>
                                  <w:lang w:val="en-US" w:eastAsia="zh-CN"/>
                                </w:rPr>
                                <w:t>内河水上交通突发</w:t>
                              </w:r>
                              <w:r>
                                <w:rPr>
                                  <w:rFonts w:hint="eastAsia" w:ascii="仿宋" w:hAnsi="仿宋" w:eastAsia="仿宋"/>
                                  <w:sz w:val="21"/>
                                  <w:szCs w:val="21"/>
                                </w:rPr>
                                <w:t>事件应急预案</w:t>
                              </w:r>
                            </w:p>
                          </w:txbxContent>
                        </wps:txbx>
                        <wps:bodyPr upright="1"/>
                      </wps:wsp>
                      <wps:wsp>
                        <wps:cNvPr id="135" name="直接箭头连接符 135"/>
                        <wps:cNvCnPr/>
                        <wps:spPr>
                          <a:xfrm>
                            <a:off x="3145155" y="890905"/>
                            <a:ext cx="0" cy="3238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21230" y="1235075"/>
                            <a:ext cx="1860550" cy="6120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江苏天成科技集团南通饲料有限公司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1848485"/>
                            <a:ext cx="0" cy="4320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292350"/>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455" y="2296795"/>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50" y="2284095"/>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63830" y="1228090"/>
                            <a:ext cx="1809750" cy="6120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江苏天成科技集团南通饲料有限公司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86280" y="1435735"/>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67230" y="1562735"/>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016125"/>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009775"/>
                            <a:ext cx="1270" cy="2520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003425"/>
                            <a:ext cx="0" cy="252000"/>
                          </a:xfrm>
                          <a:prstGeom prst="straightConnector1">
                            <a:avLst/>
                          </a:prstGeom>
                          <a:ln w="0" cap="flat" cmpd="sng">
                            <a:solidFill>
                              <a:srgbClr val="000000"/>
                            </a:solidFill>
                            <a:prstDash val="solid"/>
                            <a:headEnd type="none" w="med" len="med"/>
                            <a:tailEnd type="triangle" w="med" len="med"/>
                          </a:ln>
                        </wps:spPr>
                        <wps:bodyPr/>
                      </wps:wsp>
                      <wps:wsp>
                        <wps:cNvPr id="11" name="直接箭头连接符 11"/>
                        <wps:cNvCnPr/>
                        <wps:spPr>
                          <a:xfrm>
                            <a:off x="4457700" y="2564765"/>
                            <a:ext cx="0" cy="28829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188460" y="2842895"/>
                            <a:ext cx="538480" cy="9779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船舶码头前沿溢油现场处置</w:t>
                              </w:r>
                              <w:r>
                                <w:rPr>
                                  <w:rFonts w:hint="eastAsia" w:ascii="仿宋" w:hAnsi="仿宋" w:eastAsia="仿宋"/>
                                  <w:sz w:val="21"/>
                                  <w:szCs w:val="21"/>
                                </w:rPr>
                                <w:t>预案</w:t>
                              </w:r>
                            </w:p>
                          </w:txbxContent>
                        </wps:txbx>
                        <wps:bodyPr lIns="0" tIns="45720" rIns="0" bIns="45720" upright="1"/>
                      </wps:wsp>
                      <wps:wsp>
                        <wps:cNvPr id="12" name="文本框 12"/>
                        <wps:cNvSpPr txBox="1"/>
                        <wps:spPr>
                          <a:xfrm>
                            <a:off x="3459480" y="132080"/>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7" name="直接连接符 17"/>
                        <wps:cNvCnPr>
                          <a:stCxn id="133" idx="2"/>
                        </wps:cNvCnPr>
                        <wps:spPr>
                          <a:xfrm>
                            <a:off x="1910080" y="538480"/>
                            <a:ext cx="0" cy="3600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接连接符 18"/>
                        <wps:cNvCnPr>
                          <a:stCxn id="12" idx="2"/>
                        </wps:cNvCnPr>
                        <wps:spPr>
                          <a:xfrm>
                            <a:off x="4256405" y="538480"/>
                            <a:ext cx="0" cy="360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 name="直接连接符 19"/>
                        <wps:cNvCnPr/>
                        <wps:spPr>
                          <a:xfrm>
                            <a:off x="1911985" y="889000"/>
                            <a:ext cx="23336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直接箭头连接符 20"/>
                        <wps:cNvCnPr/>
                        <wps:spPr>
                          <a:xfrm>
                            <a:off x="5123815" y="2560955"/>
                            <a:ext cx="0" cy="288290"/>
                          </a:xfrm>
                          <a:prstGeom prst="straightConnector1">
                            <a:avLst/>
                          </a:prstGeom>
                          <a:ln w="0" cap="flat" cmpd="sng">
                            <a:solidFill>
                              <a:srgbClr val="000000"/>
                            </a:solidFill>
                            <a:prstDash val="solid"/>
                            <a:headEnd type="none" w="med" len="med"/>
                            <a:tailEnd type="triangle" w="med" len="med"/>
                          </a:ln>
                        </wps:spPr>
                        <wps:bodyPr/>
                      </wps:wsp>
                      <wps:wsp>
                        <wps:cNvPr id="21" name="文本框 21"/>
                        <wps:cNvSpPr txBox="1"/>
                        <wps:spPr>
                          <a:xfrm>
                            <a:off x="4854575" y="2839085"/>
                            <a:ext cx="538480" cy="9779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危险废物泄漏现场处置</w:t>
                              </w:r>
                              <w:r>
                                <w:rPr>
                                  <w:rFonts w:hint="eastAsia" w:ascii="仿宋" w:hAnsi="仿宋" w:eastAsia="仿宋"/>
                                  <w:sz w:val="21"/>
                                  <w:szCs w:val="21"/>
                                </w:rPr>
                                <w:t>预案</w:t>
                              </w:r>
                            </w:p>
                          </w:txbxContent>
                        </wps:txbx>
                        <wps:bodyPr lIns="0" tIns="45720" rIns="0" bIns="45720" upright="1"/>
                      </wps:wsp>
                      <wps:wsp>
                        <wps:cNvPr id="22" name="直接箭头连接符 22"/>
                        <wps:cNvCnPr/>
                        <wps:spPr>
                          <a:xfrm>
                            <a:off x="5810250" y="2572385"/>
                            <a:ext cx="0" cy="288290"/>
                          </a:xfrm>
                          <a:prstGeom prst="straightConnector1">
                            <a:avLst/>
                          </a:prstGeom>
                          <a:ln w="0" cap="flat" cmpd="sng">
                            <a:solidFill>
                              <a:srgbClr val="000000"/>
                            </a:solidFill>
                            <a:prstDash val="solid"/>
                            <a:headEnd type="none" w="med" len="med"/>
                            <a:tailEnd type="triangle" w="med" len="med"/>
                          </a:ln>
                        </wps:spPr>
                        <wps:bodyPr/>
                      </wps:wsp>
                      <wps:wsp>
                        <wps:cNvPr id="24" name="文本框 24"/>
                        <wps:cNvSpPr txBox="1"/>
                        <wps:spPr>
                          <a:xfrm>
                            <a:off x="5540375" y="2850515"/>
                            <a:ext cx="538480" cy="9779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火灾爆炸现场处置</w:t>
                              </w:r>
                              <w:r>
                                <w:rPr>
                                  <w:rFonts w:hint="eastAsia" w:ascii="仿宋" w:hAnsi="仿宋" w:eastAsia="仿宋"/>
                                  <w:sz w:val="21"/>
                                  <w:szCs w:val="21"/>
                                </w:rPr>
                                <w:t>预案</w:t>
                              </w:r>
                            </w:p>
                          </w:txbxContent>
                        </wps:txbx>
                        <wps:bodyPr lIns="0" tIns="45720" rIns="0" bIns="45720" upright="1"/>
                      </wps:wsp>
                      <wps:wsp>
                        <wps:cNvPr id="4" name="直接箭头连接符 4"/>
                        <wps:cNvCnPr/>
                        <wps:spPr>
                          <a:xfrm>
                            <a:off x="4094480" y="1437005"/>
                            <a:ext cx="247650" cy="0"/>
                          </a:xfrm>
                          <a:prstGeom prst="straightConnector1">
                            <a:avLst/>
                          </a:prstGeom>
                          <a:ln w="0" cap="flat" cmpd="sng">
                            <a:solidFill>
                              <a:srgbClr val="000000"/>
                            </a:solidFill>
                            <a:prstDash val="solid"/>
                            <a:headEnd type="none" w="med" len="med"/>
                            <a:tailEnd type="triangle" w="med" len="med"/>
                          </a:ln>
                        </wps:spPr>
                        <wps:bodyPr/>
                      </wps:wsp>
                      <wps:wsp>
                        <wps:cNvPr id="5" name="直接箭头连接符 5"/>
                        <wps:cNvCnPr/>
                        <wps:spPr>
                          <a:xfrm flipH="1">
                            <a:off x="4075430" y="1564005"/>
                            <a:ext cx="234950" cy="0"/>
                          </a:xfrm>
                          <a:prstGeom prst="straightConnector1">
                            <a:avLst/>
                          </a:prstGeom>
                          <a:ln w="0" cap="flat" cmpd="sng">
                            <a:solidFill>
                              <a:srgbClr val="000000"/>
                            </a:solidFill>
                            <a:prstDash val="solid"/>
                            <a:headEnd type="none" w="med" len="med"/>
                            <a:tailEnd type="triangle" w="med" len="med"/>
                          </a:ln>
                        </wps:spPr>
                        <wps:bodyPr/>
                      </wps:wsp>
                      <wps:wsp>
                        <wps:cNvPr id="9" name="文本框 9"/>
                        <wps:cNvSpPr txBox="1"/>
                        <wps:spPr>
                          <a:xfrm flipV="1">
                            <a:off x="4342130" y="1256030"/>
                            <a:ext cx="1244600" cy="61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协作单位突发环境事件应急预案</w:t>
                              </w:r>
                            </w:p>
                          </w:txbxContent>
                        </wps:txbx>
                        <wps:bodyPr upright="1"/>
                      </wps:wsp>
                    </wpc:wpc>
                  </a:graphicData>
                </a:graphic>
              </wp:anchor>
            </w:drawing>
          </mc:Choice>
          <mc:Fallback>
            <w:pict>
              <v:group id="_x0000_s1026" o:spid="_x0000_s1026" o:spt="203" style="position:absolute;left:0pt;margin-left:-6.75pt;margin-top:-12.55pt;height:320.2pt;width:478.65pt;mso-position-horizontal-relative:margin;mso-wrap-distance-bottom:0pt;mso-wrap-distance-top:0pt;z-index:251660288;mso-width-relative:page;mso-height-relative:page;" coordsize="6078855,4066540" editas="canvas" o:gfxdata="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DPQQ1d2QAA&#10;AAsBAAAPAAAAAAAAAAEAIAAAACIAAABkcnMvZG93bnJldi54bWxQSwECFAAUAAAACACHTuJAKYAs&#10;R3UHAABJPgAADgAAAAAAAAABACAAAAAoAQAAZHJzL2Uyb0RvYy54bWxQSwUGAAAAAAYABgBZAQAA&#10;DwsAAAAA&#10;">
                <o:lock v:ext="edit" aspectratio="f"/>
                <v:shape id="_x0000_s1026" o:spid="_x0000_s1026" style="position:absolute;left:0;top:0;height:4066540;width:6078855;" fillcolor="#FFFFFF" filled="t" stroked="f" coordsize="21600,21600" o:gfxdata="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">
                  <v:fill on="t" focussize="0,0"/>
                  <v:stroke on="f"/>
                  <v:imagedata o:title=""/>
                  <o:lock v:ext="edit" aspectratio="t"/>
                </v:shape>
                <v:shape id="_x0000_s1026" o:spid="_x0000_s1026" o:spt="202" type="#_x0000_t202" style="position:absolute;left:1113155;top:132080;height:406400;width:159385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CvNNcAAAALAQAADwAAAAAA&#10;AAABACAAAAAiAAAAZHJzL2Rvd25yZXYueG1sUEsBAhQAFAAAAAgAh07iQKBkN0QUAgAARQ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w:t>
                        </w:r>
                        <w:r>
                          <w:rPr>
                            <w:rFonts w:hint="eastAsia" w:ascii="仿宋" w:hAnsi="仿宋" w:eastAsia="仿宋"/>
                            <w:sz w:val="21"/>
                            <w:szCs w:val="21"/>
                            <w:lang w:val="en-US" w:eastAsia="zh-CN"/>
                          </w:rPr>
                          <w:t>内河水上交通突发</w:t>
                        </w:r>
                        <w:r>
                          <w:rPr>
                            <w:rFonts w:hint="eastAsia" w:ascii="仿宋" w:hAnsi="仿宋" w:eastAsia="仿宋"/>
                            <w:sz w:val="21"/>
                            <w:szCs w:val="21"/>
                          </w:rPr>
                          <w:t>事件应急预案</w:t>
                        </w:r>
                      </w:p>
                    </w:txbxContent>
                  </v:textbox>
                </v:shape>
                <v:shape id="_x0000_s1026" o:spid="_x0000_s1026" o:spt="32" type="#_x0000_t32" style="position:absolute;left:3145155;top:890905;height:32385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ocRZtsAAAALAQAADwAAAAAA&#10;AAABACAAAAAiAAAAZHJzL2Rvd25yZXYueG1sUEsBAhQAFAAAAAgAh07iQGYhOfQQAgAA+wMAAA4A&#10;AAAAAAAAAQAgAAAAKgEAAGRycy9lMm9Eb2MueG1sUEsFBgAAAAAGAAYAWQEAAKwFAAAAAA==&#10;">
                  <v:fill on="f" focussize="0,0"/>
                  <v:stroke weight="0pt" color="#000000" joinstyle="round" endarrow="block"/>
                  <v:imagedata o:title=""/>
                  <o:lock v:ext="edit" aspectratio="f"/>
                </v:shape>
                <v:shape id="_x0000_s1026" o:spid="_x0000_s1026" o:spt="202" type="#_x0000_t202" style="position:absolute;left:2221230;top:1235075;height:612000;width:186055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CvNNcAAAALAQAADwAA&#10;AAAAAAABACAAAAAiAAAAZHJzL2Rvd25yZXYueG1sUEsBAhQAFAAAAAgAh07iQKqj+2sXAgAARg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江苏天成科技集团南通饲料有限公司</w:t>
                        </w:r>
                        <w:r>
                          <w:rPr>
                            <w:rFonts w:hint="eastAsia" w:ascii="仿宋" w:hAnsi="仿宋" w:eastAsia="仿宋"/>
                            <w:sz w:val="21"/>
                            <w:szCs w:val="21"/>
                          </w:rPr>
                          <w:t>突发环境事件应急预案</w:t>
                        </w:r>
                      </w:p>
                    </w:txbxContent>
                  </v:textbox>
                </v:shape>
                <v:shape id="_x0000_s1026" o:spid="_x0000_s1026" o:spt="32" type="#_x0000_t32" style="position:absolute;left:3159760;top:1848485;height:43200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6HEWbbAAAACwEAAA8AAAAAAAAA&#10;AQAgAAAAIgAAAGRycy9kb3ducmV2LnhtbFBLAQIUABQAAAAIAIdO4kBfqBhPDgIAAPwDAAAOAAAA&#10;AAAAAAEAIAAAACo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292350;height:264795;width:180340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ngrzTXAAAACwEAAA8AAAAAAAAA&#10;AQAgAAAAIgAAAGRycy9kb3ducmV2LnhtbFBLAQIUABQAAAAIAIdO4kBPMNsvEgIAAEYEAAAOAAAA&#10;AAAAAAEAIAAAACYBAABkcnMvZTJvRG9jLnhtbFBLBQYAAAAABgAGAFkBAACq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455;top:2296795;height:266700;width:186055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CvNNcAAAALAQAADwAA&#10;AAAAAAABACAAAAAiAAAAZHJzL2Rvd25yZXYueG1sUEsBAhQAFAAAAAgAh07iQFIY1gA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50;top:2284095;height:279400;width:1797050;" fillcolor="#FFFFFF" filled="t" stroked="t" coordsize="21600,21600" o:gfxdata="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R4HdsAAAALAQAADwAAAAAAAAABACAAAAAiAAAAZHJzL2Rvd25yZXYueG1sUEsBAhQAFAAA&#10;AAgAh07iQBL9iZElAgAAZwQAAA4AAAAAAAAAAQAgAAAAKg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63830;top:1228090;height:612000;width:180975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4K801wAAAAsBAAAPAAAAAAAA&#10;AAEAIAAAACIAAABkcnMvZG93bnJldi54bWxQSwECFAAUAAAACACHTuJAJ1drQhMCAABFBAAADgAA&#10;AAAAAAABACAAAAAmAQAAZHJzL2Uyb0RvYy54bWxQSwUGAAAAAAYABgBZAQAAqw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江苏天成科技集团南通饲料有限公司</w:t>
                        </w:r>
                        <w:r>
                          <w:rPr>
                            <w:rFonts w:hint="eastAsia" w:ascii="仿宋" w:hAnsi="仿宋" w:eastAsia="仿宋"/>
                            <w:sz w:val="21"/>
                            <w:szCs w:val="21"/>
                          </w:rPr>
                          <w:t>生产安全事故应急预案</w:t>
                        </w:r>
                      </w:p>
                    </w:txbxContent>
                  </v:textbox>
                </v:shape>
                <v:shape id="_x0000_s1026" o:spid="_x0000_s1026" o:spt="32" type="#_x0000_t32" style="position:absolute;left:1986280;top:1435735;height:0;width:24765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ocRZtsAAAALAQAADwAAAAAA&#10;AAABACAAAAAiAAAAZHJzL2Rvd25yZXYueG1sUEsBAhQAFAAAAAgAh07iQAg0sFcQAgAA/AMAAA4A&#10;AAAAAAAAAQAgAAAAKgEAAGRycy9lMm9Eb2MueG1sUEsFBgAAAAAGAAYAWQEAAKwFAAAAAA==&#10;">
                  <v:fill on="f" focussize="0,0"/>
                  <v:stroke weight="0pt" color="#000000" joinstyle="round" endarrow="block"/>
                  <v:imagedata o:title=""/>
                  <o:lock v:ext="edit" aspectratio="f"/>
                </v:shape>
                <v:shape id="_x0000_s1026" o:spid="_x0000_s1026" o:spt="32" type="#_x0000_t32" style="position:absolute;left:1967230;top:1562735;flip:x;height:0;width:234950;" filled="f" stroked="t" coordsize="21600,21600" o:gfxdata="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1C79kAAAALAQAA&#10;DwAAAAAAAAABACAAAAAiAAAAZHJzL2Rvd25yZXYueG1sUEsBAhQAFAAAAAgAh07iQMlCcc0YAgAA&#10;BgQAAA4AAAAAAAAAAQAgAAAAKAEAAGRycy9lMm9Eb2MueG1sUEsFBgAAAAAGAAYAWQEAALIFAAAA&#10;AA==&#10;">
                  <v:fill on="f" focussize="0,0"/>
                  <v:stroke weight="0pt" color="#000000" joinstyle="round" endarrow="block"/>
                  <v:imagedata o:title=""/>
                  <o:lock v:ext="edit" aspectratio="f"/>
                </v:shape>
                <v:line id="_x0000_s1026" o:spid="_x0000_s1026" o:spt="20" style="position:absolute;left:1143000;top:2016125;height:0;width:4064000;" filled="f" stroked="t" coordsize="21600,21600" o:gfxdata="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isZ2gAAAAsBAAAPAAAAAAAAAAEAIAAAACIAAABkcnMvZG93&#10;bnJldi54bWxQSwECFAAUAAAACACHTuJALI5C/v4BAADxAwAADgAAAAAAAAABACAAAAAp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009775;flip:x;height:252000;width:1270;" filled="f" stroked="t" coordsize="21600,21600" o:gfxdata="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1C79kAAAALAQAA&#10;DwAAAAAAAAABACAAAAAiAAAAZHJzL2Rvd25yZXYueG1sUEsBAhQAFAAAAAgAh07iQIu4EAgYAgAA&#10;CAQAAA4AAAAAAAAAAQAgAAAAKA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003425;height:25200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6HEWbbAAAACwEAAA8AAAAAAAAAAQAg&#10;AAAAIgAAAGRycy9kb3ducmV2LnhtbFBLAQIUABQAAAAIAIdO4kBBLHnrCwIAAPsDAAAOAAAAAAAA&#10;AAEAIAAAACoBAABkcnMvZTJvRG9jLnhtbFBLBQYAAAAABgAGAFkBAACnBQAAAAA=&#10;">
                  <v:fill on="f" focussize="0,0"/>
                  <v:stroke weight="0pt" color="#000000" joinstyle="round" endarrow="block"/>
                  <v:imagedata o:title=""/>
                  <o:lock v:ext="edit" aspectratio="f"/>
                </v:shape>
                <v:shape id="_x0000_s1026" o:spid="_x0000_s1026" o:spt="32" type="#_x0000_t32" style="position:absolute;left:4457700;top:2564765;height:28829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6HEWbbAAAACwEAAA8AAAAAAAAA&#10;AQAgAAAAIgAAAGRycy9kb3ducmV2LnhtbFBLAQIUABQAAAAIAIdO4kARGHEKDgIAAPoDAAAOAAAA&#10;AAAAAAEAIAAAACoBAABkcnMvZTJvRG9jLnhtbFBLBQYAAAAABgAGAFkBAACqBQAAAAA=&#10;">
                  <v:fill on="f" focussize="0,0"/>
                  <v:stroke weight="0pt" color="#000000" joinstyle="round" endarrow="block"/>
                  <v:imagedata o:title=""/>
                  <o:lock v:ext="edit" aspectratio="f"/>
                </v:shape>
                <v:shape id="_x0000_s1026" o:spid="_x0000_s1026" o:spt="202" type="#_x0000_t202" style="position:absolute;left:4188460;top:2842895;height:977900;width:538480;" fillcolor="#FFFFFF" filled="t" stroked="t" coordsize="21600,21600" o:gfxdata="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KBEBdwAAAALAQAADwAAAAAAAAABACAAAAAiAAAA&#10;ZHJzL2Rvd25yZXYueG1sUEsBAhQAFAAAAAgAh07iQEoCgR08AgAAkAQAAA4AAAAAAAAAAQAgAAAA&#10;KwEAAGRycy9lMm9Eb2MueG1sUEsFBgAAAAAGAAYAWQEAANkFA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船舶码头前沿溢油现场处置</w:t>
                        </w:r>
                        <w:r>
                          <w:rPr>
                            <w:rFonts w:hint="eastAsia" w:ascii="仿宋" w:hAnsi="仿宋" w:eastAsia="仿宋"/>
                            <w:sz w:val="21"/>
                            <w:szCs w:val="21"/>
                          </w:rPr>
                          <w:t>预案</w:t>
                        </w:r>
                      </w:p>
                    </w:txbxContent>
                  </v:textbox>
                </v:shape>
                <v:shape id="_x0000_s1026" o:spid="_x0000_s1026" o:spt="202" type="#_x0000_t202" style="position:absolute;left:3459480;top:132080;height:406400;width:1593850;" fillcolor="#FFFFFF" filled="t" stroked="t" coordsize="21600,21600" o:gfxdata="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CvNNcAAAALAQAADwAAAAAA&#10;AAABACAAAAAiAAAAZHJzL2Rvd25yZXYueG1sUEsBAhQAFAAAAAgAh07iQIUeBR8UAgAAQw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line id="_x0000_s1026" o:spid="_x0000_s1026" o:spt="20" style="position:absolute;left:1910080;top:538480;height:360000;width:0;" filled="f" stroked="t" coordsize="21600,21600" o:gfxdata="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2FWB9oAAAALAQAADwAAAAAAAAABACAA&#10;AAAiAAAAZHJzL2Rvd25yZXYueG1sUEsBAhQAFAAAAAgAh07iQPMlaz8LAgAABwQAAA4AAAAAAAAA&#10;AQAgAAAAKQEAAGRycy9lMm9Eb2MueG1sUEsFBgAAAAAGAAYAWQEAAKYFAAAAAA==&#10;">
                  <v:fill on="f" focussize="0,0"/>
                  <v:stroke color="#000000 [3200]" joinstyle="round"/>
                  <v:imagedata o:title=""/>
                  <o:lock v:ext="edit" aspectratio="f"/>
                </v:line>
                <v:line id="_x0000_s1026" o:spid="_x0000_s1026" o:spt="20" style="position:absolute;left:4256405;top:538480;height:360000;width:0;" filled="f" stroked="t" coordsize="21600,21600" o:gfxdata="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rkVt2wAAAAsBAAAPAAAAAAAAAAEA&#10;IAAAACIAAABkcnMvZG93bnJldi54bWxQSwECFAAUAAAACACHTuJAu8v7OwwCAAAHBAAADgAAAAAA&#10;AAABACAAAAAqAQAAZHJzL2Uyb0RvYy54bWxQSwUGAAAAAAYABgBZAQAAqAUAAAAA&#10;">
                  <v:fill on="f" focussize="0,0"/>
                  <v:stroke weight="1pt" color="#000000 [3200]" joinstyle="round"/>
                  <v:imagedata o:title=""/>
                  <o:lock v:ext="edit" aspectratio="f"/>
                </v:line>
                <v:line id="_x0000_s1026" o:spid="_x0000_s1026" o:spt="20" style="position:absolute;left:1911985;top:889000;height:0;width:2333625;" filled="f" stroked="t" coordsize="21600,21600" o:gfxdata="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9hVgfaAAAACwEAAA8AAAAAAAAAAQAgAAAAIgAAAGRycy9kb3ducmV2&#10;LnhtbFBLAQIUABQAAAAIAIdO4kBoD9m8+gEAAOADAAAOAAAAAAAAAAEAIAAAACkBAABkcnMvZTJv&#10;RG9jLnhtbFBLBQYAAAAABgAGAFkBAACVBQAAAAA=&#10;">
                  <v:fill on="f" focussize="0,0"/>
                  <v:stroke color="#000000 [3200]" joinstyle="round"/>
                  <v:imagedata o:title=""/>
                  <o:lock v:ext="edit" aspectratio="f"/>
                </v:line>
                <v:shape id="_x0000_s1026" o:spid="_x0000_s1026" o:spt="32" type="#_x0000_t32" style="position:absolute;left:5123815;top:2560955;height:28829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ocRZtsAAAALAQAADwAAAAAAAAAB&#10;ACAAAAAiAAAAZHJzL2Rvd25yZXYueG1sUEsBAhQAFAAAAAgAh07iQKii9f0NAgAA+gMAAA4AAAAA&#10;AAAAAQAgAAAAKgEAAGRycy9lMm9Eb2MueG1sUEsFBgAAAAAGAAYAWQEAAKkFAAAAAA==&#10;">
                  <v:fill on="f" focussize="0,0"/>
                  <v:stroke weight="0pt" color="#000000" joinstyle="round" endarrow="block"/>
                  <v:imagedata o:title=""/>
                  <o:lock v:ext="edit" aspectratio="f"/>
                </v:shape>
                <v:shape id="_x0000_s1026" o:spid="_x0000_s1026" o:spt="202" type="#_x0000_t202" style="position:absolute;left:4854575;top:2839085;height:977900;width:538480;" fillcolor="#FFFFFF" filled="t" stroked="t" coordsize="21600,21600" o:gfxdata="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KBEBdwAAAALAQAADwAAAAAAAAABACAAAAAiAAAA&#10;ZHJzL2Rvd25yZXYueG1sUEsBAhQAFAAAAAgAh07iQHnr5bg8AgAAkAQAAA4AAAAAAAAAAQAgAAAA&#10;KwEAAGRycy9lMm9Eb2MueG1sUEsFBgAAAAAGAAYAWQEAANkFA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危险废物泄漏现场处置</w:t>
                        </w:r>
                        <w:r>
                          <w:rPr>
                            <w:rFonts w:hint="eastAsia" w:ascii="仿宋" w:hAnsi="仿宋" w:eastAsia="仿宋"/>
                            <w:sz w:val="21"/>
                            <w:szCs w:val="21"/>
                          </w:rPr>
                          <w:t>预案</w:t>
                        </w:r>
                      </w:p>
                    </w:txbxContent>
                  </v:textbox>
                </v:shape>
                <v:shape id="_x0000_s1026" o:spid="_x0000_s1026" o:spt="32" type="#_x0000_t32" style="position:absolute;left:5810250;top:2572385;height:288290;width: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ocRZtsAAAALAQAADwAAAAAAAAAB&#10;ACAAAAAiAAAAZHJzL2Rvd25yZXYueG1sUEsBAhQAFAAAAAgAh07iQKTrbmYNAgAA+gMAAA4AAAAA&#10;AAAAAQAgAAAAKgEAAGRycy9lMm9Eb2MueG1sUEsFBgAAAAAGAAYAWQEAAKkFAAAAAA==&#10;">
                  <v:fill on="f" focussize="0,0"/>
                  <v:stroke weight="0pt" color="#000000" joinstyle="round" endarrow="block"/>
                  <v:imagedata o:title=""/>
                  <o:lock v:ext="edit" aspectratio="f"/>
                </v:shape>
                <v:shape id="_x0000_s1026" o:spid="_x0000_s1026" o:spt="202" type="#_x0000_t202" style="position:absolute;left:5540375;top:2850515;height:977900;width:538480;" fillcolor="#FFFFFF" filled="t" stroked="t" coordsize="21600,21600" o:gfxdata="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KBEBdwAAAALAQAADwAAAAAAAAABACAAAAAiAAAA&#10;ZHJzL2Rvd25yZXYueG1sUEsBAhQAFAAAAAgAh07iQOu6YmI8AgAAkAQAAA4AAAAAAAAAAQAgAAAA&#10;KwEAAGRycy9lMm9Eb2MueG1sUEsFBgAAAAAGAAYAWQEAANkFA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火灾爆炸现场处置</w:t>
                        </w:r>
                        <w:r>
                          <w:rPr>
                            <w:rFonts w:hint="eastAsia" w:ascii="仿宋" w:hAnsi="仿宋" w:eastAsia="仿宋"/>
                            <w:sz w:val="21"/>
                            <w:szCs w:val="21"/>
                          </w:rPr>
                          <w:t>预案</w:t>
                        </w:r>
                      </w:p>
                    </w:txbxContent>
                  </v:textbox>
                </v:shape>
                <v:shape id="_x0000_s1026" o:spid="_x0000_s1026" o:spt="32" type="#_x0000_t32" style="position:absolute;left:4094480;top:1437005;height:0;width:247650;" filled="f" stroked="t" coordsize="21600,21600" o:gfxdata="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hxFm2wAAAAsBAAAPAAAAAAAA&#10;AAEAIAAAACIAAABkcnMvZG93bnJldi54bWxQSwECFAAUAAAACACHTuJASocrUA8CAAD4AwAADgAA&#10;AAAAAAABACAAAAAqAQAAZHJzL2Uyb0RvYy54bWxQSwUGAAAAAAYABgBZAQAAqwUAAAAA&#10;">
                  <v:fill on="f" focussize="0,0"/>
                  <v:stroke weight="0pt" color="#000000" joinstyle="round" endarrow="block"/>
                  <v:imagedata o:title=""/>
                  <o:lock v:ext="edit" aspectratio="f"/>
                </v:shape>
                <v:shape id="_x0000_s1026" o:spid="_x0000_s1026" o:spt="32" type="#_x0000_t32" style="position:absolute;left:4075430;top:1564005;flip:x;height:0;width:234950;" filled="f" stroked="t" coordsize="21600,21600" o:gfxdata="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bULv2QAAAAsBAAAP&#10;AAAAAAAAAAEAIAAAACIAAABkcnMvZG93bnJldi54bWxQSwECFAAUAAAACACHTuJAcIcipxcCAAAC&#10;BAAADgAAAAAAAAABACAAAAAoAQAAZHJzL2Uyb0RvYy54bWxQSwUGAAAAAAYABgBZAQAAsQUAAAAA&#10;">
                  <v:fill on="f" focussize="0,0"/>
                  <v:stroke weight="0pt" color="#000000" joinstyle="round" endarrow="block"/>
                  <v:imagedata o:title=""/>
                  <o:lock v:ext="edit" aspectratio="f"/>
                </v:shape>
                <v:shape id="_x0000_s1026" o:spid="_x0000_s1026" o:spt="202" type="#_x0000_t202" style="position:absolute;left:4342130;top:1256030;flip:y;height:612140;width:1244600;" fillcolor="#FFFFFF" filled="t" stroked="t" coordsize="21600,21600" o:gfxdata="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f7S7b&#10;AAAACwEAAA8AAAAAAAAAAQAgAAAAIgAAAGRycy9kb3ducmV2LnhtbFBLAQIUABQAAAAIAIdO4kCY&#10;EDnFHQIAAEwEAAAOAAAAAAAAAAEAIAAAACoBAABkcnMvZTJvRG9jLnhtbFBLBQYAAAAABgAGAFkB&#10;AAC5BQAAAAA=&#10;">
                  <v:fill on="t" focussize="0,0"/>
                  <v:stroke color="#000000" joinstyle="miter"/>
                  <v:imagedata o:title=""/>
                  <o:lock v:ext="edit" aspectratio="f"/>
                  <v:textbox>
                    <w:txbxContent>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协作单位突发环境事件应急预案</w:t>
                        </w:r>
                      </w:p>
                    </w:txbxContent>
                  </v:textbox>
                </v:shape>
                <w10:wrap type="topAndBottom"/>
              </v:group>
            </w:pict>
          </mc:Fallback>
        </mc:AlternateContent>
      </w:r>
      <w:r>
        <w:rPr>
          <w:b/>
          <w:color w:val="000000" w:themeColor="text1"/>
          <w:kern w:val="0"/>
          <w14:textFill>
            <w14:solidFill>
              <w14:schemeClr w14:val="tx1"/>
            </w14:solidFill>
          </w14:textFill>
        </w:rPr>
        <w:t>图1-1  应急预案体系图</w:t>
      </w:r>
    </w:p>
    <w:p>
      <w:pPr>
        <w:pStyle w:val="4"/>
      </w:pPr>
      <w:bookmarkStart w:id="62" w:name="_Toc10181"/>
      <w:bookmarkStart w:id="63" w:name="_Toc29305"/>
      <w:bookmarkStart w:id="64" w:name="_Toc15486"/>
      <w:bookmarkStart w:id="65" w:name="_Toc24248"/>
      <w:bookmarkStart w:id="66" w:name="_Toc96369164"/>
      <w:bookmarkStart w:id="67" w:name="_Toc366333250"/>
      <w:bookmarkStart w:id="68" w:name="_Toc25768"/>
      <w:r>
        <w:t>1.5 工作原则</w:t>
      </w:r>
      <w:bookmarkEnd w:id="62"/>
      <w:bookmarkEnd w:id="63"/>
      <w:bookmarkEnd w:id="64"/>
      <w:bookmarkEnd w:id="65"/>
      <w:bookmarkEnd w:id="66"/>
      <w:bookmarkEnd w:id="67"/>
      <w:bookmarkEnd w:id="68"/>
    </w:p>
    <w:p>
      <w:pPr>
        <w:ind w:firstLine="480"/>
        <w:rPr>
          <w:color w:val="000000"/>
        </w:rPr>
      </w:pPr>
      <w:bookmarkStart w:id="69" w:name="_Toc366333251"/>
      <w:bookmarkStart w:id="70" w:name="_Toc11372"/>
      <w:r>
        <w:rPr>
          <w:color w:val="000000"/>
        </w:rPr>
        <w:t>企业在建立突发性环境污染事件应急系统及其响应程序时，本着实事求是、切实可行的方针，贯彻如下原则：</w:t>
      </w:r>
    </w:p>
    <w:p>
      <w:pPr>
        <w:ind w:firstLine="480"/>
        <w:rPr>
          <w:color w:val="000000"/>
        </w:rPr>
      </w:pPr>
      <w:r>
        <w:rPr>
          <w:color w:val="000000"/>
        </w:rPr>
        <w:t>（1）坚持以人为本、环境优先。加强对环境事故危险源的监测、监控并实施监督管理，建立环境事故风险防范体系，积极预防、及时控制、消除隐患，提高突发性环境污染事件防范和处理能力，尽可能地避免或减少突发环境污染事件的发生，消除或减轻环境污染事件造成的中长期影响，最大程度地保障公众健康，保护人民群众生命财产安全。在实施救援过程中，应先对已被破坏的环境进行有效的控制，然后改善环境，不要因急于救援继续破坏原来的环境，从而造成新的环境污染事件的发生或增加救援难度。</w:t>
      </w:r>
    </w:p>
    <w:p>
      <w:pPr>
        <w:ind w:firstLine="480"/>
        <w:rPr>
          <w:color w:val="000000"/>
        </w:rPr>
      </w:pPr>
      <w:r>
        <w:rPr>
          <w:color w:val="000000"/>
        </w:rPr>
        <w:t>（2）先期处置、防止危害扩大。针对不同污染源所造成的环境污染的特点，实行分类管理，充分发挥部门专业优势，使采取的措施与突发环境污染事件造成的危害范围和社会影响相适应。接受政府环保部门的指导，使企业的突发性环境污染事件应急系统成为区域系统的有机组成部分。</w:t>
      </w:r>
    </w:p>
    <w:p>
      <w:pPr>
        <w:ind w:firstLine="480"/>
        <w:rPr>
          <w:color w:val="000000"/>
        </w:rPr>
      </w:pPr>
      <w:r>
        <w:rPr>
          <w:color w:val="000000"/>
        </w:rPr>
        <w:t>（3）快速响应、科学应对。在</w:t>
      </w:r>
      <w:r>
        <w:rPr>
          <w:rFonts w:hint="eastAsia"/>
          <w:color w:val="000000"/>
        </w:rPr>
        <w:t>总指挥</w:t>
      </w:r>
      <w:r>
        <w:rPr>
          <w:color w:val="000000"/>
        </w:rPr>
        <w:t>统一领导下，加强各部门之间协同与合作，提高快速反应能力。采用先进技术，听取各方面的意见和建议，实行科学民主决策。采用先进的救援装备和技术，增强应急救援能力。依法规范应急救援工作，确保应急预案的科学性、权威性和可操作性。</w:t>
      </w:r>
    </w:p>
    <w:p>
      <w:pPr>
        <w:ind w:firstLine="480"/>
        <w:rPr>
          <w:color w:val="000000"/>
        </w:rPr>
      </w:pPr>
      <w:r>
        <w:rPr>
          <w:color w:val="000000"/>
        </w:rPr>
        <w:t>（4）应急工作与岗位职责相结合。坚持平战结合，专兼结合，充分利用现有资源。积极做好应对突发性环境污染事件的思想准备、物资准备、技术准备、工作准备，加强培训演练，应急系统做到常备不懈，可为本企业和其它企业及社会组织提供服务，在应急时快速有效。</w:t>
      </w:r>
    </w:p>
    <w:p>
      <w:pPr>
        <w:ind w:firstLine="480"/>
        <w:rPr>
          <w:color w:val="000000"/>
        </w:rPr>
      </w:pPr>
      <w:r>
        <w:rPr>
          <w:color w:val="000000"/>
        </w:rPr>
        <w:t>（5）分级管理、统一领导。公司成立应急指挥中心，在应急指挥中心的统一领导下实行事故应急分工管理，充分发挥各应急处置小组的作用；本公司应急指挥组的工作服从当地政府应急指挥中心的领导。</w:t>
      </w:r>
    </w:p>
    <w:p>
      <w:pPr>
        <w:ind w:firstLine="480"/>
        <w:rPr>
          <w:color w:val="000000"/>
        </w:rPr>
      </w:pPr>
      <w:r>
        <w:rPr>
          <w:color w:val="000000"/>
        </w:rPr>
        <w:t>（6）单位自救和社会救援力量结合。应急状态下，在本公司积极开展自救的同时，与社会救援组织以及周边的企业积极合作，相互配合，充分利用社会救援力量。</w:t>
      </w:r>
    </w:p>
    <w:p>
      <w:pPr>
        <w:pStyle w:val="3"/>
        <w:rPr>
          <w:rStyle w:val="54"/>
          <w:b/>
          <w:bCs w:val="0"/>
          <w:sz w:val="24"/>
          <w:szCs w:val="24"/>
        </w:rPr>
      </w:pPr>
      <w:bookmarkStart w:id="71" w:name="_Toc6268"/>
      <w:bookmarkStart w:id="72" w:name="_Toc29256"/>
      <w:bookmarkStart w:id="73" w:name="_Toc28729"/>
      <w:r>
        <w:rPr>
          <w:b w:val="0"/>
          <w:color w:val="000000"/>
          <w:sz w:val="36"/>
          <w:szCs w:val="36"/>
          <w:lang w:bidi="en-US"/>
        </w:rPr>
        <w:br w:type="page"/>
      </w:r>
      <w:bookmarkEnd w:id="69"/>
      <w:bookmarkEnd w:id="70"/>
      <w:bookmarkEnd w:id="71"/>
      <w:bookmarkEnd w:id="72"/>
      <w:bookmarkEnd w:id="73"/>
      <w:bookmarkStart w:id="74" w:name="_Toc96369165"/>
      <w:bookmarkStart w:id="75" w:name="_Toc16966"/>
      <w:r>
        <w:t>2 组织机构及职责</w:t>
      </w:r>
      <w:bookmarkEnd w:id="74"/>
      <w:bookmarkEnd w:id="75"/>
    </w:p>
    <w:bookmarkEnd w:id="0"/>
    <w:bookmarkEnd w:id="1"/>
    <w:bookmarkEnd w:id="2"/>
    <w:bookmarkEnd w:id="3"/>
    <w:bookmarkEnd w:id="4"/>
    <w:p>
      <w:pPr>
        <w:pStyle w:val="4"/>
      </w:pPr>
      <w:bookmarkStart w:id="76" w:name="_Toc6111"/>
      <w:bookmarkStart w:id="77" w:name="_Toc96369166"/>
      <w:r>
        <w:t>2.1 组织机构体系</w:t>
      </w:r>
      <w:bookmarkEnd w:id="76"/>
      <w:bookmarkEnd w:id="77"/>
    </w:p>
    <w:p>
      <w:pPr>
        <w:ind w:firstLine="480"/>
      </w:pPr>
      <w:r>
        <w:rPr>
          <w:rFonts w:hint="eastAsia"/>
        </w:rPr>
        <w:t>本码头应急指挥部由总指挥、副总指挥、</w:t>
      </w:r>
      <w:r>
        <w:rPr>
          <w:rFonts w:hint="eastAsia"/>
          <w:lang w:val="en-US" w:eastAsia="zh-CN"/>
        </w:rPr>
        <w:t>综合协调组、</w:t>
      </w:r>
      <w:r>
        <w:rPr>
          <w:rFonts w:hint="eastAsia"/>
        </w:rPr>
        <w:t>现场处置组、</w:t>
      </w:r>
      <w:r>
        <w:rPr>
          <w:rFonts w:hint="eastAsia"/>
          <w:lang w:val="en-US" w:eastAsia="zh-CN"/>
        </w:rPr>
        <w:t>应急</w:t>
      </w:r>
      <w:r>
        <w:rPr>
          <w:rFonts w:hint="eastAsia"/>
        </w:rPr>
        <w:t>保障组、医疗救</w:t>
      </w:r>
      <w:r>
        <w:rPr>
          <w:rFonts w:hint="eastAsia"/>
          <w:lang w:val="en-US" w:eastAsia="zh-CN"/>
        </w:rPr>
        <w:t>治</w:t>
      </w:r>
      <w:r>
        <w:rPr>
          <w:rFonts w:hint="eastAsia"/>
        </w:rPr>
        <w:t>组、应急监测组组成</w:t>
      </w:r>
      <w:r>
        <w:t>，具体组织形式如图</w:t>
      </w:r>
      <w:r>
        <w:rPr>
          <w:rFonts w:hint="eastAsia"/>
        </w:rPr>
        <w:t>2</w:t>
      </w:r>
      <w:r>
        <w:t>-1所示。</w:t>
      </w:r>
    </w:p>
    <w:p>
      <w:pPr>
        <w:ind w:firstLine="480" w:firstLineChars="0"/>
        <w:jc w:val="cente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1312;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pPr>
                          <w:spacing w:line="240" w:lineRule="auto"/>
                          <w:ind w:firstLine="0" w:firstLineChars="0"/>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pPr>
                          <w:spacing w:line="240" w:lineRule="auto"/>
                          <w:ind w:firstLine="0" w:firstLineChars="0"/>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b/>
          <w:bCs/>
        </w:rPr>
        <w:t>图2-1  环境事故应急救援机构设置图</w:t>
      </w:r>
    </w:p>
    <w:p>
      <w:pPr>
        <w:ind w:firstLine="480"/>
      </w:pPr>
      <w:r>
        <w:t>在应急过程中，所有应急人员应以一定形式将事故状况、应急工作状况等及时报告应急指挥中心。应急指挥中心根据事故及其处理状况，下达应急指令。应急队伍接受指令后，立即按照职责、分工行动。在行动过程中，随时将事故状况反馈给指挥中心；指挥中心根据反馈情况再次下达指令，直到完成应急事故处理。应急过程中各应急人员以及应急指挥中心应佩戴相应的标志性物品（如指挥帽或袖章等），以示辨识。</w:t>
      </w:r>
    </w:p>
    <w:p>
      <w:pPr>
        <w:ind w:firstLine="480"/>
      </w:pPr>
      <w:r>
        <w:t>在应急响应过程中，应遵循统一的应急指挥、协调和决策程序，应急指挥中心指挥协调、各应急处置小组配合处置，做好应急保障。公司设立统一的应急响应流程，如图2-2所示。</w:t>
      </w:r>
    </w:p>
    <w:p>
      <w:pPr>
        <w:ind w:firstLine="0" w:firstLineChars="0"/>
        <w:jc w:val="cente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ind w:firstLine="0" w:firstLineChars="0"/>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080000" cy="0"/>
                          </a:xfrm>
                          <a:prstGeom prst="line">
                            <a:avLst/>
                          </a:prstGeom>
                          <a:noFill/>
                          <a:ln w="9525">
                            <a:solidFill>
                              <a:srgbClr val="000000"/>
                            </a:solidFill>
                            <a:roun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ind w:firstLine="0" w:firstLineChars="0"/>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s:wsp>
                        <wps:cNvPr id="648" name="文本框 425"/>
                        <wps:cNvSpPr txBox="1">
                          <a:spLocks noChangeArrowheads="1"/>
                        </wps:cNvSpPr>
                        <wps:spPr bwMode="auto">
                          <a:xfrm>
                            <a:off x="5001895" y="1196340"/>
                            <a:ext cx="228600" cy="1594485"/>
                          </a:xfrm>
                          <a:prstGeom prst="rect">
                            <a:avLst/>
                          </a:prstGeom>
                          <a:noFill/>
                          <a:ln w="9525">
                            <a:solidFill>
                              <a:srgbClr val="000000"/>
                            </a:solidFill>
                            <a:miter lim="800000"/>
                          </a:ln>
                        </wps:spPr>
                        <wps:txbx>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海安市人民政府</w:t>
                              </w:r>
                            </w:p>
                            <w:p>
                              <w:pPr>
                                <w:spacing w:line="240" w:lineRule="auto"/>
                                <w:ind w:firstLine="0" w:firstLineChars="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89350" y="1166495"/>
                            <a:ext cx="228600" cy="1594485"/>
                          </a:xfrm>
                          <a:prstGeom prst="rect">
                            <a:avLst/>
                          </a:prstGeom>
                          <a:noFill/>
                          <a:ln w="9525">
                            <a:solidFill>
                              <a:srgbClr val="000000"/>
                            </a:solidFill>
                            <a:miter lim="800000"/>
                          </a:ln>
                        </wps:spPr>
                        <wps:txbx>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57" name="直线 433"/>
                        <wps:cNvCnPr>
                          <a:cxnSpLocks noChangeShapeType="1"/>
                        </wps:cNvCnPr>
                        <wps:spPr bwMode="auto">
                          <a:xfrm>
                            <a:off x="3825240" y="518795"/>
                            <a:ext cx="0" cy="647700"/>
                          </a:xfrm>
                          <a:prstGeom prst="line">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42" name="直接连接符 42"/>
                        <wps:cNvCnPr/>
                        <wps:spPr>
                          <a:xfrm>
                            <a:off x="3195955" y="868680"/>
                            <a:ext cx="1968500"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直接箭头连接符 43"/>
                        <wps:cNvCnPr/>
                        <wps:spPr>
                          <a:xfrm>
                            <a:off x="3206115" y="868680"/>
                            <a:ext cx="0" cy="2882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44" name="文本框 426"/>
                        <wps:cNvSpPr txBox="1">
                          <a:spLocks noChangeArrowheads="1"/>
                        </wps:cNvSpPr>
                        <wps:spPr bwMode="auto">
                          <a:xfrm>
                            <a:off x="3111500" y="1162050"/>
                            <a:ext cx="228600" cy="1594485"/>
                          </a:xfrm>
                          <a:prstGeom prst="rect">
                            <a:avLst/>
                          </a:prstGeom>
                          <a:noFill/>
                          <a:ln w="9525">
                            <a:solidFill>
                              <a:srgbClr val="000000"/>
                            </a:solidFill>
                            <a:miter lim="800000"/>
                          </a:ln>
                        </wps:spPr>
                        <wps:txbx>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开发区管委会</w:t>
                              </w:r>
                            </w:p>
                          </w:txbxContent>
                        </wps:txbx>
                        <wps:bodyPr rot="0" vert="eaVert" wrap="square" lIns="0" tIns="0" rIns="0" bIns="0" anchor="t" anchorCtr="0" upright="1">
                          <a:noAutofit/>
                        </wps:bodyPr>
                      </wps:wsp>
                      <wps:wsp>
                        <wps:cNvPr id="45" name="文本框 425"/>
                        <wps:cNvSpPr txBox="1">
                          <a:spLocks noChangeArrowheads="1"/>
                        </wps:cNvSpPr>
                        <wps:spPr bwMode="auto">
                          <a:xfrm>
                            <a:off x="4381500" y="1193800"/>
                            <a:ext cx="228600" cy="1594485"/>
                          </a:xfrm>
                          <a:prstGeom prst="rect">
                            <a:avLst/>
                          </a:prstGeom>
                          <a:noFill/>
                          <a:ln w="9525">
                            <a:solidFill>
                              <a:srgbClr val="000000"/>
                            </a:solidFill>
                            <a:miter lim="800000"/>
                          </a:ln>
                        </wps:spPr>
                        <wps:txbx>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rPr>
                                <w:t>海安市</w:t>
                              </w:r>
                              <w:r>
                                <w:rPr>
                                  <w:rFonts w:hint="eastAsia" w:ascii="仿宋" w:hAnsi="仿宋" w:eastAsia="仿宋"/>
                                  <w:sz w:val="21"/>
                                  <w:szCs w:val="21"/>
                                  <w:lang w:val="en-US" w:eastAsia="zh-CN"/>
                                </w:rPr>
                                <w:t>地方海事处</w:t>
                              </w:r>
                            </w:p>
                            <w:p>
                              <w:pPr>
                                <w:spacing w:line="240" w:lineRule="auto"/>
                                <w:ind w:firstLine="0" w:firstLineChars="0"/>
                                <w:jc w:val="center"/>
                                <w:rPr>
                                  <w:rFonts w:ascii="仿宋" w:hAnsi="仿宋" w:eastAsia="仿宋"/>
                                  <w:sz w:val="21"/>
                                  <w:szCs w:val="21"/>
                                </w:rPr>
                              </w:pPr>
                            </w:p>
                          </w:txbxContent>
                        </wps:txbx>
                        <wps:bodyPr rot="0" vert="eaVert" wrap="square" lIns="0" tIns="0" rIns="0" bIns="0" anchor="t" anchorCtr="0" upright="1">
                          <a:noAutofit/>
                        </wps:bodyPr>
                      </wps:wsp>
                      <wps:wsp>
                        <wps:cNvPr id="8" name="直接箭头连接符 8"/>
                        <wps:cNvCnPr/>
                        <wps:spPr>
                          <a:xfrm>
                            <a:off x="4476750" y="876935"/>
                            <a:ext cx="0" cy="2882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0" name="直接箭头连接符 50"/>
                        <wps:cNvCnPr/>
                        <wps:spPr>
                          <a:xfrm>
                            <a:off x="5154295" y="876935"/>
                            <a:ext cx="0" cy="2882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ind w:firstLine="0" w:firstLineChars="0"/>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0;width:108000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reCM&#10;0wAAAAYBAAAPAAAAAAAAAAEAIAAAACIAAABkcnMvZG93bnJldi54bWxQSwECFAAUAAAACACHTuJA&#10;jrvKMO0BAAC6AwAADgAAAAAAAAABACAAAAAiAQAAZHJzL2Uyb0RvYy54bWxQSwUGAAAAAAYABgBZ&#10;AQAAgQUAAAAA&#10;">
                  <v:fill on="f" focussize="0,0"/>
                  <v:stroke color="#000000" joinstyle="round"/>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ind w:firstLine="0" w:firstLineChars="0"/>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v:shape id="文本框 425" o:spid="_x0000_s1026" o:spt="202" type="#_x0000_t202" style="position:absolute;left:5001895;top:119634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GTGWq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spacing w:line="240" w:lineRule="auto"/>
                          <w:ind w:firstLine="0" w:firstLineChars="0"/>
                          <w:jc w:val="center"/>
                          <w:rPr>
                            <w:rFonts w:ascii="仿宋" w:hAnsi="仿宋" w:eastAsia="仿宋"/>
                            <w:sz w:val="21"/>
                            <w:szCs w:val="21"/>
                          </w:rPr>
                        </w:pPr>
                        <w:r>
                          <w:rPr>
                            <w:rFonts w:hint="eastAsia" w:ascii="仿宋" w:hAnsi="仿宋" w:eastAsia="仿宋"/>
                            <w:sz w:val="21"/>
                            <w:szCs w:val="21"/>
                          </w:rPr>
                          <w:t>海安市人民政府</w:t>
                        </w:r>
                      </w:p>
                      <w:p>
                        <w:pPr>
                          <w:spacing w:line="240" w:lineRule="auto"/>
                          <w:ind w:firstLine="0" w:firstLineChars="0"/>
                          <w:jc w:val="center"/>
                          <w:rPr>
                            <w:rFonts w:ascii="仿宋" w:hAnsi="仿宋" w:eastAsia="仿宋"/>
                            <w:sz w:val="21"/>
                            <w:szCs w:val="21"/>
                          </w:rPr>
                        </w:pPr>
                      </w:p>
                    </w:txbxContent>
                  </v:textbox>
                </v:shape>
                <v:shape id="文本框 426" o:spid="_x0000_s1026" o:spt="202" type="#_x0000_t202" style="position:absolute;left:3689350;top:1166495;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ZIZXlk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33" o:spid="_x0000_s1026" o:spt="20" style="position:absolute;left:3825240;top:518795;height:6477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yxIOtYAAAAGAQAADwAAAAAAAAABACAAAAAiAAAAZHJzL2Rvd25yZXYueG1sUEsB&#10;AhQAFAAAAAgAh07iQEm/tzgwAgAARQQAAA4AAAAAAAAAAQAgAAAAJQEAAGRycy9lMm9Eb2MueG1s&#10;UEsFBgAAAAAGAAYAWQEAAMcFAAAAAA==&#10;">
                  <v:fill on="f" focussize="0,0"/>
                  <v:stroke color="#000000 [3200]" joinstyle="round" endarrow="block"/>
                  <v:imagedata o:title=""/>
                  <o:lock v:ext="edit" aspectratio="f"/>
                </v:line>
                <v:line id="_x0000_s1026" o:spid="_x0000_s1026" o:spt="20" style="position:absolute;left:3195955;top:868680;height:0;width:196850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Hu+IXTAAAABgEAAA8AAAAAAAAAAQAgAAAAIgAAAGRycy9kb3ducmV2Lnht&#10;bFBLAQIUABQAAAAIAIdO4kDU+ryU/gEAAOADAAAOAAAAAAAAAAEAIAAAACIBAABkcnMvZTJvRG9j&#10;LnhtbFBLBQYAAAAABgAGAFkBAACSBQAAAAA=&#10;">
                  <v:fill on="f" focussize="0,0"/>
                  <v:stroke color="#000000 [3200]" joinstyle="round"/>
                  <v:imagedata o:title=""/>
                  <o:lock v:ext="edit" aspectratio="f"/>
                </v:line>
                <v:shape id="_x0000_s1026" o:spid="_x0000_s1026" o:spt="32" type="#_x0000_t32" style="position:absolute;left:3206115;top:868680;height:288290;width:0;" filled="f" stroked="t" coordsize="21600,21600" o:gfxdata="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TVpn1gAAAAYBAAAPAAAAAAAAAAEAIAAAACIAAABkcnMvZG93bnJldi54&#10;bWxQSwECFAAUAAAACACHTuJACq4W/jUCAABLBAAADgAAAAAAAAABACAAAAAlAQAAZHJzL2Uyb0Rv&#10;Yy54bWxQSwUGAAAAAAYABgBZAQAAzAUAAAAA&#10;">
                  <v:fill on="f" focussize="0,0"/>
                  <v:stroke color="#000000 [3200]" joinstyle="round" endarrow="block"/>
                  <v:imagedata o:title=""/>
                  <o:lock v:ext="edit" aspectratio="f"/>
                </v:shape>
                <v:shape id="文本框 426" o:spid="_x0000_s1026" o:spt="202" type="#_x0000_t202" style="position:absolute;left:3111500;top:116205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dXqaVUACAABf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开发区管委会</w:t>
                        </w:r>
                      </w:p>
                    </w:txbxContent>
                  </v:textbox>
                </v:shape>
                <v:shape id="文本框 425" o:spid="_x0000_s1026" o:spt="202" type="#_x0000_t202" style="position:absolute;left:4381500;top:119380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NFLUW1BAgAAXw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spacing w:line="240" w:lineRule="auto"/>
                          <w:ind w:firstLine="0" w:firstLineChars="0"/>
                          <w:jc w:val="center"/>
                          <w:rPr>
                            <w:rFonts w:hint="default" w:ascii="仿宋" w:hAnsi="仿宋" w:eastAsia="仿宋"/>
                            <w:sz w:val="21"/>
                            <w:szCs w:val="21"/>
                            <w:lang w:val="en-US" w:eastAsia="zh-CN"/>
                          </w:rPr>
                        </w:pPr>
                        <w:r>
                          <w:rPr>
                            <w:rFonts w:hint="eastAsia" w:ascii="仿宋" w:hAnsi="仿宋" w:eastAsia="仿宋"/>
                            <w:sz w:val="21"/>
                            <w:szCs w:val="21"/>
                          </w:rPr>
                          <w:t>海安市</w:t>
                        </w:r>
                        <w:r>
                          <w:rPr>
                            <w:rFonts w:hint="eastAsia" w:ascii="仿宋" w:hAnsi="仿宋" w:eastAsia="仿宋"/>
                            <w:sz w:val="21"/>
                            <w:szCs w:val="21"/>
                            <w:lang w:val="en-US" w:eastAsia="zh-CN"/>
                          </w:rPr>
                          <w:t>地方海事处</w:t>
                        </w:r>
                      </w:p>
                      <w:p>
                        <w:pPr>
                          <w:spacing w:line="240" w:lineRule="auto"/>
                          <w:ind w:firstLine="0" w:firstLineChars="0"/>
                          <w:jc w:val="center"/>
                          <w:rPr>
                            <w:rFonts w:ascii="仿宋" w:hAnsi="仿宋" w:eastAsia="仿宋"/>
                            <w:sz w:val="21"/>
                            <w:szCs w:val="21"/>
                          </w:rPr>
                        </w:pPr>
                      </w:p>
                    </w:txbxContent>
                  </v:textbox>
                </v:shape>
                <v:shape id="_x0000_s1026" o:spid="_x0000_s1026" o:spt="32" type="#_x0000_t32" style="position:absolute;left:4476750;top:876935;height:288290;width:0;" filled="f" stroked="t" coordsize="21600,21600" o:gfxdata="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U1aZ9YAAAAGAQAADwAAAAAAAAABACAAAAAiAAAAZHJzL2Rvd25yZXYueG1s&#10;UEsBAhQAFAAAAAgAh07iQD64PSYzAgAASQQAAA4AAAAAAAAAAQAgAAAAJQEAAGRycy9lMm9Eb2Mu&#10;eG1sUEsFBgAAAAAGAAYAWQEAAMoFAAAAAA==&#10;">
                  <v:fill on="f" focussize="0,0"/>
                  <v:stroke color="#000000 [3200]" joinstyle="round" endarrow="block"/>
                  <v:imagedata o:title=""/>
                  <o:lock v:ext="edit" aspectratio="f"/>
                </v:shape>
                <v:shape id="_x0000_s1026" o:spid="_x0000_s1026" o:spt="32" type="#_x0000_t32" style="position:absolute;left:5154295;top:876935;height:288290;width:0;" filled="f" stroked="t" coordsize="21600,21600" o:gfxdata="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TVpn1gAAAAYBAAAPAAAAAAAAAAEAIAAAACIAAABkcnMvZG93bnJldi54&#10;bWxQSwECFAAUAAAACACHTuJAd57YYjUCAABLBAAADgAAAAAAAAABACAAAAAlAQAAZHJzL2Uyb0Rv&#10;Yy54bWxQSwUGAAAAAAYABgBZAQAAzAUAAAAA&#10;">
                  <v:fill on="f" focussize="0,0"/>
                  <v:stroke color="#000000 [3200]" joinstyle="round" endarrow="block"/>
                  <v:imagedata o:title=""/>
                  <o:lock v:ext="edit" aspectratio="f"/>
                </v:shape>
                <w10:wrap type="none"/>
                <w10:anchorlock/>
              </v:group>
            </w:pict>
          </mc:Fallback>
        </mc:AlternateContent>
      </w:r>
    </w:p>
    <w:p>
      <w:pPr>
        <w:ind w:firstLine="0" w:firstLineChars="0"/>
        <w:jc w:val="center"/>
      </w:pPr>
      <w:r>
        <w:rPr>
          <w:b/>
          <w:bCs/>
        </w:rPr>
        <w:t>图2-2  公司应急响应流程图</w:t>
      </w:r>
    </w:p>
    <w:p>
      <w:pPr>
        <w:pStyle w:val="4"/>
      </w:pPr>
      <w:bookmarkStart w:id="78" w:name="_Toc28850"/>
      <w:bookmarkStart w:id="79" w:name="_Toc96369167"/>
      <w:r>
        <w:t>2.2 指挥机构组成及职责</w:t>
      </w:r>
      <w:bookmarkEnd w:id="78"/>
      <w:bookmarkEnd w:id="79"/>
    </w:p>
    <w:p>
      <w:pPr>
        <w:ind w:firstLine="480"/>
      </w:pPr>
      <w:r>
        <w:rPr>
          <w:rFonts w:hint="eastAsia"/>
        </w:rPr>
        <w:t>公司</w:t>
      </w:r>
      <w:r>
        <w:t>成立突发环境事件应急指挥中心，由</w:t>
      </w:r>
      <w:r>
        <w:rPr>
          <w:rFonts w:hint="eastAsia"/>
        </w:rPr>
        <w:t>总经理</w:t>
      </w:r>
      <w:r>
        <w:rPr>
          <w:rFonts w:hint="eastAsia"/>
          <w:lang w:val="zh-CN"/>
        </w:rPr>
        <w:t>、副总经理</w:t>
      </w:r>
      <w:r>
        <w:t>担任应急指挥中心总指挥和副总指挥。发生突发重大事件时，以指挥中心为基础，即突发事件应急指挥中心，</w:t>
      </w:r>
      <w:r>
        <w:rPr>
          <w:rFonts w:hint="eastAsia"/>
          <w:lang w:val="zh-CN"/>
        </w:rPr>
        <w:t>总经理</w:t>
      </w:r>
      <w:r>
        <w:t>总指挥，</w:t>
      </w:r>
      <w:r>
        <w:rPr>
          <w:rFonts w:hint="eastAsia"/>
          <w:lang w:val="zh-CN"/>
        </w:rPr>
        <w:t>副总经理</w:t>
      </w:r>
      <w:r>
        <w:t>任副总指挥，负责</w:t>
      </w:r>
      <w:r>
        <w:rPr>
          <w:rFonts w:hint="eastAsia"/>
        </w:rPr>
        <w:t>公司</w:t>
      </w:r>
      <w:r>
        <w:t>应急救援工作的组织和</w:t>
      </w:r>
      <w:r>
        <w:rPr>
          <w:rFonts w:hint="eastAsia"/>
        </w:rPr>
        <w:t>现场</w:t>
      </w:r>
      <w:r>
        <w:t>指挥。</w:t>
      </w:r>
    </w:p>
    <w:p>
      <w:pPr>
        <w:pStyle w:val="2"/>
      </w:pPr>
      <w:r>
        <w:t>2.2.1 指挥机构主要职责</w:t>
      </w:r>
    </w:p>
    <w:p>
      <w:pPr>
        <w:ind w:firstLine="480"/>
      </w:pPr>
      <w:r>
        <w:rPr>
          <w:rFonts w:hint="eastAsia" w:cs="Times New Roman"/>
          <w:lang w:eastAsia="zh-CN"/>
        </w:rPr>
        <w:t>（</w:t>
      </w:r>
      <w:r>
        <w:rPr>
          <w:rFonts w:hint="eastAsia" w:cs="Times New Roman"/>
          <w:lang w:val="en-US" w:eastAsia="zh-CN"/>
        </w:rPr>
        <w:t>1</w:t>
      </w:r>
      <w:r>
        <w:rPr>
          <w:rFonts w:hint="eastAsia" w:cs="Times New Roman"/>
          <w:lang w:eastAsia="zh-CN"/>
        </w:rPr>
        <w:t>）</w:t>
      </w:r>
      <w:r>
        <w:t>贯彻执行国家、当地政府、上级有关部门关于环境安全的方针、政策及规定等；</w:t>
      </w:r>
    </w:p>
    <w:p>
      <w:pPr>
        <w:ind w:firstLine="480"/>
      </w:pPr>
      <w:r>
        <w:rPr>
          <w:rFonts w:hint="eastAsia" w:cs="Times New Roman"/>
          <w:lang w:eastAsia="zh-CN"/>
        </w:rPr>
        <w:t>（</w:t>
      </w:r>
      <w:r>
        <w:rPr>
          <w:rFonts w:hint="eastAsia" w:cs="Times New Roman"/>
          <w:lang w:val="en-US" w:eastAsia="zh-CN"/>
        </w:rPr>
        <w:t>2</w:t>
      </w:r>
      <w:r>
        <w:rPr>
          <w:rFonts w:hint="eastAsia" w:cs="Times New Roman"/>
          <w:lang w:eastAsia="zh-CN"/>
        </w:rPr>
        <w:t>）</w:t>
      </w:r>
      <w:r>
        <w:t>组织制定突发环境事件应急预案；</w:t>
      </w:r>
    </w:p>
    <w:p>
      <w:pPr>
        <w:ind w:firstLine="480"/>
      </w:pPr>
      <w:r>
        <w:rPr>
          <w:rFonts w:hint="eastAsia" w:cs="Times New Roman"/>
          <w:lang w:eastAsia="zh-CN"/>
        </w:rPr>
        <w:t>（</w:t>
      </w:r>
      <w:r>
        <w:rPr>
          <w:rFonts w:hint="eastAsia" w:cs="Times New Roman"/>
          <w:lang w:val="en-US" w:eastAsia="zh-CN"/>
        </w:rPr>
        <w:t>3</w:t>
      </w:r>
      <w:r>
        <w:rPr>
          <w:rFonts w:hint="eastAsia" w:cs="Times New Roman"/>
          <w:lang w:eastAsia="zh-CN"/>
        </w:rPr>
        <w:t>）</w:t>
      </w:r>
      <w:r>
        <w:t>组建突发环境事件应急救援队伍；</w:t>
      </w:r>
    </w:p>
    <w:p>
      <w:pPr>
        <w:ind w:firstLine="480"/>
      </w:pPr>
      <w:r>
        <w:rPr>
          <w:rFonts w:hint="eastAsia" w:cs="Times New Roman"/>
          <w:lang w:eastAsia="zh-CN"/>
        </w:rPr>
        <w:t>（</w:t>
      </w:r>
      <w:r>
        <w:rPr>
          <w:rFonts w:hint="eastAsia" w:cs="Times New Roman"/>
          <w:lang w:val="en-US" w:eastAsia="zh-CN"/>
        </w:rPr>
        <w:t>4</w:t>
      </w:r>
      <w:r>
        <w:rPr>
          <w:rFonts w:hint="eastAsia" w:cs="Times New Roman"/>
          <w:lang w:eastAsia="zh-CN"/>
        </w:rPr>
        <w:t>）</w:t>
      </w:r>
      <w:r>
        <w:t>负责应急防范设施（备）（如堵漏材料、事故池、事故池应急阀门、救援器材和应急交通工具等）的建设；以及应急救援物资储备；</w:t>
      </w:r>
    </w:p>
    <w:p>
      <w:pPr>
        <w:ind w:firstLine="480"/>
      </w:pPr>
      <w:r>
        <w:rPr>
          <w:rFonts w:hint="eastAsia" w:cs="Times New Roman"/>
          <w:lang w:eastAsia="zh-CN"/>
        </w:rPr>
        <w:t>（</w:t>
      </w:r>
      <w:r>
        <w:rPr>
          <w:rFonts w:hint="eastAsia" w:cs="Times New Roman"/>
          <w:lang w:val="en-US" w:eastAsia="zh-CN"/>
        </w:rPr>
        <w:t>5</w:t>
      </w:r>
      <w:r>
        <w:rPr>
          <w:rFonts w:hint="eastAsia" w:cs="Times New Roman"/>
          <w:lang w:eastAsia="zh-CN"/>
        </w:rPr>
        <w:t>）</w:t>
      </w:r>
      <w:r>
        <w:t>检查、督促做好突发环境事件的预防措施和应急救援的各项准备工作，督促、协助有关部门及时消除有毒有害物质的跑、冒、滴、漏；</w:t>
      </w:r>
    </w:p>
    <w:p>
      <w:pPr>
        <w:ind w:firstLine="480"/>
      </w:pPr>
      <w:r>
        <w:rPr>
          <w:rFonts w:hint="eastAsia" w:cs="Times New Roman"/>
          <w:lang w:eastAsia="zh-CN"/>
        </w:rPr>
        <w:t>（</w:t>
      </w:r>
      <w:r>
        <w:rPr>
          <w:rFonts w:hint="eastAsia" w:cs="Times New Roman"/>
          <w:lang w:val="en-US" w:eastAsia="zh-CN"/>
        </w:rPr>
        <w:t>6</w:t>
      </w:r>
      <w:r>
        <w:rPr>
          <w:rFonts w:hint="eastAsia" w:cs="Times New Roman"/>
          <w:lang w:eastAsia="zh-CN"/>
        </w:rPr>
        <w:t>）</w:t>
      </w:r>
      <w:r>
        <w:t>负责组织预案的审批和更新；</w:t>
      </w:r>
    </w:p>
    <w:p>
      <w:pPr>
        <w:ind w:firstLine="480"/>
      </w:pPr>
      <w:r>
        <w:rPr>
          <w:rFonts w:hint="eastAsia" w:cs="Times New Roman"/>
          <w:lang w:eastAsia="zh-CN"/>
        </w:rPr>
        <w:t>（</w:t>
      </w:r>
      <w:r>
        <w:rPr>
          <w:rFonts w:hint="eastAsia" w:cs="Times New Roman"/>
          <w:lang w:val="en-US" w:eastAsia="zh-CN"/>
        </w:rPr>
        <w:t>7</w:t>
      </w:r>
      <w:r>
        <w:rPr>
          <w:rFonts w:hint="eastAsia" w:cs="Times New Roman"/>
          <w:lang w:eastAsia="zh-CN"/>
        </w:rPr>
        <w:t>）</w:t>
      </w:r>
      <w:r>
        <w:t>负责组织外部评审；</w:t>
      </w:r>
    </w:p>
    <w:p>
      <w:pPr>
        <w:ind w:firstLine="480"/>
      </w:pPr>
      <w:r>
        <w:rPr>
          <w:rFonts w:hint="eastAsia" w:cs="Times New Roman"/>
          <w:lang w:eastAsia="zh-CN"/>
        </w:rPr>
        <w:t>（</w:t>
      </w:r>
      <w:r>
        <w:rPr>
          <w:rFonts w:hint="eastAsia" w:cs="Times New Roman"/>
          <w:lang w:val="en-US" w:eastAsia="zh-CN"/>
        </w:rPr>
        <w:t>8</w:t>
      </w:r>
      <w:r>
        <w:rPr>
          <w:rFonts w:hint="eastAsia" w:cs="Times New Roman"/>
          <w:lang w:eastAsia="zh-CN"/>
        </w:rPr>
        <w:t>）</w:t>
      </w:r>
      <w:r>
        <w:t>批准本预案的启动与终止；</w:t>
      </w:r>
    </w:p>
    <w:p>
      <w:pPr>
        <w:ind w:firstLine="480"/>
      </w:pPr>
      <w:r>
        <w:rPr>
          <w:rFonts w:hint="eastAsia" w:cs="Times New Roman"/>
          <w:lang w:eastAsia="zh-CN"/>
        </w:rPr>
        <w:t>（</w:t>
      </w:r>
      <w:r>
        <w:rPr>
          <w:rFonts w:hint="eastAsia" w:cs="Times New Roman"/>
          <w:lang w:val="en-US" w:eastAsia="zh-CN"/>
        </w:rPr>
        <w:t>9</w:t>
      </w:r>
      <w:r>
        <w:rPr>
          <w:rFonts w:hint="eastAsia" w:cs="Times New Roman"/>
          <w:lang w:eastAsia="zh-CN"/>
        </w:rPr>
        <w:t>）</w:t>
      </w:r>
      <w:r>
        <w:t>确定现场指挥人员；</w:t>
      </w:r>
    </w:p>
    <w:p>
      <w:pPr>
        <w:ind w:firstLine="480"/>
      </w:pPr>
      <w:r>
        <w:rPr>
          <w:rFonts w:hint="eastAsia" w:cs="Times New Roman"/>
          <w:lang w:eastAsia="zh-CN"/>
        </w:rPr>
        <w:t>（</w:t>
      </w:r>
      <w:r>
        <w:rPr>
          <w:rFonts w:hint="eastAsia" w:cs="Times New Roman"/>
          <w:lang w:val="en-US" w:eastAsia="zh-CN"/>
        </w:rPr>
        <w:t>10</w:t>
      </w:r>
      <w:r>
        <w:rPr>
          <w:rFonts w:hint="eastAsia" w:cs="Times New Roman"/>
          <w:lang w:eastAsia="zh-CN"/>
        </w:rPr>
        <w:t>）</w:t>
      </w:r>
      <w:r>
        <w:t>协调事件现场有关工作；</w:t>
      </w:r>
    </w:p>
    <w:p>
      <w:pPr>
        <w:ind w:firstLine="480"/>
      </w:pPr>
      <w:r>
        <w:rPr>
          <w:rFonts w:hint="eastAsia" w:cs="Times New Roman"/>
          <w:lang w:eastAsia="zh-CN"/>
        </w:rPr>
        <w:t>（</w:t>
      </w:r>
      <w:r>
        <w:rPr>
          <w:rFonts w:hint="eastAsia" w:cs="Times New Roman"/>
          <w:lang w:val="en-US" w:eastAsia="zh-CN"/>
        </w:rPr>
        <w:t>11</w:t>
      </w:r>
      <w:r>
        <w:rPr>
          <w:rFonts w:hint="eastAsia" w:cs="Times New Roman"/>
          <w:lang w:eastAsia="zh-CN"/>
        </w:rPr>
        <w:t>）</w:t>
      </w:r>
      <w:r>
        <w:t>负责应急队伍的调动和资源配置；</w:t>
      </w:r>
    </w:p>
    <w:p>
      <w:pPr>
        <w:ind w:firstLine="480"/>
      </w:pPr>
      <w:r>
        <w:rPr>
          <w:rFonts w:hint="eastAsia" w:cs="Times New Roman"/>
          <w:lang w:eastAsia="zh-CN"/>
        </w:rPr>
        <w:t>（</w:t>
      </w:r>
      <w:r>
        <w:rPr>
          <w:rFonts w:hint="eastAsia" w:cs="Times New Roman"/>
          <w:lang w:val="en-US" w:eastAsia="zh-CN"/>
        </w:rPr>
        <w:t>12</w:t>
      </w:r>
      <w:r>
        <w:rPr>
          <w:rFonts w:hint="eastAsia" w:cs="Times New Roman"/>
          <w:lang w:eastAsia="zh-CN"/>
        </w:rPr>
        <w:t>）</w:t>
      </w:r>
      <w:r>
        <w:t>突发环境事件信息的上报及可能受影响区域通报工作；</w:t>
      </w:r>
    </w:p>
    <w:p>
      <w:pPr>
        <w:ind w:firstLine="480"/>
      </w:pPr>
      <w:r>
        <w:rPr>
          <w:rFonts w:hint="eastAsia" w:cs="Times New Roman"/>
          <w:lang w:eastAsia="zh-CN"/>
        </w:rPr>
        <w:t>（</w:t>
      </w:r>
      <w:r>
        <w:rPr>
          <w:rFonts w:hint="eastAsia" w:cs="Times New Roman"/>
          <w:lang w:val="en-US" w:eastAsia="zh-CN"/>
        </w:rPr>
        <w:t>13</w:t>
      </w:r>
      <w:r>
        <w:rPr>
          <w:rFonts w:hint="eastAsia" w:cs="Times New Roman"/>
          <w:lang w:eastAsia="zh-CN"/>
        </w:rPr>
        <w:t>）</w:t>
      </w:r>
      <w:r>
        <w:t>负责应急状态下请求外部救援力量的决策；</w:t>
      </w:r>
    </w:p>
    <w:p>
      <w:pPr>
        <w:ind w:firstLine="480"/>
      </w:pPr>
      <w:r>
        <w:rPr>
          <w:rFonts w:hint="eastAsia" w:cs="Times New Roman"/>
          <w:lang w:eastAsia="zh-CN"/>
        </w:rPr>
        <w:t>（</w:t>
      </w:r>
      <w:r>
        <w:rPr>
          <w:rFonts w:hint="eastAsia" w:cs="Times New Roman"/>
          <w:lang w:val="en-US" w:eastAsia="zh-CN"/>
        </w:rPr>
        <w:t>14</w:t>
      </w:r>
      <w:r>
        <w:rPr>
          <w:rFonts w:hint="eastAsia" w:cs="Times New Roman"/>
          <w:lang w:eastAsia="zh-CN"/>
        </w:rPr>
        <w:t>）</w:t>
      </w:r>
      <w:r>
        <w:t>接受上级应急救援指挥机构的指令和调动，协助事件的处理；配合有关部门对环境进行修复、事件调查、经验教训总结；</w:t>
      </w:r>
    </w:p>
    <w:p>
      <w:pPr>
        <w:ind w:firstLine="480"/>
      </w:pPr>
      <w:r>
        <w:rPr>
          <w:rFonts w:hint="eastAsia" w:cs="Times New Roman"/>
          <w:lang w:eastAsia="zh-CN"/>
        </w:rPr>
        <w:t>（</w:t>
      </w:r>
      <w:r>
        <w:rPr>
          <w:rFonts w:hint="eastAsia" w:cs="Times New Roman"/>
          <w:lang w:val="en-US" w:eastAsia="zh-CN"/>
        </w:rPr>
        <w:t>15</w:t>
      </w:r>
      <w:r>
        <w:rPr>
          <w:rFonts w:hint="eastAsia" w:cs="Times New Roman"/>
          <w:lang w:eastAsia="zh-CN"/>
        </w:rPr>
        <w:t>）</w:t>
      </w:r>
      <w:r>
        <w:t>负责保护事件现场及相关数据；</w:t>
      </w:r>
    </w:p>
    <w:p>
      <w:pPr>
        <w:ind w:firstLine="480"/>
      </w:pPr>
      <w:r>
        <w:rPr>
          <w:rFonts w:hint="eastAsia" w:cs="Times New Roman"/>
          <w:lang w:eastAsia="zh-CN"/>
        </w:rPr>
        <w:t>（</w:t>
      </w:r>
      <w:r>
        <w:rPr>
          <w:rFonts w:hint="eastAsia" w:cs="Times New Roman"/>
          <w:lang w:val="en-US" w:eastAsia="zh-CN"/>
        </w:rPr>
        <w:t>16</w:t>
      </w:r>
      <w:r>
        <w:rPr>
          <w:rFonts w:hint="eastAsia" w:cs="Times New Roman"/>
          <w:lang w:eastAsia="zh-CN"/>
        </w:rPr>
        <w:t>）</w:t>
      </w:r>
      <w:r>
        <w:t>有计划地组织实施突发环境事件应急救援的培训，根据应急预案进行演练，向周边企业、村落提供本单位有关危险物质特性、救援知识等宣传材料。</w:t>
      </w:r>
    </w:p>
    <w:p>
      <w:pPr>
        <w:pStyle w:val="2"/>
      </w:pPr>
      <w:r>
        <w:t>2.2.2 事故应急指挥权的移交顺序</w:t>
      </w:r>
    </w:p>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r>
        <w:rPr>
          <w:rFonts w:hint="eastAsia"/>
        </w:rPr>
        <w:t>公司</w:t>
      </w:r>
      <w:r>
        <w:t>发生事故时，值班组长首先作为应急指挥员要求进行最初的应急指挥，然后逐级到位移交（人员外出缺席或视特殊情况可跳级移交，</w:t>
      </w:r>
      <w:r>
        <w:rPr>
          <w:rFonts w:hint="eastAsia"/>
        </w:rPr>
        <w:t>总经理</w:t>
      </w:r>
      <w:r>
        <w:t>外出缺席时，由</w:t>
      </w:r>
      <w:r>
        <w:rPr>
          <w:rFonts w:hint="eastAsia"/>
        </w:rPr>
        <w:t>副总经理</w:t>
      </w:r>
      <w:r>
        <w:t>代行</w:t>
      </w:r>
      <w:r>
        <w:rPr>
          <w:rFonts w:hint="eastAsia"/>
        </w:rPr>
        <w:t>公司</w:t>
      </w:r>
      <w:r>
        <w:t>应急指挥中心总指挥职务）。超出</w:t>
      </w:r>
      <w:r>
        <w:rPr>
          <w:rFonts w:hint="eastAsia"/>
        </w:rPr>
        <w:t>公司</w:t>
      </w:r>
      <w:r>
        <w:t>解决范围之内时，应及时上报上一级的应急救援部门，待社会应急总指挥（按程序首先是</w:t>
      </w:r>
      <w:r>
        <w:rPr>
          <w:rFonts w:hint="eastAsia"/>
          <w:lang w:val="en-US" w:eastAsia="zh-CN"/>
        </w:rPr>
        <w:t>海安市</w:t>
      </w:r>
      <w:r>
        <w:t>突发环境事件应急指挥部，或者更高级别）接管时，逐级移交。移交顺序见图2-3。</w:t>
      </w:r>
    </w:p>
    <w:p>
      <w:pPr>
        <w:ind w:firstLine="0" w:firstLineChars="0"/>
        <w:jc w:val="center"/>
        <w:rPr>
          <w:b/>
          <w:bCs/>
        </w:rPr>
      </w:pPr>
      <w:r>
        <w:rPr>
          <w:rFonts w:ascii="楷体" w:hAnsi="楷体" w:eastAsia="楷体"/>
        </w:rPr>
        <w:drawing>
          <wp:inline distT="0" distB="0" distL="114300" distR="114300">
            <wp:extent cx="3599815" cy="3474085"/>
            <wp:effectExtent l="0" t="0" r="635" b="0"/>
            <wp:docPr id="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
                    <pic:cNvPicPr>
                      <a:picLocks noChangeAspect="1"/>
                    </pic:cNvPicPr>
                  </pic:nvPicPr>
                  <pic:blipFill>
                    <a:blip r:embed="rId18" cstate="print"/>
                    <a:stretch>
                      <a:fillRect/>
                    </a:stretch>
                  </pic:blipFill>
                  <pic:spPr>
                    <a:xfrm>
                      <a:off x="0" y="0"/>
                      <a:ext cx="3600000" cy="3474147"/>
                    </a:xfrm>
                    <a:prstGeom prst="rect">
                      <a:avLst/>
                    </a:prstGeom>
                    <a:noFill/>
                    <a:ln>
                      <a:noFill/>
                    </a:ln>
                  </pic:spPr>
                </pic:pic>
              </a:graphicData>
            </a:graphic>
          </wp:inline>
        </w:drawing>
      </w:r>
    </w:p>
    <w:p>
      <w:pPr>
        <w:ind w:firstLine="0" w:firstLineChars="0"/>
        <w:jc w:val="center"/>
        <w:rPr>
          <w:b/>
          <w:bCs/>
        </w:rPr>
      </w:pPr>
      <w:r>
        <w:rPr>
          <w:rFonts w:hint="eastAsia"/>
          <w:b/>
          <w:bCs/>
        </w:rPr>
        <w:t>图2-3  环境事故应急救援指挥权移交顺序图</w:t>
      </w:r>
    </w:p>
    <w:p>
      <w:pPr>
        <w:pStyle w:val="4"/>
      </w:pPr>
      <w:bookmarkStart w:id="80" w:name="_Toc28179"/>
      <w:bookmarkStart w:id="81" w:name="_Toc96369168"/>
      <w:r>
        <w:t>2.3 应急救援工作小组</w:t>
      </w:r>
      <w:bookmarkEnd w:id="80"/>
      <w:bookmarkEnd w:id="81"/>
    </w:p>
    <w:p>
      <w:pPr>
        <w:pStyle w:val="2"/>
        <w:rPr>
          <w:color w:val="000000" w:themeColor="text1"/>
          <w14:textFill>
            <w14:solidFill>
              <w14:schemeClr w14:val="tx1"/>
            </w14:solidFill>
          </w14:textFill>
        </w:rPr>
      </w:pPr>
      <w:r>
        <w:t>2.3.1 应急救援工作小组组成</w:t>
      </w:r>
    </w:p>
    <w:p>
      <w:pPr>
        <w:spacing w:line="240"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表2-1  应急救援人员统计表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35"/>
        <w:gridCol w:w="1035"/>
        <w:gridCol w:w="1890"/>
        <w:gridCol w:w="164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bookmarkStart w:id="82" w:name="_Hlk90913089"/>
            <w:r>
              <w:rPr>
                <w:rFonts w:hint="default" w:eastAsia="宋体"/>
                <w:bCs/>
                <w:color w:val="000000" w:themeColor="text1"/>
                <w:sz w:val="21"/>
                <w:szCs w:val="21"/>
                <w:lang w:val="zh-CN"/>
                <w14:textFill>
                  <w14:solidFill>
                    <w14:schemeClr w14:val="tx1"/>
                  </w14:solidFill>
                </w14:textFill>
              </w:rPr>
              <w:t>编号</w:t>
            </w:r>
          </w:p>
        </w:tc>
        <w:tc>
          <w:tcPr>
            <w:tcW w:w="3960"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公司应急救援队伍组成</w:t>
            </w:r>
          </w:p>
        </w:tc>
        <w:tc>
          <w:tcPr>
            <w:tcW w:w="164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职务/岗位</w:t>
            </w:r>
          </w:p>
        </w:tc>
        <w:tc>
          <w:tcPr>
            <w:tcW w:w="2516"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0"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总指挥</w:t>
            </w:r>
          </w:p>
        </w:tc>
        <w:tc>
          <w:tcPr>
            <w:tcW w:w="1890" w:type="dxa"/>
            <w:vAlign w:val="center"/>
          </w:tcPr>
          <w:p>
            <w:pPr>
              <w:spacing w:line="240" w:lineRule="auto"/>
              <w:ind w:firstLine="0" w:firstLineChars="0"/>
              <w:jc w:val="center"/>
              <w:rPr>
                <w:rFonts w:hint="default" w:eastAsia="宋体"/>
                <w:bCs/>
                <w:color w:val="000000" w:themeColor="text1"/>
                <w:sz w:val="21"/>
                <w:szCs w:val="21"/>
                <w:lang w:val="zh-CN"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焦宏俊</w:t>
            </w:r>
          </w:p>
        </w:tc>
        <w:tc>
          <w:tcPr>
            <w:tcW w:w="164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总经理</w:t>
            </w:r>
          </w:p>
        </w:tc>
        <w:tc>
          <w:tcPr>
            <w:tcW w:w="25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13773750180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0"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副总指挥</w:t>
            </w:r>
          </w:p>
        </w:tc>
        <w:tc>
          <w:tcPr>
            <w:tcW w:w="1890"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沙美齐</w:t>
            </w:r>
          </w:p>
        </w:tc>
        <w:tc>
          <w:tcPr>
            <w:tcW w:w="164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经理</w:t>
            </w:r>
          </w:p>
        </w:tc>
        <w:tc>
          <w:tcPr>
            <w:tcW w:w="25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13962924189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1</w:t>
            </w:r>
          </w:p>
        </w:tc>
        <w:tc>
          <w:tcPr>
            <w:tcW w:w="1035" w:type="dxa"/>
            <w:vMerge w:val="restart"/>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综合协调组</w:t>
            </w:r>
          </w:p>
        </w:tc>
        <w:tc>
          <w:tcPr>
            <w:tcW w:w="1035" w:type="dxa"/>
            <w:vAlign w:val="center"/>
          </w:tcPr>
          <w:p>
            <w:pPr>
              <w:spacing w:line="240" w:lineRule="auto"/>
              <w:ind w:firstLine="0" w:firstLineChars="0"/>
              <w:jc w:val="center"/>
              <w:rPr>
                <w:rFonts w:hint="eastAsia"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王世俊</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516"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13862722551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en-US"/>
                <w14:textFill>
                  <w14:solidFill>
                    <w14:schemeClr w14:val="tx1"/>
                  </w14:solidFill>
                </w14:textFill>
              </w:rPr>
            </w:pPr>
          </w:p>
        </w:tc>
        <w:tc>
          <w:tcPr>
            <w:tcW w:w="1035" w:type="dxa"/>
            <w:vAlign w:val="center"/>
          </w:tcPr>
          <w:p>
            <w:pPr>
              <w:spacing w:line="240" w:lineRule="auto"/>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副组长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王宗杰</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516" w:type="dxa"/>
            <w:vAlign w:val="center"/>
          </w:tcPr>
          <w:p>
            <w:pPr>
              <w:spacing w:line="240" w:lineRule="auto"/>
              <w:ind w:firstLine="0" w:firstLineChars="0"/>
              <w:jc w:val="center"/>
              <w:rPr>
                <w:rFonts w:hint="default" w:eastAsia="宋体"/>
                <w:bCs/>
                <w:color w:val="000000" w:themeColor="text1"/>
                <w:sz w:val="21"/>
                <w:szCs w:val="21"/>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15190804116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组员</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贺大进</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13776994143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4</w:t>
            </w:r>
          </w:p>
        </w:tc>
        <w:tc>
          <w:tcPr>
            <w:tcW w:w="1035" w:type="dxa"/>
            <w:vMerge w:val="restart"/>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现场处置组</w:t>
            </w:r>
          </w:p>
        </w:tc>
        <w:tc>
          <w:tcPr>
            <w:tcW w:w="1035"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 xml:space="preserve">储袢建 </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13912856640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5</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副组长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周静</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19961725276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6</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组员</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万京</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15950870806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eastAsia="zh-CN"/>
                <w14:textFill>
                  <w14:solidFill>
                    <w14:schemeClr w14:val="tx1"/>
                  </w14:solidFill>
                </w14:textFill>
              </w:rPr>
              <w:t>7</w:t>
            </w:r>
          </w:p>
        </w:tc>
        <w:tc>
          <w:tcPr>
            <w:tcW w:w="1035" w:type="dxa"/>
            <w:vMerge w:val="restart"/>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应急保障组</w:t>
            </w:r>
          </w:p>
        </w:tc>
        <w:tc>
          <w:tcPr>
            <w:tcW w:w="1035"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杨拧光</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15262718229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8</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副组长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王顺阳</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包装</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18751385078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eastAsia"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eastAsia="zh-CN"/>
                <w14:textFill>
                  <w14:solidFill>
                    <w14:schemeClr w14:val="tx1"/>
                  </w14:solidFill>
                </w14:textFill>
              </w:rPr>
              <w:t>9</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组员</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朱泽宇</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13141746886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10</w:t>
            </w:r>
          </w:p>
        </w:tc>
        <w:tc>
          <w:tcPr>
            <w:tcW w:w="1035" w:type="dxa"/>
            <w:vMerge w:val="restart"/>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医疗救治组</w:t>
            </w:r>
          </w:p>
        </w:tc>
        <w:tc>
          <w:tcPr>
            <w:tcW w:w="1035"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朱彩平</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经理</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13914357053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eastAsia="zh-CN"/>
                <w14:textFill>
                  <w14:solidFill>
                    <w14:schemeClr w14:val="tx1"/>
                  </w14:solidFill>
                </w14:textFill>
              </w:rPr>
              <w:t>1</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副组长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唐宝梅</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检测</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13962743006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12</w:t>
            </w:r>
          </w:p>
        </w:tc>
        <w:tc>
          <w:tcPr>
            <w:tcW w:w="1035" w:type="dxa"/>
            <w:vMerge w:val="continue"/>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组员</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杨兴春</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检测</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15301471268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13</w:t>
            </w:r>
          </w:p>
        </w:tc>
        <w:tc>
          <w:tcPr>
            <w:tcW w:w="1035" w:type="dxa"/>
            <w:vMerge w:val="restart"/>
            <w:vAlign w:val="center"/>
          </w:tcPr>
          <w:p>
            <w:pPr>
              <w:spacing w:line="240" w:lineRule="auto"/>
              <w:ind w:firstLine="0" w:firstLineChars="0"/>
              <w:jc w:val="center"/>
              <w:rPr>
                <w:rFonts w:hint="default" w:eastAsia="宋体"/>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应急监测组</w:t>
            </w: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瞿红军</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13912850053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14</w:t>
            </w:r>
          </w:p>
        </w:tc>
        <w:tc>
          <w:tcPr>
            <w:tcW w:w="1035" w:type="dxa"/>
            <w:vMerge w:val="continue"/>
            <w:vAlign w:val="center"/>
          </w:tcPr>
          <w:p>
            <w:pPr>
              <w:spacing w:line="240" w:lineRule="auto"/>
              <w:ind w:firstLine="0" w:firstLineChars="0"/>
              <w:jc w:val="center"/>
              <w:rPr>
                <w:rFonts w:hint="default" w:eastAsia="宋体"/>
                <w:bCs/>
                <w:color w:val="000000" w:themeColor="text1"/>
                <w:sz w:val="21"/>
                <w:szCs w:val="21"/>
                <w:lang w:val="en-US"/>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副组长</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吴友东</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2516"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18451020176</w:t>
            </w:r>
          </w:p>
        </w:tc>
      </w:tr>
      <w:bookmark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vAlign w:val="center"/>
          </w:tcPr>
          <w:p>
            <w:pPr>
              <w:spacing w:line="240" w:lineRule="auto"/>
              <w:ind w:firstLine="0" w:firstLineChars="0"/>
              <w:jc w:val="center"/>
              <w:rPr>
                <w:rFonts w:hint="default" w:eastAsia="宋体"/>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15</w:t>
            </w:r>
          </w:p>
        </w:tc>
        <w:tc>
          <w:tcPr>
            <w:tcW w:w="1035" w:type="dxa"/>
            <w:vMerge w:val="continue"/>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p>
        </w:tc>
        <w:tc>
          <w:tcPr>
            <w:tcW w:w="1035" w:type="dxa"/>
            <w:vAlign w:val="center"/>
          </w:tcPr>
          <w:p>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组员</w:t>
            </w:r>
          </w:p>
        </w:tc>
        <w:tc>
          <w:tcPr>
            <w:tcW w:w="189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张贵旺</w:t>
            </w:r>
          </w:p>
        </w:tc>
        <w:tc>
          <w:tcPr>
            <w:tcW w:w="164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0" w:type="auto"/>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18252871428</w:t>
            </w:r>
          </w:p>
        </w:tc>
      </w:tr>
    </w:tbl>
    <w:p>
      <w:pPr>
        <w:ind w:firstLine="0" w:firstLineChars="0"/>
        <w:rPr>
          <w:rFonts w:hint="eastAsia" w:ascii="宋体" w:hAnsi="宋体" w:eastAsia="宋体" w:cs="宋体"/>
          <w:iCs/>
          <w:sz w:val="18"/>
          <w:szCs w:val="18"/>
        </w:rPr>
      </w:pPr>
      <w:r>
        <w:rPr>
          <w:rFonts w:hint="eastAsia" w:ascii="宋体" w:hAnsi="宋体" w:eastAsia="宋体" w:cs="宋体"/>
          <w:iCs/>
          <w:sz w:val="18"/>
          <w:szCs w:val="18"/>
        </w:rPr>
        <w:t>注：1.应急小组负责人与职务对应，若发生人员变动，依据在岗人员职务确定应急小组负责人；</w:t>
      </w:r>
    </w:p>
    <w:p>
      <w:pPr>
        <w:ind w:firstLine="360"/>
        <w:rPr>
          <w:rFonts w:hint="eastAsia" w:ascii="宋体" w:hAnsi="宋体" w:eastAsia="宋体" w:cs="宋体"/>
          <w:iCs/>
          <w:sz w:val="18"/>
          <w:szCs w:val="18"/>
        </w:rPr>
      </w:pPr>
      <w:r>
        <w:rPr>
          <w:rFonts w:hint="eastAsia" w:ascii="宋体" w:hAnsi="宋体" w:eastAsia="宋体" w:cs="宋体"/>
          <w:iCs/>
          <w:sz w:val="18"/>
          <w:szCs w:val="18"/>
        </w:rPr>
        <w:t>2.应急组员由应急小组负责人联系；</w:t>
      </w:r>
    </w:p>
    <w:p>
      <w:pPr>
        <w:ind w:firstLine="360"/>
        <w:rPr>
          <w:rFonts w:hint="eastAsia" w:ascii="宋体" w:hAnsi="宋体" w:eastAsia="宋体" w:cs="宋体"/>
          <w:sz w:val="21"/>
        </w:rPr>
      </w:pPr>
      <w:r>
        <w:rPr>
          <w:rFonts w:hint="eastAsia" w:ascii="宋体" w:hAnsi="宋体" w:eastAsia="宋体" w:cs="宋体"/>
          <w:iCs/>
          <w:sz w:val="18"/>
          <w:szCs w:val="18"/>
        </w:rPr>
        <w:t>3.人员发生变动，公司将职务、人员名单和联系方式公布于公示栏中，公布即时生效。</w:t>
      </w:r>
    </w:p>
    <w:p>
      <w:pPr>
        <w:pStyle w:val="2"/>
      </w:pPr>
      <w:r>
        <w:t>2.3.2 应急救援小组职责</w:t>
      </w:r>
    </w:p>
    <w:p>
      <w:pPr>
        <w:ind w:firstLine="480"/>
      </w:pPr>
      <w:r>
        <w:t>在发生事故时，各应急救援工作小组按各自职责分工开展应急救援工作。通过平时的演习、训练，完善事故应急预案：</w:t>
      </w:r>
    </w:p>
    <w:p>
      <w:pPr>
        <w:ind w:firstLine="482"/>
        <w:rPr>
          <w:b/>
          <w:color w:val="000000" w:themeColor="text1"/>
          <w14:textFill>
            <w14:solidFill>
              <w14:schemeClr w14:val="tx1"/>
            </w14:solidFill>
          </w14:textFill>
        </w:rPr>
      </w:pPr>
      <w:r>
        <w:rPr>
          <w:b/>
          <w:color w:val="000000" w:themeColor="text1"/>
          <w14:textFill>
            <w14:solidFill>
              <w14:schemeClr w14:val="tx1"/>
            </w14:solidFill>
          </w14:textFill>
        </w:rPr>
        <w:t>1、总指挥职责（负责人：</w:t>
      </w:r>
      <w:r>
        <w:rPr>
          <w:rFonts w:hint="eastAsia"/>
          <w:b/>
          <w:color w:val="000000" w:themeColor="text1"/>
          <w:lang w:val="en-US" w:eastAsia="zh-CN"/>
          <w14:textFill>
            <w14:solidFill>
              <w14:schemeClr w14:val="tx1"/>
            </w14:solidFill>
          </w14:textFill>
        </w:rPr>
        <w:t>焦宏俊</w:t>
      </w:r>
      <w:r>
        <w:rPr>
          <w:b/>
          <w:color w:val="000000" w:themeColor="text1"/>
          <w14:textFill>
            <w14:solidFill>
              <w14:schemeClr w14:val="tx1"/>
            </w14:solidFill>
          </w14:textFill>
        </w:rPr>
        <w:t>，电话：</w:t>
      </w:r>
      <w:r>
        <w:rPr>
          <w:rFonts w:hint="eastAsia"/>
          <w:b/>
          <w:color w:val="000000" w:themeColor="text1"/>
          <w:lang w:val="en-US" w:eastAsia="zh-CN"/>
          <w14:textFill>
            <w14:solidFill>
              <w14:schemeClr w14:val="tx1"/>
            </w14:solidFill>
          </w14:textFill>
        </w:rPr>
        <w:t>13773750180</w:t>
      </w:r>
      <w:r>
        <w:rPr>
          <w:rFonts w:hint="eastAsia"/>
          <w:b/>
          <w:color w:val="000000" w:themeColor="text1"/>
          <w14:textFill>
            <w14:solidFill>
              <w14:schemeClr w14:val="tx1"/>
            </w14:solidFill>
          </w14:textFill>
        </w:rPr>
        <w:t>）</w:t>
      </w:r>
    </w:p>
    <w:p>
      <w:pPr>
        <w:ind w:firstLine="480"/>
      </w:pPr>
      <w:r>
        <w:rPr>
          <w:rFonts w:hint="eastAsia" w:ascii="宋体" w:hAnsi="宋体" w:cs="宋体"/>
        </w:rPr>
        <w:t>①</w:t>
      </w:r>
      <w:r>
        <w:t>为抢险救援组织的主要负责人，对抢险救援组织工作负全面的责任。组织制定并审核确认应急救援计划；</w:t>
      </w:r>
    </w:p>
    <w:p>
      <w:pPr>
        <w:ind w:firstLine="480"/>
      </w:pPr>
      <w:r>
        <w:rPr>
          <w:rFonts w:hint="eastAsia" w:ascii="宋体" w:hAnsi="宋体" w:cs="宋体"/>
        </w:rPr>
        <w:t>②</w:t>
      </w:r>
      <w:r>
        <w:t>有序地指挥抢险救援组织成员，合理安排成员工作，提高成员素质；</w:t>
      </w:r>
    </w:p>
    <w:p>
      <w:pPr>
        <w:ind w:firstLine="480"/>
      </w:pPr>
      <w:r>
        <w:rPr>
          <w:rFonts w:hint="eastAsia" w:ascii="宋体" w:hAnsi="宋体" w:cs="宋体"/>
        </w:rPr>
        <w:t>③</w:t>
      </w:r>
      <w:r>
        <w:t>对可预知的危险事故提前制定应急措施，以减少不必要的损失；</w:t>
      </w:r>
    </w:p>
    <w:p>
      <w:pPr>
        <w:ind w:firstLine="480"/>
      </w:pPr>
      <w:r>
        <w:rPr>
          <w:rFonts w:hint="eastAsia" w:ascii="宋体" w:hAnsi="宋体" w:cs="宋体"/>
        </w:rPr>
        <w:t>④</w:t>
      </w:r>
      <w:r>
        <w:t>向政府各相关部门报告事故及处置情况；</w:t>
      </w:r>
    </w:p>
    <w:p>
      <w:pPr>
        <w:ind w:firstLine="480"/>
      </w:pPr>
      <w:r>
        <w:rPr>
          <w:rFonts w:hint="eastAsia" w:ascii="宋体" w:hAnsi="宋体" w:cs="宋体"/>
        </w:rPr>
        <w:t>⑤</w:t>
      </w:r>
      <w:r>
        <w:t>配合、协助政府部门做好事故的应急救援。</w:t>
      </w:r>
    </w:p>
    <w:p>
      <w:pPr>
        <w:ind w:firstLine="482"/>
        <w:rPr>
          <w:b/>
          <w:color w:val="000000" w:themeColor="text1"/>
          <w14:textFill>
            <w14:solidFill>
              <w14:schemeClr w14:val="tx1"/>
            </w14:solidFill>
          </w14:textFill>
        </w:rPr>
      </w:pPr>
      <w:r>
        <w:rPr>
          <w:b/>
          <w:color w:val="000000" w:themeColor="text1"/>
          <w14:textFill>
            <w14:solidFill>
              <w14:schemeClr w14:val="tx1"/>
            </w14:solidFill>
          </w14:textFill>
        </w:rPr>
        <w:t>2、副总指挥职责（负责人：</w:t>
      </w:r>
      <w:r>
        <w:rPr>
          <w:rFonts w:hint="eastAsia"/>
          <w:b/>
          <w:color w:val="000000" w:themeColor="text1"/>
          <w:lang w:val="en-US" w:eastAsia="zh-CN"/>
          <w14:textFill>
            <w14:solidFill>
              <w14:schemeClr w14:val="tx1"/>
            </w14:solidFill>
          </w14:textFill>
        </w:rPr>
        <w:t>沙美齐</w:t>
      </w:r>
      <w:r>
        <w:rPr>
          <w:b/>
          <w:color w:val="000000" w:themeColor="text1"/>
          <w14:textFill>
            <w14:solidFill>
              <w14:schemeClr w14:val="tx1"/>
            </w14:solidFill>
          </w14:textFill>
        </w:rPr>
        <w:t>，电话：</w:t>
      </w:r>
      <w:r>
        <w:rPr>
          <w:rFonts w:hint="eastAsia"/>
          <w:b/>
          <w:color w:val="000000" w:themeColor="text1"/>
          <w:lang w:val="en-US" w:eastAsia="zh-CN"/>
          <w14:textFill>
            <w14:solidFill>
              <w14:schemeClr w14:val="tx1"/>
            </w14:solidFill>
          </w14:textFill>
        </w:rPr>
        <w:t>13962924189</w:t>
      </w:r>
      <w:r>
        <w:rPr>
          <w:b/>
          <w:color w:val="000000" w:themeColor="text1"/>
          <w14:textFill>
            <w14:solidFill>
              <w14:schemeClr w14:val="tx1"/>
            </w14:solidFill>
          </w14:textFill>
        </w:rPr>
        <w:t>）</w:t>
      </w:r>
    </w:p>
    <w:p>
      <w:pPr>
        <w:ind w:firstLine="480"/>
      </w:pPr>
      <w:r>
        <w:rPr>
          <w:rFonts w:hint="eastAsia" w:ascii="宋体" w:hAnsi="宋体" w:cs="宋体"/>
        </w:rPr>
        <w:t>①</w:t>
      </w:r>
      <w:r>
        <w:t>传达并完成总指挥的工作，协调抢险救援组织内部工作，包括事故处理时贮存、运输、处置系统，开停工调度，负责灭火、警戒、治安保卫、疏散、道路管制工作；</w:t>
      </w:r>
    </w:p>
    <w:p>
      <w:pPr>
        <w:ind w:firstLine="480"/>
      </w:pPr>
      <w:r>
        <w:rPr>
          <w:rFonts w:hint="eastAsia" w:ascii="宋体" w:hAnsi="宋体" w:cs="宋体"/>
        </w:rPr>
        <w:t>②</w:t>
      </w:r>
      <w:r>
        <w:t>总指挥因故不在时担任总指挥的工作，享有同样的权利，组织并协调各部门工作；</w:t>
      </w:r>
    </w:p>
    <w:p>
      <w:pPr>
        <w:ind w:firstLine="480"/>
      </w:pPr>
      <w:r>
        <w:rPr>
          <w:rFonts w:hint="eastAsia" w:ascii="宋体" w:hAnsi="宋体" w:cs="宋体"/>
        </w:rPr>
        <w:t>③</w:t>
      </w:r>
      <w:r>
        <w:t>按总指挥指示，向周边单位社区通报事故情况，必要时向有关单位发出救援请求。</w:t>
      </w:r>
    </w:p>
    <w:p>
      <w:pPr>
        <w:ind w:firstLine="482"/>
        <w:rPr>
          <w:b/>
        </w:rPr>
      </w:pPr>
      <w:r>
        <w:rPr>
          <w:rFonts w:hint="eastAsia"/>
          <w:b/>
        </w:rPr>
        <w:t>3</w:t>
      </w: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综合协调组</w:t>
      </w:r>
      <w:r>
        <w:rPr>
          <w:b/>
          <w:color w:val="000000" w:themeColor="text1"/>
          <w14:textFill>
            <w14:solidFill>
              <w14:schemeClr w14:val="tx1"/>
            </w14:solidFill>
          </w14:textFill>
        </w:rPr>
        <w:t>职责（负责人：</w:t>
      </w:r>
      <w:r>
        <w:rPr>
          <w:rFonts w:hint="eastAsia"/>
          <w:b/>
          <w:color w:val="000000" w:themeColor="text1"/>
          <w:lang w:val="en-US" w:eastAsia="zh-CN"/>
          <w14:textFill>
            <w14:solidFill>
              <w14:schemeClr w14:val="tx1"/>
            </w14:solidFill>
          </w14:textFill>
        </w:rPr>
        <w:t>王世俊</w:t>
      </w:r>
      <w:r>
        <w:rPr>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13862722551</w:t>
      </w:r>
      <w:r>
        <w:rPr>
          <w:b/>
          <w:color w:val="000000" w:themeColor="text1"/>
          <w14:textFill>
            <w14:solidFill>
              <w14:schemeClr w14:val="tx1"/>
            </w14:solidFill>
          </w14:textFill>
        </w:rPr>
        <w:t>）</w:t>
      </w:r>
    </w:p>
    <w:p>
      <w:pPr>
        <w:ind w:firstLine="480"/>
      </w:pPr>
      <w:r>
        <w:rPr>
          <w:rFonts w:hint="eastAsia" w:ascii="宋体" w:hAnsi="宋体" w:cs="宋体"/>
        </w:rPr>
        <w:t>①</w:t>
      </w:r>
      <w:r>
        <w:t>联系</w:t>
      </w:r>
      <w:r>
        <w:rPr>
          <w:rFonts w:hint="eastAsia"/>
        </w:rPr>
        <w:t>、</w:t>
      </w:r>
      <w:r>
        <w:t>通知医疗机构</w:t>
      </w:r>
      <w:r>
        <w:rPr>
          <w:rFonts w:hint="eastAsia"/>
        </w:rPr>
        <w:t>救援</w:t>
      </w:r>
      <w:r>
        <w:t>，陪送伤者，联络伤者家属；</w:t>
      </w:r>
    </w:p>
    <w:p>
      <w:pPr>
        <w:ind w:firstLine="480"/>
      </w:pPr>
      <w:r>
        <w:rPr>
          <w:rFonts w:hint="eastAsia" w:ascii="宋体" w:hAnsi="宋体" w:cs="宋体"/>
        </w:rPr>
        <w:t>②</w:t>
      </w:r>
      <w:r>
        <w:t>按总指挥指示，负责与新闻媒体联系和事故信息沟通工作；</w:t>
      </w:r>
    </w:p>
    <w:p>
      <w:pPr>
        <w:ind w:firstLine="480"/>
      </w:pPr>
      <w:r>
        <w:rPr>
          <w:rFonts w:hint="eastAsia" w:ascii="宋体" w:hAnsi="宋体" w:cs="宋体"/>
        </w:rPr>
        <w:t>③</w:t>
      </w:r>
      <w:r>
        <w:t>保障紧急事件响应时的通讯联络，定期核准对外联络电话；</w:t>
      </w:r>
    </w:p>
    <w:p>
      <w:pPr>
        <w:ind w:firstLine="480"/>
      </w:pPr>
      <w:r>
        <w:rPr>
          <w:rFonts w:hint="eastAsia" w:ascii="宋体" w:hAnsi="宋体" w:cs="宋体"/>
        </w:rPr>
        <w:t>④</w:t>
      </w:r>
      <w:r>
        <w:t>事故过程中的通讯联络，启动应急通讯设施，必要时采用人员联系方式，保证公司内外通讯畅通无阻；</w:t>
      </w:r>
    </w:p>
    <w:p>
      <w:pPr>
        <w:ind w:firstLine="480"/>
        <w:rPr>
          <w:rFonts w:hint="eastAsia"/>
        </w:rPr>
      </w:pPr>
      <w:r>
        <w:rPr>
          <w:rFonts w:hint="eastAsia" w:ascii="宋体" w:hAnsi="宋体" w:cs="宋体"/>
        </w:rPr>
        <w:t>⑤</w:t>
      </w:r>
      <w:r>
        <w:t>负责善后处置工作，包括人员安置、补偿，征用物资补偿，救援费用的支付，灾后重建，污染物收集、清理与处理等事项</w:t>
      </w:r>
      <w:r>
        <w:rPr>
          <w:rFonts w:hint="eastAsia"/>
        </w:rPr>
        <w:t>；</w:t>
      </w:r>
    </w:p>
    <w:p>
      <w:pPr>
        <w:ind w:firstLine="480"/>
      </w:pPr>
      <w:r>
        <w:rPr>
          <w:rFonts w:hint="eastAsia"/>
          <w:lang w:val="en-US" w:eastAsia="zh-CN"/>
        </w:rPr>
        <w:t>⑥</w:t>
      </w:r>
      <w:r>
        <w:t>根据指挥部的指令及时疏散人员；</w:t>
      </w:r>
    </w:p>
    <w:p>
      <w:pPr>
        <w:ind w:firstLine="480"/>
        <w:rPr>
          <w:rFonts w:hint="eastAsia" w:eastAsia="宋体"/>
          <w:lang w:eastAsia="zh-CN"/>
        </w:rPr>
      </w:pPr>
      <w:r>
        <w:rPr>
          <w:rFonts w:hint="eastAsia"/>
          <w:lang w:val="en-US" w:eastAsia="zh-CN"/>
        </w:rPr>
        <w:t>⑦</w:t>
      </w:r>
      <w:r>
        <w:t>负责</w:t>
      </w:r>
      <w:r>
        <w:rPr>
          <w:rFonts w:hint="eastAsia"/>
        </w:rPr>
        <w:t>厂区</w:t>
      </w:r>
      <w:r>
        <w:t>事故现场隔离区域和疏散区域的警戒和交通管制</w:t>
      </w:r>
      <w:r>
        <w:rPr>
          <w:rFonts w:hint="eastAsia"/>
          <w:lang w:eastAsia="zh-CN"/>
        </w:rPr>
        <w:t>；</w:t>
      </w:r>
    </w:p>
    <w:p>
      <w:pPr>
        <w:ind w:firstLine="480"/>
        <w:rPr>
          <w:rFonts w:hint="eastAsia"/>
          <w:lang w:eastAsia="zh-CN"/>
        </w:rPr>
      </w:pPr>
      <w:r>
        <w:rPr>
          <w:rFonts w:hint="eastAsia"/>
          <w:lang w:val="en-US" w:eastAsia="zh-CN"/>
        </w:rPr>
        <w:t>⑧</w:t>
      </w:r>
      <w:r>
        <w:rPr>
          <w:rFonts w:hint="eastAsia"/>
        </w:rPr>
        <w:t>通知方应急监测单位进行事故应急监测</w:t>
      </w:r>
      <w:r>
        <w:rPr>
          <w:rFonts w:hint="eastAsia"/>
          <w:lang w:eastAsia="zh-CN"/>
        </w:rPr>
        <w:t>；</w:t>
      </w:r>
    </w:p>
    <w:p>
      <w:pPr>
        <w:widowControl/>
        <w:tabs>
          <w:tab w:val="left" w:pos="2130"/>
          <w:tab w:val="center" w:pos="4396"/>
        </w:tabs>
        <w:spacing w:line="500" w:lineRule="exact"/>
        <w:ind w:firstLine="480"/>
      </w:pPr>
      <w:r>
        <w:rPr>
          <w:rFonts w:hint="eastAsia"/>
          <w:lang w:val="en-US" w:eastAsia="zh-CN"/>
        </w:rPr>
        <w:t>⑨</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4</w:t>
      </w:r>
      <w:r>
        <w:rPr>
          <w:b/>
        </w:rPr>
        <w:t>、</w:t>
      </w:r>
      <w:r>
        <w:rPr>
          <w:rFonts w:hint="eastAsia"/>
          <w:b/>
        </w:rPr>
        <w:t>现场</w:t>
      </w:r>
      <w:r>
        <w:rPr>
          <w:b/>
        </w:rPr>
        <w:t>处置组</w:t>
      </w:r>
      <w:r>
        <w:rPr>
          <w:b/>
          <w:color w:val="000000" w:themeColor="text1"/>
          <w14:textFill>
            <w14:solidFill>
              <w14:schemeClr w14:val="tx1"/>
            </w14:solidFill>
          </w14:textFill>
        </w:rPr>
        <w:t>职责（负责人：</w:t>
      </w:r>
      <w:r>
        <w:rPr>
          <w:rFonts w:hint="eastAsia"/>
          <w:b/>
          <w:color w:val="000000" w:themeColor="text1"/>
          <w:lang w:val="en-US" w:eastAsia="zh-CN"/>
          <w14:textFill>
            <w14:solidFill>
              <w14:schemeClr w14:val="tx1"/>
            </w14:solidFill>
          </w14:textFill>
        </w:rPr>
        <w:t>储</w:t>
      </w:r>
      <w:r>
        <w:rPr>
          <w:rFonts w:ascii="Times New Roman" w:hAnsi="Times New Roman" w:eastAsia="宋体" w:cs="Times New Roman"/>
          <w:b/>
          <w:bCs/>
          <w:color w:val="000000"/>
          <w:szCs w:val="21"/>
        </w:rPr>
        <w:t>袢建</w:t>
      </w:r>
      <w:r>
        <w:rPr>
          <w:b/>
          <w:color w:val="000000" w:themeColor="text1"/>
          <w14:textFill>
            <w14:solidFill>
              <w14:schemeClr w14:val="tx1"/>
            </w14:solidFill>
          </w14:textFill>
        </w:rPr>
        <w:t>，电话：</w:t>
      </w:r>
      <w:r>
        <w:rPr>
          <w:rFonts w:hint="eastAsia"/>
          <w:b/>
          <w:color w:val="000000" w:themeColor="text1"/>
          <w14:textFill>
            <w14:solidFill>
              <w14:schemeClr w14:val="tx1"/>
            </w14:solidFill>
          </w14:textFill>
        </w:rPr>
        <w:t>13912856640</w:t>
      </w:r>
      <w:r>
        <w:rPr>
          <w:b/>
          <w:color w:val="000000" w:themeColor="text1"/>
          <w14:textFill>
            <w14:solidFill>
              <w14:schemeClr w14:val="tx1"/>
            </w14:solidFill>
          </w14:textFill>
        </w:rPr>
        <w:t>）</w:t>
      </w:r>
    </w:p>
    <w:p>
      <w:pPr>
        <w:ind w:firstLine="480"/>
      </w:pPr>
      <w:r>
        <w:rPr>
          <w:rFonts w:hint="eastAsia" w:ascii="宋体" w:hAnsi="宋体" w:cs="宋体"/>
        </w:rPr>
        <w:t>①</w:t>
      </w:r>
      <w:r>
        <w:t>负责紧急状态下现场排险、控险、灭火等各项工作；</w:t>
      </w:r>
    </w:p>
    <w:p>
      <w:pPr>
        <w:ind w:firstLine="480"/>
      </w:pPr>
      <w:r>
        <w:rPr>
          <w:rFonts w:hint="eastAsia" w:ascii="宋体" w:hAnsi="宋体" w:cs="宋体"/>
          <w:lang w:eastAsia="ja-JP"/>
        </w:rPr>
        <w:t>②</w:t>
      </w:r>
      <w:r>
        <w:t>负责抢修被事故破坏的设备、道路交通设施、通讯设备设施；</w:t>
      </w:r>
    </w:p>
    <w:p>
      <w:pPr>
        <w:ind w:firstLine="480"/>
      </w:pPr>
      <w:r>
        <w:rPr>
          <w:rFonts w:hint="eastAsia" w:ascii="宋体" w:hAnsi="宋体" w:cs="宋体"/>
        </w:rPr>
        <w:t>③</w:t>
      </w:r>
      <w:r>
        <w:t>负责抢救遇险人员，转移物资；</w:t>
      </w:r>
    </w:p>
    <w:p>
      <w:pPr>
        <w:ind w:firstLine="480"/>
      </w:pPr>
      <w:r>
        <w:rPr>
          <w:rFonts w:hint="eastAsia" w:ascii="宋体" w:hAnsi="宋体" w:cs="宋体"/>
          <w:lang w:eastAsia="ja-JP"/>
        </w:rPr>
        <w:t>④</w:t>
      </w:r>
      <w:r>
        <w:rPr>
          <w:rFonts w:hint="eastAsia" w:ascii="宋体" w:hAnsi="宋体" w:cs="宋体"/>
        </w:rPr>
        <w:t>危</w:t>
      </w:r>
      <w:r>
        <w:t>险化学品泄漏时堵漏、防流散、吸附以及雨水切断阀操作；</w:t>
      </w:r>
    </w:p>
    <w:p>
      <w:pPr>
        <w:ind w:firstLine="480"/>
      </w:pPr>
      <w:r>
        <w:rPr>
          <w:rFonts w:hint="eastAsia" w:ascii="宋体" w:hAnsi="宋体" w:cs="宋体"/>
        </w:rPr>
        <w:t>⑤</w:t>
      </w:r>
      <w:r>
        <w:t>负责现场及有害物质扩散区域内的清洗工作；</w:t>
      </w:r>
    </w:p>
    <w:p>
      <w:pPr>
        <w:ind w:firstLine="480"/>
      </w:pPr>
      <w:r>
        <w:rPr>
          <w:rFonts w:hint="eastAsia" w:ascii="宋体" w:hAnsi="宋体" w:cs="宋体"/>
        </w:rPr>
        <w:t>⑥</w:t>
      </w:r>
      <w:r>
        <w:t>负责现场治安、交通秩序维护，设置警戒，组织指导疏散、撤离与增援指引向导；</w:t>
      </w:r>
    </w:p>
    <w:p>
      <w:pPr>
        <w:ind w:firstLine="480"/>
      </w:pPr>
      <w:r>
        <w:rPr>
          <w:rFonts w:hint="eastAsia" w:ascii="宋体" w:hAnsi="宋体" w:cs="宋体"/>
        </w:rPr>
        <w:t>⑦</w:t>
      </w:r>
      <w:r>
        <w:t>灭火结束后及时补充器材，恢复备战状态，总结经验教训</w:t>
      </w:r>
      <w:r>
        <w:rPr>
          <w:rFonts w:hint="eastAsia"/>
        </w:rPr>
        <w:t>；</w:t>
      </w:r>
    </w:p>
    <w:p>
      <w:pPr>
        <w:ind w:firstLine="480"/>
      </w:pPr>
      <w:r>
        <w:rPr>
          <w:rFonts w:hint="eastAsia" w:ascii="宋体" w:hAnsi="宋体" w:cs="宋体"/>
        </w:rPr>
        <w:t>⑧</w:t>
      </w:r>
      <w:r>
        <w:t>根据事故变化，及时向指挥中心报告最新情况，以便调度与救灾有关的各方面人力、物力</w:t>
      </w:r>
      <w:r>
        <w:rPr>
          <w:rFonts w:hint="eastAsia"/>
        </w:rPr>
        <w:t>；</w:t>
      </w:r>
    </w:p>
    <w:p>
      <w:pPr>
        <w:ind w:firstLine="480"/>
      </w:pPr>
      <w:r>
        <w:rPr>
          <w:rFonts w:hint="eastAsia" w:ascii="宋体" w:hAnsi="宋体" w:cs="宋体"/>
        </w:rPr>
        <w:t>⑨负责应急消防、污染切断与控制</w:t>
      </w:r>
      <w:r>
        <w:rPr>
          <w:rFonts w:hint="eastAsia"/>
        </w:rPr>
        <w:t>；</w:t>
      </w:r>
    </w:p>
    <w:p>
      <w:pPr>
        <w:ind w:firstLine="482"/>
        <w:rPr>
          <w:rFonts w:hint="eastAsia"/>
          <w:lang w:eastAsia="zh-CN"/>
        </w:rPr>
      </w:pPr>
      <w:r>
        <w:rPr>
          <w:rFonts w:hint="eastAsia"/>
        </w:rPr>
        <w:t>⑩负责现场处置雨水</w:t>
      </w:r>
      <w:r>
        <w:rPr>
          <w:rFonts w:hint="eastAsia"/>
          <w:lang w:val="en-US" w:eastAsia="zh-CN"/>
        </w:rPr>
        <w:t>排口、应急池</w:t>
      </w:r>
      <w:r>
        <w:rPr>
          <w:rFonts w:hint="eastAsia"/>
        </w:rPr>
        <w:t>阀控切换</w:t>
      </w:r>
      <w:r>
        <w:rPr>
          <w:rFonts w:hint="eastAsia"/>
          <w:lang w:eastAsia="zh-CN"/>
        </w:rPr>
        <w:t>；</w:t>
      </w:r>
    </w:p>
    <w:p>
      <w:pPr>
        <w:ind w:firstLine="482"/>
        <w:rPr>
          <w:rFonts w:hint="eastAsia"/>
        </w:rPr>
      </w:pPr>
      <w:r>
        <w:rPr>
          <w:rFonts w:hint="eastAsia" w:ascii="宋体" w:eastAsia="宋体" w:cs="宋体"/>
          <w:sz w:val="24"/>
          <w:szCs w:val="24"/>
          <w:lang w:val="en-US" w:eastAsia="zh-CN"/>
        </w:rPr>
        <w:t>⑪当</w:t>
      </w:r>
      <w:r>
        <w:rPr>
          <w:rFonts w:hint="eastAsia" w:ascii="宋体" w:cs="宋体"/>
          <w:sz w:val="24"/>
          <w:szCs w:val="24"/>
          <w:lang w:val="en-US" w:eastAsia="zh-CN"/>
        </w:rPr>
        <w:t>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现场处置</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5</w:t>
      </w:r>
      <w:r>
        <w:rPr>
          <w:b/>
        </w:rPr>
        <w:t>、</w:t>
      </w:r>
      <w:r>
        <w:rPr>
          <w:rFonts w:hint="eastAsia"/>
          <w:b/>
          <w:lang w:val="en-US" w:eastAsia="zh-CN"/>
        </w:rPr>
        <w:t>应急保障</w:t>
      </w:r>
      <w:r>
        <w:rPr>
          <w:b/>
          <w:color w:val="000000" w:themeColor="text1"/>
          <w14:textFill>
            <w14:solidFill>
              <w14:schemeClr w14:val="tx1"/>
            </w14:solidFill>
          </w14:textFill>
        </w:rPr>
        <w:t>组职责（负责人：</w:t>
      </w:r>
      <w:r>
        <w:rPr>
          <w:rFonts w:ascii="Times New Roman" w:hAnsi="Times New Roman" w:eastAsia="宋体" w:cs="Times New Roman"/>
          <w:b/>
          <w:bCs/>
          <w:color w:val="000000"/>
          <w:szCs w:val="21"/>
        </w:rPr>
        <w:t>杨拧光</w:t>
      </w:r>
      <w:r>
        <w:rPr>
          <w:rFonts w:hint="eastAsia"/>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15262718229</w:t>
      </w:r>
      <w:r>
        <w:rPr>
          <w:b/>
          <w:color w:val="000000" w:themeColor="text1"/>
          <w14:textFill>
            <w14:solidFill>
              <w14:schemeClr w14:val="tx1"/>
            </w14:solidFill>
          </w14:textFill>
        </w:rPr>
        <w:t>）</w:t>
      </w:r>
    </w:p>
    <w:p>
      <w:pPr>
        <w:ind w:firstLine="480"/>
      </w:pPr>
      <w:r>
        <w:rPr>
          <w:rFonts w:hint="eastAsia"/>
        </w:rPr>
        <w:t>①</w:t>
      </w:r>
      <w:r>
        <w:t>负责车辆的安排和调配；</w:t>
      </w:r>
    </w:p>
    <w:p>
      <w:pPr>
        <w:ind w:firstLine="480"/>
      </w:pPr>
      <w:r>
        <w:rPr>
          <w:rFonts w:hint="eastAsia"/>
        </w:rPr>
        <w:t>②</w:t>
      </w:r>
      <w:r>
        <w:t>为救援行动提供物资保障（包括应急抢险器材、救援防护器材、监测器材和指挥通信器材等）；</w:t>
      </w:r>
    </w:p>
    <w:p>
      <w:pPr>
        <w:ind w:firstLine="480"/>
      </w:pPr>
      <w:r>
        <w:rPr>
          <w:rFonts w:hint="eastAsia"/>
        </w:rPr>
        <w:t>③</w:t>
      </w:r>
      <w:r>
        <w:t>负责应急时的后勤保障工作；</w:t>
      </w:r>
    </w:p>
    <w:p>
      <w:pPr>
        <w:ind w:firstLine="480"/>
      </w:pPr>
      <w:r>
        <w:rPr>
          <w:rFonts w:hint="eastAsia"/>
        </w:rPr>
        <w:t>④</w:t>
      </w:r>
      <w:r>
        <w:t>负责修复用电设施或敷设临时线路，保证事故用电，维修各种被损害的其它急用设设施；</w:t>
      </w:r>
    </w:p>
    <w:p>
      <w:pPr>
        <w:ind w:firstLine="480"/>
        <w:rPr>
          <w:rFonts w:hint="eastAsia"/>
          <w:lang w:eastAsia="zh-CN"/>
        </w:rPr>
      </w:pPr>
      <w:r>
        <w:rPr>
          <w:rFonts w:hint="eastAsia"/>
        </w:rPr>
        <w:t>⑤</w:t>
      </w:r>
      <w:r>
        <w:t>按总指挥部命令，恢复供电或切断电源</w:t>
      </w:r>
      <w:r>
        <w:rPr>
          <w:rFonts w:hint="eastAsia"/>
          <w:lang w:eastAsia="zh-CN"/>
        </w:rPr>
        <w:t>；</w:t>
      </w:r>
    </w:p>
    <w:p>
      <w:pPr>
        <w:ind w:firstLine="482"/>
      </w:pPr>
      <w:r>
        <w:rPr>
          <w:rFonts w:hint="eastAsia"/>
          <w:lang w:val="en-US" w:eastAsia="zh-CN"/>
        </w:rPr>
        <w:t>⑥</w:t>
      </w:r>
      <w:r>
        <w:rPr>
          <w:rFonts w:hint="eastAsia" w:ascii="宋体" w:eastAsia="宋体" w:cs="宋体"/>
          <w:sz w:val="24"/>
          <w:szCs w:val="24"/>
          <w:lang w:val="en-US" w:eastAsia="zh-CN"/>
        </w:rPr>
        <w:t>当</w:t>
      </w:r>
      <w:r>
        <w:rPr>
          <w:rFonts w:hint="eastAsia" w:ascii="宋体" w:cs="宋体"/>
          <w:sz w:val="24"/>
          <w:szCs w:val="24"/>
          <w:lang w:val="en-US" w:eastAsia="zh-CN"/>
        </w:rPr>
        <w:t>应急保障</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应急保障</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6</w:t>
      </w:r>
      <w:r>
        <w:rPr>
          <w:b/>
          <w:color w:val="000000" w:themeColor="text1"/>
          <w14:textFill>
            <w14:solidFill>
              <w14:schemeClr w14:val="tx1"/>
            </w14:solidFill>
          </w14:textFill>
        </w:rPr>
        <w:t>、医疗救</w:t>
      </w:r>
      <w:r>
        <w:rPr>
          <w:rFonts w:hint="eastAsia"/>
          <w:b/>
          <w:color w:val="000000" w:themeColor="text1"/>
          <w:lang w:val="en-US" w:eastAsia="zh-CN"/>
          <w14:textFill>
            <w14:solidFill>
              <w14:schemeClr w14:val="tx1"/>
            </w14:solidFill>
          </w14:textFill>
        </w:rPr>
        <w:t>治</w:t>
      </w:r>
      <w:r>
        <w:rPr>
          <w:b/>
          <w:color w:val="000000" w:themeColor="text1"/>
          <w14:textFill>
            <w14:solidFill>
              <w14:schemeClr w14:val="tx1"/>
            </w14:solidFill>
          </w14:textFill>
        </w:rPr>
        <w:t>组职责（负责人：</w:t>
      </w:r>
      <w:r>
        <w:rPr>
          <w:rFonts w:hint="eastAsia"/>
          <w:b/>
          <w:color w:val="000000" w:themeColor="text1"/>
          <w:lang w:val="en-US" w:eastAsia="zh-CN"/>
          <w14:textFill>
            <w14:solidFill>
              <w14:schemeClr w14:val="tx1"/>
            </w14:solidFill>
          </w14:textFill>
        </w:rPr>
        <w:t>朱彩平</w:t>
      </w:r>
      <w:r>
        <w:rPr>
          <w:rFonts w:hint="eastAsia"/>
          <w:b/>
          <w:color w:val="000000" w:themeColor="text1"/>
          <w14:textFill>
            <w14:solidFill>
              <w14:schemeClr w14:val="tx1"/>
            </w14:solidFill>
          </w14:textFill>
        </w:rPr>
        <w:t>，电话：13914357053</w:t>
      </w:r>
      <w:r>
        <w:rPr>
          <w:b/>
          <w:color w:val="000000" w:themeColor="text1"/>
          <w14:textFill>
            <w14:solidFill>
              <w14:schemeClr w14:val="tx1"/>
            </w14:solidFill>
          </w14:textFill>
        </w:rPr>
        <w:t>）</w:t>
      </w:r>
    </w:p>
    <w:p>
      <w:pPr>
        <w:ind w:firstLine="480"/>
      </w:pPr>
      <w:r>
        <w:rPr>
          <w:rFonts w:hint="eastAsia"/>
        </w:rPr>
        <w:t>①</w:t>
      </w:r>
      <w:r>
        <w:t>负责人员救护；</w:t>
      </w:r>
    </w:p>
    <w:p>
      <w:pPr>
        <w:ind w:firstLine="480"/>
      </w:pPr>
      <w:r>
        <w:rPr>
          <w:rFonts w:hint="eastAsia"/>
        </w:rPr>
        <w:t>②</w:t>
      </w:r>
      <w:r>
        <w:t>参与相关培训及演练，熟悉应急工作。</w:t>
      </w:r>
    </w:p>
    <w:p>
      <w:pPr>
        <w:ind w:firstLine="480"/>
      </w:pPr>
      <w:r>
        <w:rPr>
          <w:rFonts w:hint="eastAsia"/>
        </w:rPr>
        <w:t>③</w:t>
      </w:r>
      <w:r>
        <w:t>负责对伤员的救护、包扎、诊治和人工呼吸等现场急救；保护、转送事故中的受伤人员；</w:t>
      </w:r>
    </w:p>
    <w:p>
      <w:pPr>
        <w:ind w:firstLine="480"/>
      </w:pPr>
      <w:r>
        <w:rPr>
          <w:rFonts w:hint="eastAsia"/>
        </w:rPr>
        <w:t>④</w:t>
      </w:r>
      <w:r>
        <w:t>负责联络接应120急救中心；</w:t>
      </w:r>
    </w:p>
    <w:p>
      <w:pPr>
        <w:ind w:firstLine="480"/>
        <w:rPr>
          <w:rFonts w:hint="eastAsia"/>
          <w:lang w:eastAsia="zh-CN"/>
        </w:rPr>
      </w:pPr>
      <w:r>
        <w:rPr>
          <w:rFonts w:hint="eastAsia"/>
        </w:rPr>
        <w:t>⑤</w:t>
      </w:r>
      <w:r>
        <w:t>负责医疗物资的维护与取用</w:t>
      </w:r>
      <w:r>
        <w:rPr>
          <w:rFonts w:hint="eastAsia"/>
          <w:lang w:eastAsia="zh-CN"/>
        </w:rPr>
        <w:t>；</w:t>
      </w:r>
    </w:p>
    <w:p>
      <w:pPr>
        <w:ind w:firstLine="482"/>
      </w:pPr>
      <w:r>
        <w:rPr>
          <w:rFonts w:hint="eastAsia" w:ascii="宋体" w:cs="宋体"/>
          <w:sz w:val="24"/>
          <w:szCs w:val="24"/>
          <w:lang w:val="en-US" w:eastAsia="zh-CN"/>
        </w:rPr>
        <w:t>⑥</w:t>
      </w:r>
      <w:r>
        <w:rPr>
          <w:rFonts w:hint="eastAsia" w:ascii="宋体" w:eastAsia="宋体" w:cs="宋体"/>
          <w:sz w:val="24"/>
          <w:szCs w:val="24"/>
          <w:lang w:val="en-US" w:eastAsia="zh-CN"/>
        </w:rPr>
        <w:t>当</w:t>
      </w:r>
      <w:r>
        <w:rPr>
          <w:rFonts w:hint="eastAsia" w:ascii="宋体" w:cs="宋体"/>
          <w:sz w:val="24"/>
          <w:szCs w:val="24"/>
          <w:lang w:val="en-US" w:eastAsia="zh-CN"/>
        </w:rPr>
        <w:t>医疗救治</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医疗救治</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7</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应急</w:t>
      </w:r>
      <w:r>
        <w:rPr>
          <w:b/>
          <w:color w:val="000000" w:themeColor="text1"/>
          <w14:textFill>
            <w14:solidFill>
              <w14:schemeClr w14:val="tx1"/>
            </w14:solidFill>
          </w14:textFill>
        </w:rPr>
        <w:t>监测组职责（负责人：</w:t>
      </w:r>
      <w:r>
        <w:rPr>
          <w:rFonts w:ascii="Times New Roman" w:hAnsi="Times New Roman" w:eastAsia="宋体" w:cs="Times New Roman"/>
          <w:b/>
          <w:bCs/>
          <w:color w:val="000000"/>
          <w:szCs w:val="21"/>
        </w:rPr>
        <w:t>瞿红军</w:t>
      </w:r>
      <w:r>
        <w:rPr>
          <w:rFonts w:hint="eastAsia"/>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13912850053</w:t>
      </w:r>
      <w:r>
        <w:rPr>
          <w:b/>
          <w:color w:val="000000" w:themeColor="text1"/>
          <w14:textFill>
            <w14:solidFill>
              <w14:schemeClr w14:val="tx1"/>
            </w14:solidFill>
          </w14:textFill>
        </w:rPr>
        <w:t>）</w:t>
      </w:r>
    </w:p>
    <w:p>
      <w:pPr>
        <w:ind w:firstLine="480"/>
      </w:pPr>
      <w:r>
        <w:rPr>
          <w:rFonts w:hint="eastAsia"/>
        </w:rPr>
        <w:t>①</w:t>
      </w:r>
      <w:r>
        <w:t>负责对事故状态下的大气、水环境进行监测，为应急处置提供依据与保障；</w:t>
      </w:r>
    </w:p>
    <w:p>
      <w:pPr>
        <w:ind w:firstLine="480"/>
      </w:pPr>
      <w:r>
        <w:rPr>
          <w:rFonts w:hint="eastAsia"/>
        </w:rPr>
        <w:t>②</w:t>
      </w:r>
      <w:r>
        <w:t>接引、协助生态环境局、监测站或第三方进行环境应急监测；</w:t>
      </w:r>
    </w:p>
    <w:p>
      <w:pPr>
        <w:ind w:firstLine="480"/>
      </w:pPr>
      <w:r>
        <w:rPr>
          <w:rFonts w:hint="eastAsia"/>
        </w:rPr>
        <w:t>③</w:t>
      </w:r>
      <w:r>
        <w:t>负责对事故产生的污染物进行采样与监测，避免或减少污染物对外环境造成的污染；</w:t>
      </w:r>
    </w:p>
    <w:p>
      <w:pPr>
        <w:ind w:firstLine="480"/>
      </w:pPr>
      <w:r>
        <w:rPr>
          <w:rFonts w:hint="eastAsia"/>
        </w:rPr>
        <w:t>④</w:t>
      </w:r>
      <w:r>
        <w:t>负责对事故后产生的环境污染物进行相应监测</w:t>
      </w:r>
    </w:p>
    <w:p>
      <w:pPr>
        <w:ind w:firstLine="482"/>
      </w:pPr>
      <w:r>
        <w:rPr>
          <w:rFonts w:hint="eastAsia"/>
          <w:lang w:val="en-US" w:eastAsia="zh-CN"/>
        </w:rPr>
        <w:t>⑤</w:t>
      </w:r>
      <w:r>
        <w:rPr>
          <w:rFonts w:hint="eastAsia" w:ascii="宋体" w:eastAsia="宋体" w:cs="宋体"/>
          <w:sz w:val="24"/>
          <w:szCs w:val="24"/>
          <w:lang w:val="en-US" w:eastAsia="zh-CN"/>
        </w:rPr>
        <w:t>当</w:t>
      </w:r>
      <w:r>
        <w:rPr>
          <w:rFonts w:hint="eastAsia" w:ascii="宋体" w:cs="宋体"/>
          <w:sz w:val="24"/>
          <w:szCs w:val="24"/>
          <w:lang w:val="en-US" w:eastAsia="zh-CN"/>
        </w:rPr>
        <w:t>应急监测</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应急监测</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pStyle w:val="2"/>
      </w:pPr>
      <w:r>
        <w:t>2.3.3 应急救援小组AB角工作制度</w:t>
      </w:r>
    </w:p>
    <w:p>
      <w:pPr>
        <w:ind w:firstLine="480"/>
      </w:pPr>
      <w:r>
        <w:t>为确保应急预案的顺利执行，进一步完善工作程序，强化岗位责任，避免出现岗位空缺时对工作的影响，每位应急小组成员（A角）都应设置与其匹配的B角，当A角因故无法履行岗位职责时，A角应及时授权给B角接替工作。A、B角应做好工作衔接，不得推诿，更不得缺岗，在岗人员因履行职责不到位造成不良后果的，按有关规定处理</w:t>
      </w:r>
      <w:r>
        <w:rPr>
          <w:rFonts w:hint="eastAsia"/>
          <w:lang w:eastAsia="zh-CN"/>
        </w:rPr>
        <w:t>，</w:t>
      </w:r>
      <w:r>
        <w:rPr>
          <w:rFonts w:hint="eastAsia"/>
          <w:lang w:val="en-US" w:eastAsia="zh-CN"/>
        </w:rPr>
        <w:t>即各组组长不在岗时，由副组长</w:t>
      </w:r>
      <w:r>
        <w:rPr>
          <w:rFonts w:hint="eastAsia" w:ascii="宋体" w:hAnsi="宋体" w:eastAsia="宋体" w:cs="宋体"/>
          <w:sz w:val="24"/>
          <w:szCs w:val="24"/>
          <w:lang w:val="en-US" w:eastAsia="zh-CN"/>
        </w:rPr>
        <w:t>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r>
        <w:t>。</w:t>
      </w:r>
    </w:p>
    <w:p>
      <w:pPr>
        <w:pStyle w:val="4"/>
      </w:pPr>
      <w:bookmarkStart w:id="83" w:name="_Toc96369169"/>
      <w:bookmarkStart w:id="84" w:name="_Toc24664"/>
      <w:r>
        <w:t>2.4 外部指挥与协调</w:t>
      </w:r>
      <w:bookmarkEnd w:id="83"/>
      <w:bookmarkEnd w:id="84"/>
    </w:p>
    <w:p>
      <w:pPr>
        <w:ind w:firstLine="480"/>
      </w:pPr>
      <w:r>
        <w:t>当事件危害超出公司自身控制范围时，根据情况向</w:t>
      </w:r>
      <w:r>
        <w:rPr>
          <w:rFonts w:hint="eastAsia"/>
          <w:lang w:val="en-US" w:eastAsia="zh-CN"/>
        </w:rPr>
        <w:t>经济技术开发区管委会、海安市人民</w:t>
      </w:r>
      <w:r>
        <w:rPr>
          <w:rFonts w:hint="eastAsia"/>
        </w:rPr>
        <w:t>政府</w:t>
      </w:r>
      <w:r>
        <w:t>、</w:t>
      </w:r>
      <w:r>
        <w:rPr>
          <w:rFonts w:hint="eastAsia"/>
          <w:lang w:val="en-US" w:eastAsia="zh-CN"/>
        </w:rPr>
        <w:t>海安市地方海事局、</w:t>
      </w:r>
      <w:r>
        <w:rPr>
          <w:rFonts w:hint="eastAsia"/>
        </w:rPr>
        <w:t>南通市</w:t>
      </w:r>
      <w:r>
        <w:rPr>
          <w:rFonts w:hint="eastAsia"/>
          <w:lang w:val="en-US" w:eastAsia="zh-CN"/>
        </w:rPr>
        <w:t>海安</w:t>
      </w:r>
      <w:r>
        <w:rPr>
          <w:rFonts w:hint="eastAsia"/>
        </w:rPr>
        <w:t>生态环境局</w:t>
      </w:r>
      <w:r>
        <w:t>报告并建议有关单位启动相应的外部预案；政府及有关部门介入后，公司各应急小组组长和救援队伍、应急物资/设备资源统一接受政府的指挥和调动，协助政府部门工作，提供相关资料和现场信息。</w:t>
      </w:r>
    </w:p>
    <w:p>
      <w:pPr>
        <w:ind w:firstLine="480"/>
      </w:pPr>
      <w:r>
        <w:t>公司各应急小组组长仍为救援处置第一责任人，各相关专业小组在做好本小组应急救援的同时，还要配合政府及环保部门做好污染源的控制和处置等工作。</w:t>
      </w:r>
    </w:p>
    <w:p>
      <w:pPr>
        <w:ind w:firstLine="480"/>
        <w:sectPr>
          <w:footerReference r:id="rId13" w:type="default"/>
          <w:pgSz w:w="12240" w:h="15840"/>
          <w:pgMar w:top="1440" w:right="1800" w:bottom="1440" w:left="1800" w:header="720" w:footer="720" w:gutter="0"/>
          <w:pgBorders>
            <w:top w:val="none" w:sz="0" w:space="0"/>
            <w:left w:val="none" w:sz="0" w:space="0"/>
            <w:bottom w:val="none" w:sz="0" w:space="0"/>
            <w:right w:val="none" w:sz="0" w:space="0"/>
          </w:pgBorders>
          <w:cols w:space="720" w:num="1"/>
        </w:sectPr>
      </w:pPr>
    </w:p>
    <w:p>
      <w:pPr>
        <w:pStyle w:val="3"/>
        <w:rPr>
          <w:sz w:val="24"/>
          <w:szCs w:val="24"/>
        </w:rPr>
      </w:pPr>
      <w:bookmarkStart w:id="85" w:name="_Toc15174"/>
      <w:bookmarkStart w:id="86" w:name="_Toc22603"/>
      <w:bookmarkStart w:id="87" w:name="_Toc27425"/>
      <w:bookmarkStart w:id="88" w:name="_Toc2513"/>
      <w:bookmarkStart w:id="89" w:name="_Toc1149"/>
      <w:bookmarkStart w:id="90" w:name="_Toc96369170"/>
      <w:r>
        <w:rPr>
          <w:rStyle w:val="54"/>
          <w:b/>
          <w:bCs w:val="0"/>
          <w:sz w:val="24"/>
          <w:szCs w:val="24"/>
        </w:rPr>
        <w:t xml:space="preserve">3 </w:t>
      </w:r>
      <w:bookmarkEnd w:id="85"/>
      <w:bookmarkEnd w:id="86"/>
      <w:bookmarkEnd w:id="87"/>
      <w:bookmarkEnd w:id="88"/>
      <w:r>
        <w:rPr>
          <w:rStyle w:val="54"/>
          <w:b/>
          <w:bCs w:val="0"/>
          <w:sz w:val="24"/>
          <w:szCs w:val="24"/>
        </w:rPr>
        <w:t>监控预警</w:t>
      </w:r>
      <w:bookmarkEnd w:id="89"/>
      <w:bookmarkEnd w:id="90"/>
    </w:p>
    <w:p>
      <w:pPr>
        <w:pStyle w:val="4"/>
      </w:pPr>
      <w:bookmarkStart w:id="91" w:name="_Toc14494"/>
      <w:bookmarkStart w:id="92" w:name="_Toc96369171"/>
      <w:r>
        <w:t>3.1 监控</w:t>
      </w:r>
      <w:bookmarkEnd w:id="91"/>
      <w:bookmarkEnd w:id="92"/>
    </w:p>
    <w:p>
      <w:pPr>
        <w:pStyle w:val="2"/>
      </w:pPr>
      <w:r>
        <w:rPr>
          <w:rFonts w:hint="eastAsia"/>
        </w:rPr>
        <w:t>3</w:t>
      </w:r>
      <w:r>
        <w:t>.1.1 监控途径与研判方式</w:t>
      </w:r>
    </w:p>
    <w:p>
      <w:pPr>
        <w:ind w:firstLine="480"/>
      </w:pPr>
      <w:r>
        <w:t>监控信息的获得途径：</w:t>
      </w:r>
      <w:r>
        <w:rPr>
          <w:rFonts w:hint="eastAsia"/>
        </w:rPr>
        <w:t>公司采用视频监控与人工巡查相结合的监控形式。当通过监控视频或人工巡查发现可能发生突发环境事件时，现场人员立即报告部门负责人，部门负责人视现场情况组织现场处置，</w:t>
      </w:r>
      <w:r>
        <w:rPr>
          <w:rFonts w:hint="eastAsia"/>
          <w:lang w:val="en-US" w:eastAsia="zh-CN"/>
        </w:rPr>
        <w:t>并</w:t>
      </w:r>
      <w:r>
        <w:rPr>
          <w:rFonts w:hint="eastAsia"/>
        </w:rPr>
        <w:t>视情况通知相关应急工作组作好应急准备并报告应急指挥</w:t>
      </w:r>
      <w:r>
        <w:rPr>
          <w:rFonts w:hint="eastAsia"/>
          <w:lang w:val="en-US" w:eastAsia="zh-CN"/>
        </w:rPr>
        <w:t>中心</w:t>
      </w:r>
      <w:r>
        <w:rPr>
          <w:rFonts w:hint="eastAsia"/>
        </w:rPr>
        <w:t>。公司应急指挥中心确定预警条件、预警级别后，立即向各部门负责人、公司员工通报相关情况，做到“早发现、早报告、早发布”，以便采取相应的预警措施。</w:t>
      </w:r>
    </w:p>
    <w:p>
      <w:pPr>
        <w:ind w:firstLine="480"/>
      </w:pPr>
      <w:r>
        <w:t>分析研判的方式方法：根据相关信息和应急能力等，结合企业自身实际进行分析研判。</w:t>
      </w:r>
    </w:p>
    <w:p>
      <w:pPr>
        <w:pStyle w:val="2"/>
      </w:pPr>
      <w:r>
        <w:t>3.1.</w:t>
      </w:r>
      <w:r>
        <w:rPr>
          <w:rFonts w:hint="eastAsia"/>
        </w:rPr>
        <w:t>2</w:t>
      </w:r>
      <w:r>
        <w:t>环境风险源监控措施</w:t>
      </w:r>
    </w:p>
    <w:p>
      <w:pPr>
        <w:ind w:firstLine="480"/>
      </w:pPr>
      <w:r>
        <w:t>（1）消防灭火系统：在</w:t>
      </w:r>
      <w:r>
        <w:rPr>
          <w:rFonts w:hint="eastAsia"/>
        </w:rPr>
        <w:t>码头</w:t>
      </w:r>
      <w:r>
        <w:t>按标准配备灭火器材、消防器材，并定期检查，确保各器材正常使用。</w:t>
      </w:r>
    </w:p>
    <w:p>
      <w:pPr>
        <w:ind w:firstLine="480"/>
      </w:pPr>
      <w:r>
        <w:t>（2）其他监控措施：</w:t>
      </w:r>
      <w:r>
        <w:rPr>
          <w:rFonts w:hint="eastAsia"/>
        </w:rPr>
        <w:t>厂区</w:t>
      </w:r>
      <w:r>
        <w:t>主要道路、</w:t>
      </w:r>
      <w:r>
        <w:rPr>
          <w:rFonts w:hint="eastAsia"/>
          <w:lang w:val="en-US" w:eastAsia="zh-CN"/>
        </w:rPr>
        <w:t>粮仓、</w:t>
      </w:r>
      <w:r>
        <w:t>环保设施等重点关键部位设置摄像头监控，可实现全厂重点部位24小时监控</w:t>
      </w:r>
      <w:r>
        <w:rPr>
          <w:rFonts w:hint="eastAsia"/>
        </w:rPr>
        <w:t>；</w:t>
      </w:r>
      <w:r>
        <w:t>公司设置值班人员和安全巡检人员，对</w:t>
      </w:r>
      <w:r>
        <w:rPr>
          <w:rFonts w:hint="eastAsia"/>
        </w:rPr>
        <w:t>厂区定期进行</w:t>
      </w:r>
      <w:r>
        <w:t>巡回检查，并做好记录，建立相关台账、档案。</w:t>
      </w:r>
    </w:p>
    <w:p>
      <w:pPr>
        <w:pStyle w:val="2"/>
      </w:pPr>
      <w:r>
        <w:t>3.1.</w:t>
      </w:r>
      <w:r>
        <w:rPr>
          <w:rFonts w:hint="eastAsia"/>
        </w:rPr>
        <w:t>3</w:t>
      </w:r>
      <w:r>
        <w:t>环境风险源预防措施</w:t>
      </w:r>
    </w:p>
    <w:p>
      <w:pPr>
        <w:ind w:firstLine="482"/>
        <w:rPr>
          <w:b/>
        </w:rPr>
      </w:pPr>
      <w:r>
        <w:rPr>
          <w:b/>
        </w:rPr>
        <w:t>（1）选址、总图布置和建筑安全防范措施</w:t>
      </w:r>
    </w:p>
    <w:p>
      <w:pPr>
        <w:ind w:firstLine="480"/>
      </w:pPr>
      <w:r>
        <w:rPr>
          <w:rFonts w:hint="eastAsia" w:ascii="宋体" w:hAnsi="宋体" w:cs="宋体"/>
        </w:rPr>
        <w:t>①</w:t>
      </w:r>
      <w:r>
        <w:t>按照有关企业防火规范的要求，充分考虑各建筑物、构筑物间距、主装置和辅助装置的间距的安全布置，防爆区和非防爆区之间的防火间距和安全距离；</w:t>
      </w:r>
    </w:p>
    <w:p>
      <w:pPr>
        <w:ind w:firstLine="480"/>
      </w:pPr>
      <w:r>
        <w:rPr>
          <w:rFonts w:hint="eastAsia" w:ascii="宋体" w:hAnsi="宋体" w:cs="宋体"/>
        </w:rPr>
        <w:t>②</w:t>
      </w:r>
      <w:r>
        <w:t>装置内的设置布置按照防爆区域划分有关的标准规范进行设计，考虑了防火、防爆距离和疏散通道，且有足够的通道及空间便于作业者操作及检修；</w:t>
      </w:r>
    </w:p>
    <w:p>
      <w:pPr>
        <w:ind w:firstLine="480"/>
      </w:pPr>
      <w:r>
        <w:rPr>
          <w:rFonts w:hint="eastAsia" w:ascii="宋体" w:hAnsi="宋体" w:cs="宋体"/>
        </w:rPr>
        <w:t>③</w:t>
      </w:r>
      <w:r>
        <w:t>各装置间均有道路，可通消防车和汽车，便于运输及安全疏散</w:t>
      </w:r>
      <w:r>
        <w:rPr>
          <w:rFonts w:hint="eastAsia"/>
        </w:rPr>
        <w:t>。</w:t>
      </w:r>
    </w:p>
    <w:p>
      <w:pPr>
        <w:ind w:firstLine="482"/>
        <w:rPr>
          <w:b/>
        </w:rPr>
      </w:pPr>
      <w:r>
        <w:rPr>
          <w:b/>
        </w:rPr>
        <w:t>（2）电气、电讯安全防范措施</w:t>
      </w:r>
    </w:p>
    <w:p>
      <w:pPr>
        <w:ind w:firstLine="480"/>
      </w:pPr>
      <w:r>
        <w:rPr>
          <w:rFonts w:hint="eastAsia" w:ascii="宋体" w:hAnsi="宋体" w:cs="宋体"/>
        </w:rPr>
        <w:t>①</w:t>
      </w:r>
      <w:r>
        <w:t>所有电气设备照明灯具的选型、安装和电气线路敷设均能满足《爆炸和火灾危险环境电力装置设计规范》和相关设计标准《爆炸危险场所的配线和电气设备安装通用图》的要求；</w:t>
      </w:r>
    </w:p>
    <w:p>
      <w:pPr>
        <w:ind w:firstLine="480"/>
      </w:pPr>
      <w:r>
        <w:rPr>
          <w:rFonts w:hint="eastAsia" w:ascii="宋体" w:hAnsi="宋体" w:cs="宋体"/>
        </w:rPr>
        <w:t>②</w:t>
      </w:r>
      <w:r>
        <w:t>对于可能产生静电的管路、管架和装有可燃液体的容器均有接地设施；</w:t>
      </w:r>
    </w:p>
    <w:p>
      <w:pPr>
        <w:ind w:firstLine="480"/>
      </w:pPr>
      <w:r>
        <w:rPr>
          <w:rFonts w:hint="eastAsia" w:ascii="宋体" w:hAnsi="宋体" w:cs="宋体"/>
        </w:rPr>
        <w:t>③</w:t>
      </w:r>
      <w:r>
        <w:t>对钢筋混凝土结构的多层建筑、烟囱等采用避雷网防止直接雷击和其他避雷措施，主控制室单独设接地系统；</w:t>
      </w:r>
    </w:p>
    <w:p>
      <w:pPr>
        <w:ind w:firstLine="480"/>
      </w:pPr>
      <w:r>
        <w:rPr>
          <w:rFonts w:hint="eastAsia" w:ascii="宋体" w:hAnsi="宋体" w:cs="宋体"/>
        </w:rPr>
        <w:t>④</w:t>
      </w:r>
      <w:r>
        <w:t>配备完善的继电保护系统，一旦</w:t>
      </w:r>
      <w:r>
        <w:rPr>
          <w:rFonts w:hint="eastAsia"/>
        </w:rPr>
        <w:t>医疗设备</w:t>
      </w:r>
      <w:r>
        <w:t>和辅助设施的电气设备和电气配线发生故障时，不会损伤设备，并能避免对操作人员的伤害；</w:t>
      </w:r>
    </w:p>
    <w:p>
      <w:pPr>
        <w:ind w:firstLine="480"/>
      </w:pPr>
      <w:r>
        <w:rPr>
          <w:rFonts w:hint="eastAsia" w:ascii="宋体" w:hAnsi="宋体" w:cs="宋体"/>
        </w:rPr>
        <w:t>⑤</w:t>
      </w:r>
      <w:r>
        <w:t>为确保夜间</w:t>
      </w:r>
      <w:r>
        <w:rPr>
          <w:rFonts w:hint="eastAsia"/>
        </w:rPr>
        <w:t>营业</w:t>
      </w:r>
      <w:r>
        <w:t>的安全，在各主要过道等处均设有照明系统，以保证达到规定的照明要求；</w:t>
      </w:r>
    </w:p>
    <w:p>
      <w:pPr>
        <w:ind w:firstLine="480"/>
      </w:pPr>
      <w:r>
        <w:rPr>
          <w:rFonts w:hint="eastAsia" w:ascii="宋体" w:hAnsi="宋体" w:cs="宋体"/>
        </w:rPr>
        <w:t>⑥</w:t>
      </w:r>
      <w:r>
        <w:t>选择技术先进，防护等级合理的高低压开关设备，合理选择电缆规格和型式，部分采用耐火或阻燃电缆。</w:t>
      </w:r>
    </w:p>
    <w:p>
      <w:pPr>
        <w:ind w:firstLine="482"/>
        <w:rPr>
          <w:b/>
        </w:rPr>
      </w:pPr>
      <w:r>
        <w:rPr>
          <w:b/>
        </w:rPr>
        <w:t>（3）</w:t>
      </w:r>
      <w:r>
        <w:rPr>
          <w:rFonts w:hint="eastAsia"/>
          <w:b/>
        </w:rPr>
        <w:t>溢油</w:t>
      </w:r>
      <w:r>
        <w:rPr>
          <w:b/>
        </w:rPr>
        <w:t>事故防范措施</w:t>
      </w:r>
    </w:p>
    <w:p>
      <w:pPr>
        <w:ind w:firstLine="480"/>
      </w:pPr>
      <w:r>
        <w:rPr>
          <w:szCs w:val="21"/>
        </w:rPr>
        <w:t>为避免事故的发生或减少事故后的污染影响，建设单位应制定事故防范措施，配备相当数量的应急设备和器材。一旦发生船舶碰撞溢油环境风险事故，泄漏的石油类首先用吸油垫等收油物品阻止或减少溢料下河。然后再经二道围油栏拦截回收。同时船方与港方应及时沟通，及时报告海事部门，协同采取应急减缓措施</w:t>
      </w:r>
      <w:r>
        <w:t>。</w:t>
      </w:r>
    </w:p>
    <w:p>
      <w:pPr>
        <w:ind w:firstLine="480"/>
        <w:rPr>
          <w:szCs w:val="21"/>
        </w:rPr>
      </w:pPr>
      <w:r>
        <w:rPr>
          <w:szCs w:val="21"/>
        </w:rPr>
        <w:t>建设单位应制定以下事故防范措施：</w:t>
      </w:r>
    </w:p>
    <w:p>
      <w:pPr>
        <w:ind w:firstLine="480"/>
        <w:rPr>
          <w:szCs w:val="21"/>
        </w:rPr>
      </w:pPr>
      <w:r>
        <w:rPr>
          <w:szCs w:val="21"/>
        </w:rPr>
        <w:t>①加强环保宣传教育，提高船员和全体人员的环保意识，尤其是提高船员安全生产的高度责任感和责任心，增强对溢油事故危害和污染损害严重性的认识，提高实际操作应变能力，避免人为因素导致的溢油事故；</w:t>
      </w:r>
    </w:p>
    <w:p>
      <w:pPr>
        <w:ind w:firstLine="480"/>
        <w:rPr>
          <w:szCs w:val="21"/>
        </w:rPr>
      </w:pPr>
      <w:r>
        <w:rPr>
          <w:szCs w:val="21"/>
        </w:rPr>
        <w:t>②要想第一时间发现溢油险情，必须做的一件事就是平时做好常规例行监测和检查。应制定一整套严格的安全生产操作规章制度，做好日常检测，包括货轮进出港区的引航员制度、值班瞭望制度、业务技术培训与考核制度等，明确各岗位职责，加强安全生产管理；</w:t>
      </w:r>
    </w:p>
    <w:p>
      <w:pPr>
        <w:ind w:firstLine="480"/>
        <w:rPr>
          <w:szCs w:val="21"/>
        </w:rPr>
      </w:pPr>
      <w:r>
        <w:rPr>
          <w:szCs w:val="21"/>
        </w:rPr>
        <w:t>③码头泊位应装备符合工程要求的系船设施和防撞靠泊设施；</w:t>
      </w:r>
    </w:p>
    <w:p>
      <w:pPr>
        <w:ind w:firstLine="480"/>
        <w:rPr>
          <w:szCs w:val="21"/>
        </w:rPr>
      </w:pPr>
      <w:r>
        <w:rPr>
          <w:rFonts w:hint="eastAsia" w:ascii="宋体" w:hAnsi="宋体" w:cs="宋体"/>
          <w:szCs w:val="21"/>
        </w:rPr>
        <w:t>④</w:t>
      </w:r>
      <w:r>
        <w:rPr>
          <w:szCs w:val="21"/>
        </w:rPr>
        <w:t>码头须配备一定的应急设备，如围油设备（围油栏、</w:t>
      </w:r>
      <w:r>
        <w:rPr>
          <w:rFonts w:hint="eastAsia"/>
          <w:szCs w:val="21"/>
          <w:lang w:val="en-US" w:eastAsia="zh-CN"/>
        </w:rPr>
        <w:t>油拖网、</w:t>
      </w:r>
      <w:r>
        <w:rPr>
          <w:szCs w:val="21"/>
        </w:rPr>
        <w:t>锚、锚绳等附属设备）、收油设备（吸油毡、吸油机）等。同时，建立应急救援队伍。当发生重大溢油事故，本区内应急队伍和设备不能满足应急反应需要时，应迅速请求上级部门支援</w:t>
      </w:r>
      <w:r>
        <w:rPr>
          <w:rFonts w:hint="eastAsia"/>
          <w:szCs w:val="21"/>
        </w:rPr>
        <w:t>；</w:t>
      </w:r>
    </w:p>
    <w:p>
      <w:pPr>
        <w:ind w:firstLine="480"/>
        <w:rPr>
          <w:szCs w:val="21"/>
        </w:rPr>
      </w:pPr>
      <w:r>
        <w:rPr>
          <w:rFonts w:hint="eastAsia" w:ascii="宋体" w:hAnsi="宋体" w:cs="宋体"/>
          <w:szCs w:val="21"/>
        </w:rPr>
        <w:t>⑤</w:t>
      </w:r>
      <w:r>
        <w:rPr>
          <w:szCs w:val="21"/>
        </w:rPr>
        <w:t>一旦发生船舶碰撞溢油环境风险事故，船方与港方应及时沟通，及时报告主管部门（海事部门、</w:t>
      </w:r>
      <w:r>
        <w:rPr>
          <w:rFonts w:hint="eastAsia"/>
          <w:szCs w:val="21"/>
        </w:rPr>
        <w:t>生态</w:t>
      </w:r>
      <w:r>
        <w:rPr>
          <w:szCs w:val="21"/>
        </w:rPr>
        <w:t>环境局、公安消防部门等），并实施溢油应急计划，同时要求业主、船方共同协作，及时用隔油栏、吸油毡等进行控制、防护，使事故产生的影响减至最小</w:t>
      </w:r>
      <w:r>
        <w:rPr>
          <w:rFonts w:hint="eastAsia"/>
          <w:szCs w:val="21"/>
        </w:rPr>
        <w:t>；</w:t>
      </w:r>
    </w:p>
    <w:p>
      <w:pPr>
        <w:ind w:firstLine="480"/>
        <w:rPr>
          <w:szCs w:val="21"/>
        </w:rPr>
      </w:pPr>
      <w:r>
        <w:rPr>
          <w:rFonts w:hint="eastAsia" w:ascii="宋体" w:hAnsi="宋体" w:cs="宋体"/>
          <w:szCs w:val="21"/>
        </w:rPr>
        <w:t>⑥</w:t>
      </w:r>
      <w:r>
        <w:rPr>
          <w:szCs w:val="21"/>
        </w:rPr>
        <w:t>相关部门接到污染事故报告后，应根据事故性质、污染程度和救助要求，迅速组织评估应急反应等级，并同时组织力量，调用清污设备实施救援，建设单位应协助有关部门清除污染</w:t>
      </w:r>
      <w:r>
        <w:rPr>
          <w:rFonts w:hint="eastAsia"/>
          <w:szCs w:val="21"/>
        </w:rPr>
        <w:t>；</w:t>
      </w:r>
    </w:p>
    <w:p>
      <w:pPr>
        <w:ind w:firstLine="480"/>
        <w:rPr>
          <w:rFonts w:ascii="宋体" w:hAnsi="宋体" w:cs="宋体"/>
          <w:szCs w:val="21"/>
        </w:rPr>
      </w:pPr>
      <w:r>
        <w:rPr>
          <w:rFonts w:hint="eastAsia" w:ascii="宋体" w:hAnsi="宋体" w:cs="宋体"/>
          <w:szCs w:val="21"/>
        </w:rPr>
        <w:t>⑦除向上述公安、环保等部门及时汇报外，应同时派出环境专业人员和监测人员到场工作，对水体污染带进行监测和分析，并视情况采取必要的公告、处理等措施。</w:t>
      </w:r>
    </w:p>
    <w:p>
      <w:pPr>
        <w:ind w:firstLine="480"/>
        <w:rPr>
          <w:szCs w:val="21"/>
        </w:rPr>
      </w:pPr>
      <w:r>
        <w:rPr>
          <w:rFonts w:hint="eastAsia" w:ascii="宋体" w:hAnsi="宋体" w:cs="宋体"/>
          <w:szCs w:val="21"/>
        </w:rPr>
        <w:t>⑧</w:t>
      </w:r>
      <w:r>
        <w:rPr>
          <w:szCs w:val="21"/>
        </w:rPr>
        <w:t>船舶码头碰撞溢油防范措施：船舶行驶应严格执行《中华人民共和国内河避碰规则》，严格遵守航行法规</w:t>
      </w:r>
      <w:r>
        <w:rPr>
          <w:rFonts w:hint="eastAsia"/>
          <w:szCs w:val="21"/>
        </w:rPr>
        <w:t>；</w:t>
      </w:r>
      <w:r>
        <w:rPr>
          <w:szCs w:val="21"/>
        </w:rPr>
        <w:t>保持正规的瞭望</w:t>
      </w:r>
      <w:r>
        <w:rPr>
          <w:rFonts w:hint="eastAsia"/>
          <w:szCs w:val="21"/>
        </w:rPr>
        <w:t>；</w:t>
      </w:r>
      <w:r>
        <w:rPr>
          <w:szCs w:val="21"/>
        </w:rPr>
        <w:t>船舶行驶采用用安全航速</w:t>
      </w:r>
      <w:r>
        <w:rPr>
          <w:rFonts w:hint="eastAsia"/>
          <w:szCs w:val="21"/>
        </w:rPr>
        <w:t>；</w:t>
      </w:r>
      <w:r>
        <w:rPr>
          <w:szCs w:val="21"/>
        </w:rPr>
        <w:t>配齐必要的助航仪器，准确使用信号</w:t>
      </w:r>
      <w:r>
        <w:rPr>
          <w:rFonts w:hint="eastAsia"/>
          <w:szCs w:val="21"/>
        </w:rPr>
        <w:t>；</w:t>
      </w:r>
      <w:r>
        <w:rPr>
          <w:szCs w:val="21"/>
        </w:rPr>
        <w:t>加强管理，实行分道通航制</w:t>
      </w:r>
      <w:r>
        <w:rPr>
          <w:rFonts w:hint="eastAsia"/>
          <w:szCs w:val="21"/>
        </w:rPr>
        <w:t>；</w:t>
      </w:r>
      <w:r>
        <w:rPr>
          <w:szCs w:val="21"/>
        </w:rPr>
        <w:t>按相关规定，在码头设立警示牌，信号灯。</w:t>
      </w:r>
    </w:p>
    <w:p>
      <w:pPr>
        <w:ind w:firstLine="482"/>
        <w:rPr>
          <w:b/>
        </w:rPr>
      </w:pPr>
      <w:r>
        <w:rPr>
          <w:b/>
        </w:rPr>
        <w:t>（4）火灾爆炸事故风险防范措施</w:t>
      </w:r>
    </w:p>
    <w:p>
      <w:pPr>
        <w:ind w:firstLine="482"/>
        <w:rPr>
          <w:b/>
        </w:rPr>
      </w:pPr>
      <w:r>
        <w:rPr>
          <w:b/>
        </w:rPr>
        <w:t>A、控制与消除火源</w:t>
      </w:r>
    </w:p>
    <w:p>
      <w:pPr>
        <w:ind w:firstLine="480"/>
      </w:pPr>
      <w:r>
        <w:rPr>
          <w:rFonts w:hint="eastAsia" w:ascii="宋体" w:hAnsi="宋体" w:cs="宋体"/>
        </w:rPr>
        <w:t>①</w:t>
      </w:r>
      <w:r>
        <w:t>严禁吸烟、携带火种进入易燃易爆区；</w:t>
      </w:r>
    </w:p>
    <w:p>
      <w:pPr>
        <w:ind w:firstLine="480"/>
      </w:pPr>
      <w:r>
        <w:rPr>
          <w:rFonts w:hint="eastAsia" w:ascii="宋体" w:hAnsi="宋体" w:cs="宋体"/>
        </w:rPr>
        <w:t>②</w:t>
      </w:r>
      <w:r>
        <w:t>动火必须按动火手续办理动火证，采取有效的防范措施；</w:t>
      </w:r>
    </w:p>
    <w:p>
      <w:pPr>
        <w:ind w:firstLine="480"/>
      </w:pPr>
      <w:r>
        <w:rPr>
          <w:rFonts w:hint="eastAsia" w:ascii="宋体" w:hAnsi="宋体" w:cs="宋体"/>
        </w:rPr>
        <w:t>③</w:t>
      </w:r>
      <w:r>
        <w:t>使用防爆型电器；</w:t>
      </w:r>
    </w:p>
    <w:p>
      <w:pPr>
        <w:ind w:firstLine="480"/>
      </w:pPr>
      <w:r>
        <w:rPr>
          <w:rFonts w:hint="eastAsia" w:ascii="宋体" w:hAnsi="宋体" w:cs="宋体"/>
        </w:rPr>
        <w:t>④</w:t>
      </w:r>
      <w:r>
        <w:t>严禁钢制工具敲打、撞击、抛掷</w:t>
      </w:r>
      <w:r>
        <w:rPr>
          <w:rFonts w:hint="eastAsia"/>
        </w:rPr>
        <w:t>。</w:t>
      </w:r>
    </w:p>
    <w:p>
      <w:pPr>
        <w:ind w:firstLine="482"/>
        <w:rPr>
          <w:b/>
        </w:rPr>
      </w:pPr>
      <w:r>
        <w:rPr>
          <w:b/>
        </w:rPr>
        <w:t>B、严格控制设备质量与安装质量</w:t>
      </w:r>
    </w:p>
    <w:p>
      <w:pPr>
        <w:ind w:firstLine="480"/>
      </w:pPr>
      <w:r>
        <w:rPr>
          <w:rFonts w:hint="eastAsia" w:ascii="宋体" w:hAnsi="宋体" w:cs="宋体"/>
        </w:rPr>
        <w:t>①</w:t>
      </w:r>
      <w:r>
        <w:t>器、泵、管线等设备及其配套仪表选用合格产品；</w:t>
      </w:r>
    </w:p>
    <w:p>
      <w:pPr>
        <w:ind w:firstLine="480"/>
      </w:pPr>
      <w:r>
        <w:rPr>
          <w:rFonts w:hint="eastAsia" w:ascii="宋体" w:hAnsi="宋体" w:cs="宋体"/>
        </w:rPr>
        <w:t>②</w:t>
      </w:r>
      <w:r>
        <w:t>管道等有关设施应按要求进行试压；</w:t>
      </w:r>
    </w:p>
    <w:p>
      <w:pPr>
        <w:ind w:firstLine="480"/>
      </w:pPr>
      <w:r>
        <w:rPr>
          <w:rFonts w:hint="eastAsia" w:ascii="宋体" w:hAnsi="宋体" w:cs="宋体"/>
        </w:rPr>
        <w:t>③</w:t>
      </w:r>
      <w:r>
        <w:t>对设备、管线、泵等定期检查、保养、维修；</w:t>
      </w:r>
    </w:p>
    <w:p>
      <w:pPr>
        <w:ind w:firstLine="480"/>
        <w:rPr>
          <w:b/>
        </w:rPr>
      </w:pPr>
      <w:r>
        <w:rPr>
          <w:rFonts w:hint="eastAsia" w:ascii="宋体" w:hAnsi="宋体" w:cs="宋体"/>
        </w:rPr>
        <w:t>④</w:t>
      </w:r>
      <w:r>
        <w:t>电器线路定期进行检查、维修、保养。</w:t>
      </w:r>
    </w:p>
    <w:p>
      <w:pPr>
        <w:ind w:firstLine="482"/>
        <w:rPr>
          <w:b/>
        </w:rPr>
      </w:pPr>
      <w:r>
        <w:rPr>
          <w:b/>
        </w:rPr>
        <w:t>C、加强管理、严格纪律</w:t>
      </w:r>
    </w:p>
    <w:p>
      <w:pPr>
        <w:ind w:firstLine="480"/>
      </w:pPr>
      <w:r>
        <w:rPr>
          <w:rFonts w:hint="eastAsia" w:ascii="宋体" w:hAnsi="宋体" w:cs="宋体"/>
        </w:rPr>
        <w:t>①</w:t>
      </w:r>
      <w:r>
        <w:t>遵守各项规章制度和操作规程，严格执行岗位责任制；</w:t>
      </w:r>
    </w:p>
    <w:p>
      <w:pPr>
        <w:ind w:firstLine="480"/>
      </w:pPr>
      <w:r>
        <w:rPr>
          <w:rFonts w:hint="eastAsia" w:ascii="宋体" w:hAnsi="宋体" w:cs="宋体"/>
        </w:rPr>
        <w:t>②</w:t>
      </w:r>
      <w:r>
        <w:t>坚持巡回检查，发现问题及时处理，如通风、管线是否泄漏，消防通道、地沟是否通畅等；</w:t>
      </w:r>
    </w:p>
    <w:p>
      <w:pPr>
        <w:ind w:firstLine="480"/>
      </w:pPr>
      <w:r>
        <w:rPr>
          <w:rFonts w:hint="eastAsia" w:ascii="宋体" w:hAnsi="宋体" w:cs="宋体"/>
        </w:rPr>
        <w:t>③</w:t>
      </w:r>
      <w:r>
        <w:t>检修时，做好隔离，清洗干净，分析合格后，要有现场监护在通风良好的条件下方能动火；</w:t>
      </w:r>
    </w:p>
    <w:p>
      <w:pPr>
        <w:ind w:firstLine="480"/>
      </w:pPr>
      <w:r>
        <w:rPr>
          <w:rFonts w:hint="eastAsia" w:ascii="宋体" w:hAnsi="宋体" w:cs="宋体"/>
        </w:rPr>
        <w:t>④</w:t>
      </w:r>
      <w:r>
        <w:t>加强培训、教育和考核工作。</w:t>
      </w:r>
    </w:p>
    <w:p>
      <w:pPr>
        <w:ind w:firstLine="482"/>
        <w:rPr>
          <w:b/>
        </w:rPr>
      </w:pPr>
      <w:r>
        <w:rPr>
          <w:b/>
        </w:rPr>
        <w:t>D、安全措施</w:t>
      </w:r>
    </w:p>
    <w:p>
      <w:pPr>
        <w:ind w:firstLine="480"/>
      </w:pPr>
      <w:r>
        <w:rPr>
          <w:rFonts w:hint="eastAsia" w:ascii="宋体" w:hAnsi="宋体" w:cs="宋体"/>
        </w:rPr>
        <w:t>①</w:t>
      </w:r>
      <w:r>
        <w:t>消防设施要保持完好；</w:t>
      </w:r>
    </w:p>
    <w:p>
      <w:pPr>
        <w:ind w:firstLine="480"/>
      </w:pPr>
      <w:r>
        <w:rPr>
          <w:rFonts w:hint="eastAsia" w:ascii="宋体" w:hAnsi="宋体" w:cs="宋体"/>
        </w:rPr>
        <w:t>②</w:t>
      </w:r>
      <w:r>
        <w:t>要正确佩戴相应的劳护用品和正确使用防毒过滤器等防护用具；</w:t>
      </w:r>
    </w:p>
    <w:p>
      <w:pPr>
        <w:ind w:firstLine="480"/>
      </w:pPr>
      <w:r>
        <w:rPr>
          <w:rFonts w:hint="eastAsia" w:ascii="宋体" w:hAnsi="宋体" w:cs="宋体"/>
        </w:rPr>
        <w:t>③</w:t>
      </w:r>
      <w:r>
        <w:t>搬运时轻装轻轻卸，防止包装破损；</w:t>
      </w:r>
    </w:p>
    <w:p>
      <w:pPr>
        <w:ind w:firstLine="480"/>
      </w:pPr>
      <w:r>
        <w:rPr>
          <w:rFonts w:hint="eastAsia" w:ascii="宋体" w:hAnsi="宋体" w:cs="宋体"/>
        </w:rPr>
        <w:t>④</w:t>
      </w:r>
      <w:r>
        <w:t>要设有卫生冲洗设施；</w:t>
      </w:r>
    </w:p>
    <w:p>
      <w:pPr>
        <w:ind w:firstLine="480"/>
      </w:pPr>
      <w:r>
        <w:rPr>
          <w:rFonts w:hint="eastAsia" w:ascii="宋体" w:hAnsi="宋体" w:cs="宋体"/>
        </w:rPr>
        <w:t>⑤</w:t>
      </w:r>
      <w:r>
        <w:t>采取必要的防静电措施。</w:t>
      </w:r>
    </w:p>
    <w:p>
      <w:pPr>
        <w:ind w:firstLine="482"/>
        <w:rPr>
          <w:b/>
        </w:rPr>
      </w:pPr>
      <w:r>
        <w:rPr>
          <w:b/>
        </w:rPr>
        <w:t>（</w:t>
      </w:r>
      <w:r>
        <w:rPr>
          <w:rFonts w:hint="eastAsia"/>
          <w:b/>
        </w:rPr>
        <w:t>5</w:t>
      </w:r>
      <w:r>
        <w:rPr>
          <w:b/>
        </w:rPr>
        <w:t>）环保设施日常管理和预防措施</w:t>
      </w:r>
    </w:p>
    <w:p>
      <w:pPr>
        <w:ind w:firstLine="480"/>
      </w:pPr>
      <w:r>
        <w:rPr>
          <w:rFonts w:hint="eastAsia" w:ascii="宋体" w:hAnsi="宋体" w:cs="宋体"/>
        </w:rPr>
        <w:t>①</w:t>
      </w:r>
      <w:r>
        <w:t>定期巡检，防止</w:t>
      </w:r>
      <w:r>
        <w:rPr>
          <w:rFonts w:hint="eastAsia"/>
          <w:lang w:val="en-US" w:eastAsia="zh-CN"/>
        </w:rPr>
        <w:t>沉淀池</w:t>
      </w:r>
      <w:r>
        <w:t>不能正常运行</w:t>
      </w:r>
      <w:r>
        <w:rPr>
          <w:rFonts w:hint="eastAsia"/>
        </w:rPr>
        <w:t>时</w:t>
      </w:r>
      <w:r>
        <w:t>，超标排放污染</w:t>
      </w:r>
      <w:r>
        <w:rPr>
          <w:rFonts w:hint="eastAsia"/>
        </w:rPr>
        <w:t>水环境质量</w:t>
      </w:r>
      <w:r>
        <w:t>；</w:t>
      </w:r>
    </w:p>
    <w:p>
      <w:pPr>
        <w:ind w:firstLine="480"/>
      </w:pPr>
      <w:r>
        <w:rPr>
          <w:rFonts w:hint="eastAsia" w:ascii="宋体" w:hAnsi="宋体" w:cs="宋体"/>
        </w:rPr>
        <w:t>②</w:t>
      </w:r>
      <w:r>
        <w:t>加强管理，做好</w:t>
      </w:r>
      <w:r>
        <w:rPr>
          <w:rFonts w:hint="eastAsia"/>
          <w:lang w:val="en-US" w:eastAsia="zh-CN"/>
        </w:rPr>
        <w:t>沉淀池、应急池闸控、雨水排口闸控</w:t>
      </w:r>
      <w:r>
        <w:t>的日常维护、保养工作，同时严格按照操作规程运行。</w:t>
      </w:r>
    </w:p>
    <w:p>
      <w:pPr>
        <w:pStyle w:val="4"/>
        <w:rPr>
          <w:color w:val="000000" w:themeColor="text1"/>
          <w14:textFill>
            <w14:solidFill>
              <w14:schemeClr w14:val="tx1"/>
            </w14:solidFill>
          </w14:textFill>
        </w:rPr>
      </w:pPr>
      <w:bookmarkStart w:id="93" w:name="_Toc17981"/>
      <w:bookmarkStart w:id="94" w:name="_Toc96369172"/>
      <w:r>
        <w:rPr>
          <w:rFonts w:hint="eastAsia"/>
          <w:color w:val="000000" w:themeColor="text1"/>
          <w14:textFill>
            <w14:solidFill>
              <w14:schemeClr w14:val="tx1"/>
            </w14:solidFill>
          </w14:textFill>
        </w:rPr>
        <w:t>3</w:t>
      </w:r>
      <w:r>
        <w:rPr>
          <w:color w:val="000000" w:themeColor="text1"/>
          <w14:textFill>
            <w14:solidFill>
              <w14:schemeClr w14:val="tx1"/>
            </w14:solidFill>
          </w14:textFill>
        </w:rPr>
        <w:t>.2 预警</w:t>
      </w:r>
      <w:bookmarkEnd w:id="93"/>
      <w:bookmarkEnd w:id="94"/>
    </w:p>
    <w:p>
      <w:pPr>
        <w:pStyle w:val="2"/>
      </w:pPr>
      <w:r>
        <w:t>3.2.1 信息的获得途径</w:t>
      </w:r>
      <w:r>
        <w:rPr>
          <w:rFonts w:hint="eastAsia"/>
        </w:rPr>
        <w:t>及研判分析</w:t>
      </w:r>
    </w:p>
    <w:p>
      <w:pPr>
        <w:ind w:firstLine="480"/>
      </w:pPr>
      <w:r>
        <w:rPr>
          <w:rFonts w:hint="eastAsia"/>
        </w:rPr>
        <w:t>公司主要通过气象、地质部门发布自然灾害预告信息、值班人员/码头作业人员/船方工作人员信息通报、监视监控信息报警系统等方式获取监控信息，进一步进行信息的分析研判，为突发环境事件的预警工作开展提供基础。</w:t>
      </w:r>
    </w:p>
    <w:p>
      <w:pPr>
        <w:ind w:firstLine="480"/>
      </w:pPr>
      <w:r>
        <w:rPr>
          <w:rFonts w:hint="eastAsia"/>
        </w:rPr>
        <w:t>本项目不断</w:t>
      </w:r>
      <w:r>
        <w:t>完善后设置有</w:t>
      </w:r>
      <w:r>
        <w:rPr>
          <w:rFonts w:hint="eastAsia"/>
        </w:rPr>
        <w:t>各种监控设施设备，如现场视频监控、火灾报警系统、溢油监控装置等；公司安全管理部负责事故信息的监控与收集。安全管理部安排专人24小时值班，通过上述监控设施，即时了解码头及堆场作业区的状况；码头作业人员、船方工作人员发现事故或可能发生事故的危险情况后，有责任马上通过对讲机、卫星电话、手机等方式报告至安全管理部，安全管理部在接警后立即向有关领导汇报，下达应急救援指令。</w:t>
      </w:r>
    </w:p>
    <w:p>
      <w:pPr>
        <w:spacing w:after="120" w:afterLines="50" w:line="240" w:lineRule="auto"/>
        <w:ind w:firstLine="482"/>
        <w:jc w:val="center"/>
        <w:rPr>
          <w:b/>
          <w:bCs/>
        </w:rPr>
      </w:pPr>
      <w:r>
        <w:rPr>
          <w:b/>
          <w:bCs/>
        </w:rPr>
        <w:t>表</w:t>
      </w:r>
      <w:r>
        <w:rPr>
          <w:rFonts w:hint="eastAsia"/>
          <w:b/>
          <w:bCs/>
        </w:rPr>
        <w:t>3</w:t>
      </w:r>
      <w:r>
        <w:rPr>
          <w:b/>
          <w:bCs/>
        </w:rPr>
        <w:t>-1  监控信息获取及分析情况表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3786"/>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828"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信息获取途径</w:t>
            </w:r>
          </w:p>
        </w:tc>
        <w:tc>
          <w:tcPr>
            <w:tcW w:w="3827"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分析研判</w:t>
            </w:r>
          </w:p>
        </w:tc>
        <w:tc>
          <w:tcPr>
            <w:tcW w:w="3385"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信息获取人员技术支持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8" w:hRule="atLeast"/>
          <w:jc w:val="center"/>
        </w:trPr>
        <w:tc>
          <w:tcPr>
            <w:tcW w:w="1828"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气象、地质部门发布自然灾害预告信息</w:t>
            </w:r>
          </w:p>
        </w:tc>
        <w:tc>
          <w:tcPr>
            <w:tcW w:w="3827"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通过自然灾害预告的灾害严重程度、可能到达时间及预估影响范围；分析可能对本项目造成的环境影响途径及突发事件类型，及时调整码头船舶作业及堆场堆存货物的管理，做好应对突发事件的人员及物资准备工作。</w:t>
            </w:r>
          </w:p>
        </w:tc>
        <w:tc>
          <w:tcPr>
            <w:tcW w:w="3385"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南通市气象局重大灾害性天气的预报与服务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值班人员/码头作业人员/船方工作人员信息通报</w:t>
            </w:r>
          </w:p>
        </w:tc>
        <w:tc>
          <w:tcPr>
            <w:tcW w:w="3827"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通过信息报告人对突发事故现场的情景描述，包括事件发生位置、事件类型及现有影响范围，初步判断事件可能的影响程度和等级。</w:t>
            </w:r>
          </w:p>
        </w:tc>
        <w:tc>
          <w:tcPr>
            <w:tcW w:w="3385"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专人24小时值班，即时了解码头及</w:t>
            </w:r>
            <w:r>
              <w:rPr>
                <w:rFonts w:hint="eastAsia" w:ascii="Times New Roman" w:hAnsi="Times New Roman" w:eastAsia="宋体" w:cs="Times New Roman"/>
                <w:bCs/>
                <w:sz w:val="21"/>
                <w:szCs w:val="21"/>
                <w:lang w:val="en-US" w:eastAsia="zh-CN"/>
              </w:rPr>
              <w:t>粮仓</w:t>
            </w:r>
            <w:r>
              <w:rPr>
                <w:rFonts w:hint="default" w:eastAsia="宋体"/>
                <w:bCs/>
                <w:sz w:val="21"/>
                <w:szCs w:val="21"/>
                <w:lang w:val="zh-CN"/>
              </w:rPr>
              <w:t>的状况。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监视监控信息报警系统</w:t>
            </w:r>
          </w:p>
        </w:tc>
        <w:tc>
          <w:tcPr>
            <w:tcW w:w="3827"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通过监视监控设施所在位置排查现场突发事件情况，归属突发事件类型，初步判断事件可能的影响程度和等级。</w:t>
            </w:r>
          </w:p>
        </w:tc>
        <w:tc>
          <w:tcPr>
            <w:tcW w:w="3385" w:type="dxa"/>
            <w:tcBorders>
              <w:tl2br w:val="nil"/>
              <w:tr2bl w:val="nil"/>
            </w:tcBorders>
            <w:vAlign w:val="center"/>
          </w:tcPr>
          <w:p>
            <w:pPr>
              <w:adjustRightInd/>
              <w:snapToGrid/>
              <w:spacing w:line="240" w:lineRule="auto"/>
              <w:ind w:firstLine="0" w:firstLineChars="0"/>
              <w:rPr>
                <w:rFonts w:hint="default" w:eastAsia="宋体"/>
                <w:bCs/>
                <w:sz w:val="21"/>
                <w:szCs w:val="21"/>
                <w:lang w:val="zh-CN"/>
              </w:rPr>
            </w:pPr>
            <w:r>
              <w:rPr>
                <w:rFonts w:hint="default" w:ascii="Times New Roman" w:hAnsi="Times New Roman" w:eastAsia="宋体" w:cs="Times New Roman"/>
                <w:bCs/>
                <w:sz w:val="21"/>
                <w:szCs w:val="21"/>
                <w:lang w:val="zh-CN"/>
              </w:rPr>
              <w:t>视频监控与中控室联网。采用云存储方式保存视频监控数据。</w:t>
            </w:r>
          </w:p>
        </w:tc>
      </w:tr>
    </w:tbl>
    <w:p>
      <w:pPr>
        <w:adjustRightInd/>
        <w:snapToGrid/>
        <w:spacing w:line="240" w:lineRule="auto"/>
        <w:ind w:firstLine="0" w:firstLineChars="0"/>
        <w:jc w:val="center"/>
        <w:rPr>
          <w:rFonts w:eastAsia="仿宋"/>
          <w:bCs/>
          <w:sz w:val="21"/>
          <w:szCs w:val="21"/>
          <w:lang w:val="zh-CN"/>
        </w:rPr>
      </w:pPr>
    </w:p>
    <w:p>
      <w:pPr>
        <w:pStyle w:val="2"/>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pStyle w:val="2"/>
      </w:pPr>
      <w:r>
        <w:t>3.2.2 预警</w:t>
      </w:r>
      <w:r>
        <w:rPr>
          <w:rFonts w:hint="eastAsia"/>
        </w:rPr>
        <w:t>条件</w:t>
      </w:r>
    </w:p>
    <w:p>
      <w:pPr>
        <w:ind w:firstLine="480"/>
      </w:pPr>
      <w:r>
        <w:t>发生以下情况时启动预警，启动预警后当班人员立即将可能出现的事故状况向部门值班领导和部门负责人汇报，部门负责人接到通知后立即向值班领导和公司领导汇报。可能危及人身安全时，工作人员应立即撤离工作场所。</w:t>
      </w:r>
    </w:p>
    <w:p>
      <w:pPr>
        <w:ind w:firstLine="480"/>
      </w:pPr>
      <w:r>
        <w:t>根据企业实际情况，预警条件见表</w:t>
      </w:r>
      <w:r>
        <w:rPr>
          <w:rFonts w:hint="eastAsia"/>
        </w:rPr>
        <w:t>3</w:t>
      </w:r>
      <w:r>
        <w:t>-2。</w:t>
      </w:r>
    </w:p>
    <w:p>
      <w:pPr>
        <w:spacing w:before="120" w:beforeLines="50"/>
        <w:ind w:firstLine="482"/>
        <w:jc w:val="center"/>
        <w:rPr>
          <w:b/>
          <w:bCs/>
        </w:rPr>
      </w:pPr>
      <w:r>
        <w:rPr>
          <w:b/>
          <w:bCs/>
        </w:rPr>
        <w:t>表</w:t>
      </w:r>
      <w:r>
        <w:rPr>
          <w:rFonts w:hint="eastAsia"/>
          <w:b/>
          <w:bCs/>
        </w:rPr>
        <w:t>3</w:t>
      </w:r>
      <w:r>
        <w:rPr>
          <w:b/>
          <w:bCs/>
        </w:rPr>
        <w:t>-2  本公司突发环境事件预警条件一览表</w:t>
      </w:r>
    </w:p>
    <w:tbl>
      <w:tblPr>
        <w:tblStyle w:val="18"/>
        <w:tblW w:w="504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1"/>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2119"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事故情况</w:t>
            </w:r>
          </w:p>
        </w:tc>
        <w:tc>
          <w:tcPr>
            <w:tcW w:w="6700"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预警条件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119"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船舶燃料油发生泄漏，火灾/爆炸事故</w:t>
            </w:r>
          </w:p>
        </w:tc>
        <w:tc>
          <w:tcPr>
            <w:tcW w:w="6700" w:type="dxa"/>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1、船舶未按规范进行停船靠岸或与其他船只碰撞造成泄漏事故；</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2</w:t>
            </w:r>
            <w:r>
              <w:rPr>
                <w:rFonts w:hint="default" w:eastAsia="宋体"/>
                <w:bCs/>
                <w:sz w:val="21"/>
                <w:szCs w:val="21"/>
                <w:lang w:val="zh-CN"/>
              </w:rPr>
              <w:t>、燃油舱出现渗漏或破损；</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3</w:t>
            </w:r>
            <w:r>
              <w:rPr>
                <w:rFonts w:hint="default" w:eastAsia="宋体"/>
                <w:bCs/>
                <w:sz w:val="21"/>
                <w:szCs w:val="21"/>
                <w:lang w:val="zh-CN"/>
              </w:rPr>
              <w:t>、船舶局部发现起火点；</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4</w:t>
            </w:r>
            <w:r>
              <w:rPr>
                <w:rFonts w:hint="default" w:eastAsia="宋体"/>
                <w:bCs/>
                <w:sz w:val="21"/>
                <w:szCs w:val="21"/>
                <w:lang w:val="zh-CN"/>
              </w:rPr>
              <w:t>、出现异常天气（雷电天气）。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119"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溢油事故</w:t>
            </w:r>
          </w:p>
        </w:tc>
        <w:tc>
          <w:tcPr>
            <w:tcW w:w="6700" w:type="dxa"/>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1、船舶未按规范进行停船靠岸或与其他船只碰撞造成泄漏事故；</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2</w:t>
            </w:r>
            <w:r>
              <w:rPr>
                <w:rFonts w:hint="default" w:eastAsia="宋体"/>
                <w:bCs/>
                <w:sz w:val="21"/>
                <w:szCs w:val="21"/>
                <w:lang w:val="zh-CN"/>
              </w:rPr>
              <w:t>、燃油舱出现渗漏或破损；</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3</w:t>
            </w:r>
            <w:r>
              <w:rPr>
                <w:rFonts w:hint="default" w:eastAsia="宋体"/>
                <w:bCs/>
                <w:sz w:val="21"/>
                <w:szCs w:val="21"/>
                <w:lang w:val="zh-CN"/>
              </w:rPr>
              <w:t>、探测器探测出现溢油现象；</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4</w:t>
            </w:r>
            <w:r>
              <w:rPr>
                <w:rFonts w:hint="default" w:eastAsia="宋体"/>
                <w:bCs/>
                <w:sz w:val="21"/>
                <w:szCs w:val="21"/>
                <w:lang w:val="zh-CN"/>
              </w:rPr>
              <w:t>、出现异常天气（雷电天气）。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119"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其他事故</w:t>
            </w:r>
          </w:p>
        </w:tc>
        <w:tc>
          <w:tcPr>
            <w:tcW w:w="6700" w:type="dxa"/>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1、周边企业发生泄漏、火灾/爆炸等事故可能对本公司造成不利环境影响；</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2、气象部门等通知有极端天气发生或其他地质灾害预警时。</w:t>
            </w:r>
          </w:p>
        </w:tc>
      </w:tr>
    </w:tbl>
    <w:p>
      <w:pPr>
        <w:pStyle w:val="74"/>
        <w:spacing w:line="240" w:lineRule="auto"/>
        <w:ind w:firstLine="480"/>
      </w:pPr>
    </w:p>
    <w:p>
      <w:pPr>
        <w:pStyle w:val="2"/>
      </w:pPr>
      <w:r>
        <w:t>3.2.3 预警级别</w:t>
      </w:r>
    </w:p>
    <w:p>
      <w:pPr>
        <w:ind w:firstLine="480"/>
      </w:pPr>
      <w:r>
        <w:t>环境突发事件预警级别分为三个级别，按照突发环境事件严重性、紧急程度和可能波及的范围分级预警，预警级别由低到高，依次划分为一般突发环境事件（III级）、较大突发环境事件（II级）、严重突发环境事件（I级）三级预警机制。</w:t>
      </w:r>
    </w:p>
    <w:p>
      <w:pPr>
        <w:ind w:firstLine="482"/>
        <w:rPr>
          <w:b/>
        </w:rPr>
      </w:pPr>
      <w:r>
        <w:rPr>
          <w:b/>
        </w:rPr>
        <w:t>（1）III级预警（一般突发环境事件）</w:t>
      </w:r>
    </w:p>
    <w:p>
      <w:pPr>
        <w:ind w:firstLine="480"/>
      </w:pPr>
      <w:r>
        <w:t>III级预警是指事故发生的初期，对环境造成一定程度的威胁，但事故还是处于一定范围的现场（如仅限于生产区域或物料储存区），且处于可控状态，未波及到其它现场，而做出的预警。包括但不限于：</w:t>
      </w:r>
    </w:p>
    <w:p>
      <w:pPr>
        <w:ind w:firstLine="480"/>
      </w:pPr>
      <w:r>
        <w:rPr>
          <w:rFonts w:hint="eastAsia" w:ascii="宋体" w:hAnsi="宋体" w:cs="宋体"/>
        </w:rPr>
        <w:t>①</w:t>
      </w:r>
      <w:r>
        <w:t>现场发现存在泄漏或火灾迹象；</w:t>
      </w:r>
    </w:p>
    <w:p>
      <w:pPr>
        <w:ind w:firstLine="480"/>
      </w:pPr>
      <w:r>
        <w:rPr>
          <w:rFonts w:hint="eastAsia" w:ascii="宋体" w:hAnsi="宋体" w:cs="宋体"/>
        </w:rPr>
        <w:t>②</w:t>
      </w:r>
      <w:r>
        <w:t>遇雷雨、强台风、极端高温、汛涝等恶劣气候；</w:t>
      </w:r>
    </w:p>
    <w:p>
      <w:pPr>
        <w:ind w:firstLine="480"/>
      </w:pPr>
      <w:r>
        <w:rPr>
          <w:rFonts w:hint="eastAsia" w:ascii="宋体" w:hAnsi="宋体" w:cs="宋体"/>
        </w:rPr>
        <w:t>③</w:t>
      </w:r>
      <w:r>
        <w:t>其他异常现象。</w:t>
      </w:r>
    </w:p>
    <w:p>
      <w:pPr>
        <w:ind w:firstLine="482"/>
        <w:rPr>
          <w:b/>
        </w:rPr>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ind w:firstLine="482"/>
        <w:rPr>
          <w:b/>
        </w:rPr>
      </w:pPr>
      <w:r>
        <w:rPr>
          <w:b/>
        </w:rPr>
        <w:t>（2）II级预警（较大突发环境事件）</w:t>
      </w:r>
    </w:p>
    <w:p>
      <w:pPr>
        <w:ind w:firstLine="480"/>
      </w:pPr>
      <w:r>
        <w:t>II级预警是指事故超出现场的控制能力，对环境构成严重的威胁，可能波及到企业其它现场，但事故的发展尚处于企业可控状态，未对外环境造成污染，而做出的预警。包括但不限于：</w:t>
      </w:r>
    </w:p>
    <w:p>
      <w:pPr>
        <w:ind w:firstLine="480"/>
      </w:pPr>
      <w:r>
        <w:rPr>
          <w:rFonts w:hint="eastAsia" w:ascii="宋体" w:hAnsi="宋体" w:cs="宋体"/>
        </w:rPr>
        <w:t>①</w:t>
      </w:r>
      <w:r>
        <w:rPr>
          <w:rFonts w:hint="eastAsia"/>
        </w:rPr>
        <w:t>发生溢油事故</w:t>
      </w:r>
      <w:r>
        <w:t>，根据</w:t>
      </w:r>
      <w:r>
        <w:rPr>
          <w:rFonts w:hint="eastAsia"/>
        </w:rPr>
        <w:t>企业</w:t>
      </w:r>
      <w:r>
        <w:t>的应急处置能力，预计环境污染事件在短时间内可处置控制，环境影响范围可以控制在厂界范围内，不会对周边企业、社区产生影响的事故；</w:t>
      </w:r>
    </w:p>
    <w:p>
      <w:pPr>
        <w:ind w:firstLine="480"/>
      </w:pPr>
      <w:r>
        <w:rPr>
          <w:rFonts w:hint="eastAsia" w:ascii="宋体" w:hAnsi="宋体" w:cs="宋体"/>
        </w:rPr>
        <w:t>②</w:t>
      </w:r>
      <w:r>
        <w:rPr>
          <w:rFonts w:hint="eastAsia"/>
        </w:rPr>
        <w:t>码头</w:t>
      </w:r>
      <w:r>
        <w:t>发生火灾事故，根据</w:t>
      </w:r>
      <w:r>
        <w:rPr>
          <w:rFonts w:hint="eastAsia"/>
        </w:rPr>
        <w:t>公司</w:t>
      </w:r>
      <w:r>
        <w:t>的应急处置能力，预计环境污染事件在短时间内可处置控制，环境影响范围可以控制在</w:t>
      </w:r>
      <w:r>
        <w:rPr>
          <w:rFonts w:hint="eastAsia"/>
        </w:rPr>
        <w:t>厂区内</w:t>
      </w:r>
      <w:r>
        <w:t>，不会对周边企业、社区产生影响的事故；</w:t>
      </w:r>
    </w:p>
    <w:p>
      <w:pPr>
        <w:ind w:firstLine="482"/>
        <w:rPr>
          <w:b/>
        </w:rPr>
      </w:pPr>
      <w:r>
        <w:rPr>
          <w:b/>
        </w:rPr>
        <w:t>（3）I级预警（严重突发环境事件）</w:t>
      </w:r>
    </w:p>
    <w:p>
      <w:pPr>
        <w:ind w:firstLine="480"/>
      </w:pPr>
      <w:r>
        <w:t>I级预警是指事故超出企业的控制能力，可能造成人员中毒或死亡，或事故可能或已经对外环境造成污染，需要周边敏感点人员疏散，而做出的预警。I级预警需要相关部门决定，应急指挥中心授权相关人员或应急总指挥直接向上级生态环境局等部门进行汇报。包括但不限于：</w:t>
      </w:r>
    </w:p>
    <w:p>
      <w:pPr>
        <w:ind w:firstLine="480"/>
      </w:pPr>
      <w:r>
        <w:rPr>
          <w:rFonts w:hint="eastAsia" w:ascii="宋体" w:hAnsi="宋体" w:cs="宋体"/>
        </w:rPr>
        <w:t>①</w:t>
      </w:r>
      <w:r>
        <w:rPr>
          <w:rFonts w:hint="eastAsia"/>
        </w:rPr>
        <w:t>溢油</w:t>
      </w:r>
      <w:r>
        <w:t>事故，可能会流入水域或扩散到周边社区、企业，预计造成的环境影响公司无能力进行控制；</w:t>
      </w:r>
    </w:p>
    <w:p>
      <w:pPr>
        <w:ind w:firstLine="480"/>
      </w:pPr>
      <w:r>
        <w:rPr>
          <w:rFonts w:hint="eastAsia" w:ascii="宋体" w:hAnsi="宋体" w:cs="宋体"/>
        </w:rPr>
        <w:t>②码头</w:t>
      </w:r>
      <w:r>
        <w:t>发生火灾</w:t>
      </w:r>
      <w:r>
        <w:rPr>
          <w:rFonts w:hint="eastAsia"/>
        </w:rPr>
        <w:t>/爆炸</w:t>
      </w:r>
      <w:r>
        <w:t>事故，可能产生大量有毒有害气体（主要是</w:t>
      </w:r>
      <w:r>
        <w:rPr>
          <w:rFonts w:hint="eastAsia"/>
        </w:rPr>
        <w:t>CO</w:t>
      </w:r>
      <w:r>
        <w:t>），并扩散到周边社区、企业，预计造成的环境影响公司无能力进行控制；</w:t>
      </w:r>
    </w:p>
    <w:p>
      <w:pPr>
        <w:pStyle w:val="2"/>
      </w:pPr>
      <w:r>
        <w:t>3.2.4 发布预警条件</w:t>
      </w:r>
    </w:p>
    <w:p>
      <w:pPr>
        <w:ind w:firstLine="480"/>
      </w:pPr>
      <w:r>
        <w:t>（1）三级预警发布条件</w:t>
      </w:r>
    </w:p>
    <w:p>
      <w:pPr>
        <w:ind w:firstLine="480"/>
      </w:pPr>
      <w:r>
        <w:t>三级预警为最低预警级别，指可能发生的事件容易被控制，无需外部援助。一般是指监控系统指标出现异常，但未达到报警级别，或现场人员发现管道、阀门出现泄漏现象，设备仪表操作失灵等。如码头前沿</w:t>
      </w:r>
      <w:r>
        <w:rPr>
          <w:rFonts w:hint="eastAsia"/>
        </w:rPr>
        <w:t>货物</w:t>
      </w:r>
      <w:r>
        <w:t>卸过程中发生倾斜、落箱等安全事故，未发生泄漏</w:t>
      </w:r>
      <w:r>
        <w:rPr>
          <w:rFonts w:hint="eastAsia"/>
        </w:rPr>
        <w:t>，</w:t>
      </w:r>
      <w:r>
        <w:t>一般不会发生火灾、爆炸等影响，对生产及人员产生较小危胁</w:t>
      </w:r>
      <w:r>
        <w:rPr>
          <w:rFonts w:hint="eastAsia"/>
        </w:rPr>
        <w:t>。</w:t>
      </w:r>
    </w:p>
    <w:p>
      <w:pPr>
        <w:ind w:firstLine="480"/>
      </w:pPr>
      <w:r>
        <w:t>（2）二级预警发布条件</w:t>
      </w:r>
    </w:p>
    <w:p>
      <w:pPr>
        <w:ind w:firstLine="480"/>
      </w:pPr>
      <w:r>
        <w:t>二级预警指可能发生的事故会对企业的生产安全构成一定影响，但不会超出</w:t>
      </w:r>
      <w:r>
        <w:rPr>
          <w:rFonts w:hint="eastAsia"/>
        </w:rPr>
        <w:t>厂区</w:t>
      </w:r>
      <w:r>
        <w:t>的边界，外部人员一般不会受事故的直接影响。</w:t>
      </w:r>
      <w:r>
        <w:rPr>
          <w:rFonts w:hint="eastAsia"/>
        </w:rPr>
        <w:t>如</w:t>
      </w:r>
      <w:r>
        <w:t>船舶码头前沿发生船舶燃料油泄漏，影响在港区可控范围；有引起火灾的可能，影响并仅影响到企业相关区域</w:t>
      </w:r>
      <w:r>
        <w:rPr>
          <w:rFonts w:hint="eastAsia"/>
        </w:rPr>
        <w:t>。</w:t>
      </w:r>
    </w:p>
    <w:p>
      <w:pPr>
        <w:ind w:firstLine="480"/>
      </w:pPr>
      <w:r>
        <w:t>（3）一级预警发布条件</w:t>
      </w:r>
    </w:p>
    <w:p>
      <w:pPr>
        <w:ind w:firstLine="480"/>
      </w:pPr>
      <w:r>
        <w:t>一级预警指可能发生的事故对</w:t>
      </w:r>
      <w:r>
        <w:rPr>
          <w:rFonts w:hint="eastAsia"/>
        </w:rPr>
        <w:t>公司</w:t>
      </w:r>
      <w:r>
        <w:t>的生产安全会构成严重影响，且已超出</w:t>
      </w:r>
      <w:r>
        <w:rPr>
          <w:rFonts w:hint="eastAsia"/>
        </w:rPr>
        <w:t>厂区</w:t>
      </w:r>
      <w:r>
        <w:t>的边界，外部人员及周边企业已受到事故直接影响。一般指监控系统指标出现异常，并发出高危险报警信号，</w:t>
      </w:r>
      <w:r>
        <w:rPr>
          <w:rFonts w:hint="eastAsia"/>
        </w:rPr>
        <w:t>如</w:t>
      </w:r>
      <w:r>
        <w:t>船舶码头前沿发生船舶燃料油泄漏，影响超出港区可控范围；发生火灾爆炸事故产生的有毒有害废气排放可能会无法控制并超出</w:t>
      </w:r>
      <w:r>
        <w:rPr>
          <w:rFonts w:hint="eastAsia"/>
        </w:rPr>
        <w:t>厂区</w:t>
      </w:r>
      <w:r>
        <w:t>的事故；消防废水未及时收集可能排入周边水体造成污染的迹象等。</w:t>
      </w:r>
    </w:p>
    <w:p>
      <w:pPr>
        <w:pStyle w:val="2"/>
      </w:pPr>
      <w:r>
        <w:t>3.2.5 发布预警方式、方法</w:t>
      </w:r>
    </w:p>
    <w:p>
      <w:pPr>
        <w:ind w:firstLine="480"/>
      </w:pPr>
      <w:r>
        <w:t>在确认进入预警状态之后，根据预警相应级别可采取以下行动：</w:t>
      </w:r>
    </w:p>
    <w:p>
      <w:pPr>
        <w:ind w:firstLine="480"/>
      </w:pPr>
      <w:r>
        <w:t>（1）立即启动相应事件的应急预案。</w:t>
      </w:r>
    </w:p>
    <w:p>
      <w:pPr>
        <w:ind w:firstLine="480"/>
      </w:pPr>
      <w:r>
        <w:t>（2）按照环境污染事故发布预警的等级，向</w:t>
      </w:r>
      <w:r>
        <w:rPr>
          <w:rFonts w:hint="eastAsia"/>
        </w:rPr>
        <w:t>公司</w:t>
      </w:r>
      <w:r>
        <w:t>以及附近居民发布预警等级。</w:t>
      </w:r>
    </w:p>
    <w:p>
      <w:pPr>
        <w:ind w:firstLine="480"/>
      </w:pPr>
      <w:r>
        <w:rPr>
          <w:rFonts w:hint="eastAsia" w:ascii="宋体" w:hAnsi="宋体" w:cs="宋体"/>
        </w:rPr>
        <w:t>①</w:t>
      </w:r>
      <w:r>
        <w:t>三级预警：现场人员立即报告</w:t>
      </w:r>
      <w:r>
        <w:rPr>
          <w:rFonts w:hint="eastAsia"/>
          <w:lang w:val="en-US" w:eastAsia="zh-CN"/>
        </w:rPr>
        <w:t>码头</w:t>
      </w:r>
      <w:r>
        <w:t>负责人</w:t>
      </w:r>
      <w:r>
        <w:rPr>
          <w:rFonts w:hint="eastAsia"/>
          <w:lang w:eastAsia="zh-CN"/>
        </w:rPr>
        <w:t>，</w:t>
      </w:r>
      <w:r>
        <w:rPr>
          <w:rFonts w:hint="eastAsia"/>
          <w:lang w:val="en-US" w:eastAsia="zh-CN"/>
        </w:rPr>
        <w:t>码头负责人</w:t>
      </w:r>
      <w:r>
        <w:t>视情况协调相关部门进行现场处置，落实巡查、监控措施；如隐患未消除，应通知相关应急部门、人员做好应急准备。遇非工作日时，通知值班人员，并及时报告应急指挥中心总指挥和有关人员。</w:t>
      </w:r>
    </w:p>
    <w:p>
      <w:pPr>
        <w:ind w:firstLine="480"/>
      </w:pPr>
      <w:r>
        <w:rPr>
          <w:rFonts w:hint="eastAsia" w:ascii="宋体" w:hAnsi="宋体" w:cs="宋体"/>
        </w:rPr>
        <w:t>②</w:t>
      </w:r>
      <w:r>
        <w:t>二级预警：现场人员或</w:t>
      </w:r>
      <w:r>
        <w:rPr>
          <w:rFonts w:hint="eastAsia"/>
          <w:lang w:val="en-US" w:eastAsia="zh-CN"/>
        </w:rPr>
        <w:t>码头</w:t>
      </w:r>
      <w:r>
        <w:t>负责人向</w:t>
      </w:r>
      <w:r>
        <w:rPr>
          <w:rFonts w:hint="eastAsia"/>
        </w:rPr>
        <w:t>总经理</w:t>
      </w:r>
      <w:r>
        <w:t>报告，由</w:t>
      </w:r>
      <w:r>
        <w:rPr>
          <w:rFonts w:hint="eastAsia"/>
        </w:rPr>
        <w:t>总经理</w:t>
      </w:r>
      <w:r>
        <w:t>负责上报事故情况，</w:t>
      </w:r>
      <w:r>
        <w:rPr>
          <w:rFonts w:hint="eastAsia"/>
        </w:rPr>
        <w:t>公司</w:t>
      </w:r>
      <w:r>
        <w:t>应急指挥中心宣布启动预案，</w:t>
      </w:r>
      <w:r>
        <w:rPr>
          <w:rFonts w:hint="eastAsia"/>
        </w:rPr>
        <w:t>并</w:t>
      </w:r>
      <w:r>
        <w:t>向</w:t>
      </w:r>
      <w:r>
        <w:rPr>
          <w:rFonts w:hint="eastAsia"/>
        </w:rPr>
        <w:t>南通市</w:t>
      </w:r>
      <w:r>
        <w:rPr>
          <w:rFonts w:hint="eastAsia"/>
          <w:lang w:val="en-US" w:eastAsia="zh-CN"/>
        </w:rPr>
        <w:t>海安</w:t>
      </w:r>
      <w:r>
        <w:rPr>
          <w:rFonts w:hint="eastAsia"/>
        </w:rPr>
        <w:t>生态环境局</w:t>
      </w:r>
      <w:r>
        <w:t>报告。</w:t>
      </w:r>
    </w:p>
    <w:p>
      <w:pPr>
        <w:ind w:firstLine="480"/>
      </w:pPr>
      <w:r>
        <w:rPr>
          <w:rFonts w:hint="eastAsia" w:ascii="宋体" w:hAnsi="宋体" w:cs="宋体"/>
        </w:rPr>
        <w:t>③</w:t>
      </w:r>
      <w:r>
        <w:t>一级预警：现场人员报告</w:t>
      </w:r>
      <w:r>
        <w:rPr>
          <w:rFonts w:hint="eastAsia"/>
          <w:lang w:val="en-US" w:eastAsia="zh-CN"/>
        </w:rPr>
        <w:t>码头</w:t>
      </w:r>
      <w:r>
        <w:t>负责人，</w:t>
      </w:r>
      <w:r>
        <w:rPr>
          <w:rFonts w:hint="eastAsia"/>
          <w:lang w:val="en-US" w:eastAsia="zh-CN"/>
        </w:rPr>
        <w:t>码头</w:t>
      </w:r>
      <w:r>
        <w:t>负责人核实情况后立即报告</w:t>
      </w:r>
      <w:r>
        <w:rPr>
          <w:rFonts w:hint="eastAsia"/>
        </w:rPr>
        <w:t>公司</w:t>
      </w:r>
      <w:r>
        <w:t>，</w:t>
      </w:r>
      <w:r>
        <w:rPr>
          <w:rFonts w:hint="eastAsia"/>
        </w:rPr>
        <w:t>公司</w:t>
      </w:r>
      <w:r>
        <w:t>应急指挥</w:t>
      </w:r>
      <w:r>
        <w:rPr>
          <w:rFonts w:hint="eastAsia"/>
          <w:lang w:val="en-US" w:eastAsia="zh-CN"/>
        </w:rPr>
        <w:t>组</w:t>
      </w:r>
      <w:r>
        <w:t>依据现场情况决定是否通知相关机构协助应急救援。若可能发生的环境污染事件严重，应当及时向</w:t>
      </w:r>
      <w:r>
        <w:rPr>
          <w:rFonts w:hint="eastAsia"/>
          <w:lang w:val="en-US" w:eastAsia="zh-CN"/>
        </w:rPr>
        <w:t>海安市</w:t>
      </w:r>
      <w:r>
        <w:rPr>
          <w:rFonts w:hint="eastAsia"/>
        </w:rPr>
        <w:t>相关</w:t>
      </w:r>
      <w:r>
        <w:t>政府部门报告，由</w:t>
      </w:r>
      <w:r>
        <w:rPr>
          <w:rFonts w:hint="eastAsia"/>
        </w:rPr>
        <w:t>相关</w:t>
      </w:r>
      <w:r>
        <w:t>政府</w:t>
      </w:r>
      <w:r>
        <w:rPr>
          <w:rFonts w:hint="eastAsia"/>
        </w:rPr>
        <w:t>部门</w:t>
      </w:r>
      <w:r>
        <w:t>领导决定后发布预警等级。</w:t>
      </w:r>
    </w:p>
    <w:p>
      <w:pPr>
        <w:ind w:firstLine="480"/>
      </w:pPr>
      <w:r>
        <w:t>（3）根据预警级别准备转移、撤离、或者疏散可能受到危害的人员，并进行妥善安置。</w:t>
      </w:r>
    </w:p>
    <w:p>
      <w:pPr>
        <w:ind w:firstLine="480"/>
      </w:pPr>
      <w:r>
        <w:t>（4）指令各应急专业队伍进入应急状态，</w:t>
      </w:r>
      <w:r>
        <w:rPr>
          <w:rFonts w:hint="eastAsia"/>
        </w:rPr>
        <w:t>总经理</w:t>
      </w:r>
      <w:r>
        <w:t>指派</w:t>
      </w:r>
      <w:r>
        <w:rPr>
          <w:rFonts w:hint="eastAsia"/>
          <w:lang w:val="en-US" w:eastAsia="zh-CN"/>
        </w:rPr>
        <w:t>应急监测组成员</w:t>
      </w:r>
      <w:r>
        <w:t>委托</w:t>
      </w:r>
      <w:r>
        <w:rPr>
          <w:rFonts w:hint="eastAsia"/>
          <w:lang w:val="en-US" w:eastAsia="zh-CN"/>
        </w:rPr>
        <w:t>江苏裕和检测技术有限公司</w:t>
      </w:r>
      <w:r>
        <w:t>立即开展应急监测，随时掌握并报告事态进展情况。</w:t>
      </w:r>
    </w:p>
    <w:p>
      <w:pPr>
        <w:ind w:firstLine="480"/>
      </w:pPr>
      <w:r>
        <w:t>（5）针对突发事件可能造成的危害，封闭、隔离或者限制有关场所，中止可能导致危害扩大的行为和活动。</w:t>
      </w:r>
    </w:p>
    <w:p>
      <w:pPr>
        <w:ind w:firstLine="480"/>
      </w:pPr>
      <w:r>
        <w:t>（6）调集应急处置所需物资和设备，做好其他应急保障工作。</w:t>
      </w:r>
    </w:p>
    <w:p>
      <w:pPr>
        <w:pStyle w:val="2"/>
      </w:pPr>
      <w:r>
        <w:t>3.2.6 预警级别调整与解除</w:t>
      </w:r>
    </w:p>
    <w:p>
      <w:pPr>
        <w:ind w:firstLine="480"/>
        <w:jc w:val="left"/>
      </w:pPr>
      <w:r>
        <w:rPr>
          <w:rFonts w:hint="eastAsia"/>
        </w:rPr>
        <w:t>公司</w:t>
      </w:r>
      <w:r>
        <w:t>应急指挥</w:t>
      </w:r>
      <w:r>
        <w:rPr>
          <w:rFonts w:hint="eastAsia"/>
          <w:lang w:val="en-US" w:eastAsia="zh-CN"/>
        </w:rPr>
        <w:t>组</w:t>
      </w:r>
      <w:r>
        <w:t>或上级指挥机构，应当根据事态的发展情况和采取措施的效果，适时调整预警级别，由相应的应急指挥机构进行发布。</w:t>
      </w:r>
    </w:p>
    <w:p>
      <w:pPr>
        <w:ind w:firstLine="480"/>
      </w:pPr>
      <w:r>
        <w:t>符合下列条件之一的，即满足预警解除条件：</w:t>
      </w:r>
    </w:p>
    <w:p>
      <w:pPr>
        <w:ind w:firstLine="480"/>
      </w:pPr>
      <w:r>
        <w:t>（1）预警条件经确认不会引起突发环境事件的；</w:t>
      </w:r>
    </w:p>
    <w:p>
      <w:pPr>
        <w:ind w:firstLine="480"/>
      </w:pPr>
      <w:r>
        <w:t>（2）预警条件成立，突发环境事件应急终止时，由应急指挥中心或上级指挥机构宣布预警解除。</w:t>
      </w:r>
    </w:p>
    <w:p>
      <w:pPr>
        <w:pStyle w:val="2"/>
      </w:pPr>
      <w:r>
        <w:t>3.2.7 预警措施</w:t>
      </w:r>
    </w:p>
    <w:p>
      <w:pPr>
        <w:ind w:firstLine="482"/>
        <w:rPr>
          <w:b/>
        </w:rPr>
      </w:pPr>
      <w:r>
        <w:rPr>
          <w:b/>
        </w:rPr>
        <w:t>（1）有效报警装置</w:t>
      </w:r>
    </w:p>
    <w:p>
      <w:pPr>
        <w:ind w:firstLine="480"/>
      </w:pPr>
      <w:r>
        <w:rPr>
          <w:rFonts w:hint="eastAsia"/>
        </w:rPr>
        <w:t>公司</w:t>
      </w:r>
      <w:r>
        <w:t>内突发环境事故报警方式采用内部电话和外部电话（包括手机、对讲机等）线路进行报警。由应急救援指挥</w:t>
      </w:r>
      <w:r>
        <w:rPr>
          <w:rFonts w:hint="eastAsia"/>
          <w:lang w:val="en-US" w:eastAsia="zh-CN"/>
        </w:rPr>
        <w:t>组</w:t>
      </w:r>
      <w:r>
        <w:t>根据事态情况通过公司通讯系统向公司内部发布事故消息，做出紧急疏散和撤离等警报。需要向社会和周边发布警报时，由应急救援指挥中心人员报告当地政府机关和应急救援中心，请求政府向周边单位发送警报消息。事态严重紧急时，通过应急救援指挥中心直接联系政府以及周边单位负责人，由总指挥亲自向政府或负责人发布消息，提出组织撤离疏散要求或者请求援助，随时保持电话联系。</w:t>
      </w:r>
    </w:p>
    <w:p>
      <w:pPr>
        <w:ind w:firstLine="482"/>
        <w:rPr>
          <w:b/>
        </w:rPr>
      </w:pPr>
      <w:r>
        <w:rPr>
          <w:b/>
        </w:rPr>
        <w:t>（2）有效内部、外部通讯联络手段</w:t>
      </w:r>
    </w:p>
    <w:p>
      <w:pPr>
        <w:ind w:firstLine="480"/>
      </w:pPr>
      <w:r>
        <w:rPr>
          <w:rFonts w:hint="eastAsia"/>
        </w:rPr>
        <w:t>公司</w:t>
      </w:r>
      <w:r>
        <w:t>建立24小时有效的内部、外部通讯联络手段。各相关部门主要负责人实时保证24小时通信畅通，配备必要的有线、无线通信器材。</w:t>
      </w:r>
    </w:p>
    <w:p>
      <w:pPr>
        <w:ind w:firstLine="480"/>
        <w:rPr>
          <w:b/>
        </w:rPr>
      </w:pPr>
      <w:bookmarkStart w:id="95" w:name="_Toc3350"/>
      <w:bookmarkStart w:id="96" w:name="_Toc23638"/>
      <w:bookmarkStart w:id="97" w:name="_Toc366333272"/>
      <w:bookmarkStart w:id="98" w:name="_Toc11852"/>
      <w:bookmarkStart w:id="99" w:name="_Toc681"/>
      <w:r>
        <w:rPr>
          <w:rFonts w:hint="eastAsia"/>
          <w:b/>
        </w:rPr>
        <w:t>（</w:t>
      </w:r>
      <w:r>
        <w:rPr>
          <w:rFonts w:hint="eastAsia"/>
          <w:b/>
          <w:lang w:val="en-US" w:eastAsia="zh-CN"/>
        </w:rPr>
        <w:t>3</w:t>
      </w:r>
      <w:r>
        <w:rPr>
          <w:rFonts w:hint="eastAsia"/>
          <w:b/>
        </w:rPr>
        <w:t>）水上船舶燃料油污染预防措施</w:t>
      </w:r>
    </w:p>
    <w:p>
      <w:pPr>
        <w:ind w:firstLine="480"/>
      </w:pPr>
      <w:r>
        <w:rPr>
          <w:rFonts w:hint="eastAsia" w:ascii="宋体" w:hAnsi="宋体" w:cs="宋体"/>
        </w:rPr>
        <w:t>①</w:t>
      </w:r>
      <w:r>
        <w:rPr>
          <w:rFonts w:hint="eastAsia"/>
        </w:rPr>
        <w:t>工程水域附近设助航标志，满足船舶安全进出航道的要求，</w:t>
      </w:r>
      <w:r>
        <w:rPr>
          <w:rFonts w:hint="eastAsia"/>
          <w:lang w:val="en-US" w:eastAsia="zh-CN"/>
        </w:rPr>
        <w:t>海安市</w:t>
      </w:r>
      <w:r>
        <w:rPr>
          <w:rFonts w:hint="eastAsia"/>
        </w:rPr>
        <w:t>海事系统VTS对该水域进行雷达监控；</w:t>
      </w:r>
    </w:p>
    <w:p>
      <w:pPr>
        <w:ind w:firstLine="480"/>
      </w:pPr>
      <w:r>
        <w:rPr>
          <w:rFonts w:hint="eastAsia" w:ascii="宋体" w:hAnsi="宋体" w:cs="宋体"/>
        </w:rPr>
        <w:t>②</w:t>
      </w:r>
      <w:r>
        <w:rPr>
          <w:rFonts w:hint="eastAsia"/>
        </w:rPr>
        <w:t>泊位上安装满足相关标准的系船设施和防撞靠泊设施，</w:t>
      </w:r>
      <w:r>
        <w:rPr>
          <w:rFonts w:hint="eastAsia"/>
          <w:highlight w:val="none"/>
        </w:rPr>
        <w:t>安装溢油监控系统；</w:t>
      </w:r>
    </w:p>
    <w:p>
      <w:pPr>
        <w:ind w:firstLine="480"/>
      </w:pPr>
      <w:r>
        <w:rPr>
          <w:rFonts w:hint="eastAsia" w:ascii="宋体" w:hAnsi="宋体" w:cs="宋体"/>
        </w:rPr>
        <w:t>③</w:t>
      </w:r>
      <w:r>
        <w:rPr>
          <w:rFonts w:hint="eastAsia"/>
        </w:rPr>
        <w:t>建立应急组织机构，制定详细的应急处理制度和计划，包括《防治船舶污染水环境应急预案》等，并在应急预案中明确了相关人员职责。定期对码头操作人员等进行安全防污培训，提高其操作技能和安全防污意识。定期进行溢油事故应急演练；</w:t>
      </w:r>
    </w:p>
    <w:p>
      <w:pPr>
        <w:ind w:firstLine="480"/>
      </w:pPr>
      <w:r>
        <w:rPr>
          <w:rFonts w:hint="eastAsia" w:ascii="宋体" w:hAnsi="宋体" w:cs="宋体"/>
        </w:rPr>
        <w:t>④按</w:t>
      </w:r>
      <w:r>
        <w:rPr>
          <w:rFonts w:hint="eastAsia"/>
        </w:rPr>
        <w:t>《港口码头溢油应急设备配备要求》（JT/T451-2017）要求配置围油栏、油拖网、收油机、吸油毡等风险事故应急设施，贮存于应急设备库内。</w:t>
      </w:r>
    </w:p>
    <w:p>
      <w:pPr>
        <w:pStyle w:val="2"/>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pStyle w:val="3"/>
      </w:pPr>
      <w:bookmarkStart w:id="100" w:name="_Toc15433"/>
      <w:bookmarkStart w:id="101" w:name="_Toc96369173"/>
      <w:r>
        <w:t>4 信息报告</w:t>
      </w:r>
      <w:bookmarkEnd w:id="100"/>
      <w:bookmarkEnd w:id="101"/>
    </w:p>
    <w:bookmarkEnd w:id="95"/>
    <w:bookmarkEnd w:id="96"/>
    <w:bookmarkEnd w:id="97"/>
    <w:bookmarkEnd w:id="98"/>
    <w:bookmarkEnd w:id="99"/>
    <w:p>
      <w:pPr>
        <w:ind w:firstLine="480"/>
      </w:pPr>
      <w:bookmarkStart w:id="102" w:name="_Toc27611"/>
      <w:bookmarkStart w:id="103" w:name="_Toc9524"/>
      <w:bookmarkStart w:id="104" w:name="_Toc366333280"/>
      <w:bookmarkStart w:id="105" w:name="_Toc10084"/>
      <w:bookmarkStart w:id="106" w:name="_Toc28836"/>
      <w:r>
        <w:t>根据《国家突发环境事件应急预案》及有关规定，当我</w:t>
      </w:r>
      <w:r>
        <w:rPr>
          <w:rFonts w:hint="eastAsia"/>
        </w:rPr>
        <w:t>公司</w:t>
      </w:r>
      <w:r>
        <w:t>发生事故时，立即在第一时间由</w:t>
      </w:r>
      <w:r>
        <w:rPr>
          <w:rFonts w:hint="eastAsia"/>
        </w:rPr>
        <w:t>公司</w:t>
      </w:r>
      <w:r>
        <w:t>应急指挥</w:t>
      </w:r>
      <w:r>
        <w:rPr>
          <w:rFonts w:hint="eastAsia"/>
          <w:lang w:val="en-US" w:eastAsia="zh-CN"/>
        </w:rPr>
        <w:t>组</w:t>
      </w:r>
      <w:r>
        <w:t>按事故类别，立即通过电话或派专人向</w:t>
      </w:r>
      <w:r>
        <w:rPr>
          <w:rFonts w:hint="eastAsia"/>
        </w:rPr>
        <w:t>南通市</w:t>
      </w:r>
      <w:r>
        <w:rPr>
          <w:rFonts w:hint="eastAsia"/>
          <w:lang w:val="en-US" w:eastAsia="zh-CN"/>
        </w:rPr>
        <w:t>海安</w:t>
      </w:r>
      <w:r>
        <w:rPr>
          <w:rFonts w:hint="eastAsia"/>
        </w:rPr>
        <w:t>生态环境局</w:t>
      </w:r>
      <w:r>
        <w:rPr>
          <w:rFonts w:hint="eastAsia"/>
          <w:lang w:eastAsia="zh-CN"/>
        </w:rPr>
        <w:t>、</w:t>
      </w:r>
      <w:r>
        <w:rPr>
          <w:rFonts w:hint="eastAsia"/>
          <w:lang w:val="en-US" w:eastAsia="zh-CN"/>
        </w:rPr>
        <w:t>海安市地方海事局</w:t>
      </w:r>
      <w:r>
        <w:t>和</w:t>
      </w:r>
      <w:r>
        <w:rPr>
          <w:rFonts w:hint="eastAsia"/>
          <w:lang w:val="en-US" w:eastAsia="zh-CN"/>
        </w:rPr>
        <w:t>海安市</w:t>
      </w:r>
      <w:r>
        <w:rPr>
          <w:rFonts w:hint="eastAsia"/>
        </w:rPr>
        <w:t>人民政府</w:t>
      </w:r>
      <w:r>
        <w:t>报告/通报事故情况。</w:t>
      </w:r>
    </w:p>
    <w:p>
      <w:pPr>
        <w:pStyle w:val="4"/>
      </w:pPr>
      <w:bookmarkStart w:id="107" w:name="_Toc96369174"/>
      <w:bookmarkStart w:id="108" w:name="_Toc26266"/>
      <w:r>
        <w:t>4.1 信息报告程序</w:t>
      </w:r>
      <w:bookmarkEnd w:id="107"/>
      <w:bookmarkEnd w:id="108"/>
    </w:p>
    <w:p>
      <w:pPr>
        <w:ind w:firstLine="480"/>
        <w:rPr>
          <w:color w:val="FF0000"/>
        </w:rPr>
      </w:pPr>
      <w:r>
        <w:t>依据《突发环境事件信息报告办法》</w:t>
      </w:r>
      <w:r>
        <w:rPr>
          <w:rFonts w:hint="eastAsia"/>
        </w:rPr>
        <w:t>（</w:t>
      </w:r>
      <w:r>
        <w:t>环保部17号令</w:t>
      </w:r>
      <w:r>
        <w:rPr>
          <w:rFonts w:hint="eastAsia"/>
        </w:rPr>
        <w:t>）</w:t>
      </w:r>
      <w:r>
        <w:t>及有关规定，明确信息报告时限和发布程序、内容和方式，我公司信息报告和通报具体情况如下。</w:t>
      </w:r>
    </w:p>
    <w:p>
      <w:pPr>
        <w:ind w:firstLine="480"/>
      </w:pPr>
      <w:r>
        <w:t>（1）内部报告的形式和要求</w:t>
      </w:r>
    </w:p>
    <w:p>
      <w:pPr>
        <w:ind w:firstLine="480"/>
      </w:pPr>
      <w:r>
        <w:t>现场人员、监控人员、第一发现人等为信息来源，事故发生后，应采用最快捷的方式通知部门负责人，发出求助信息。报告事故时，应清楚地说明事故发生的地点、事态大小、人员伤亡情况、污染范围，涉及有毒有害的，应说明是何种毒物。部门负责人接到通知，根据报告人说明的情况，启动相应等级的应急预案，向应急指挥中心汇报情况，同时派出人员前去支援。</w:t>
      </w:r>
    </w:p>
    <w:p>
      <w:pPr>
        <w:spacing w:line="240" w:lineRule="auto"/>
        <w:ind w:firstLine="480"/>
        <w:rPr>
          <w:bCs/>
          <w:color w:val="000000"/>
          <w:szCs w:val="28"/>
        </w:rPr>
      </w:pPr>
      <w:r>
        <w:t>（2）内部报告流程</w:t>
      </w:r>
    </w:p>
    <w:p>
      <w:pPr>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drawing>
          <wp:inline distT="0" distB="0" distL="0" distR="0">
            <wp:extent cx="5399405" cy="4129405"/>
            <wp:effectExtent l="0" t="0" r="0" b="4445"/>
            <wp:docPr id="1" name="图片 15"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说明: 图片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00000" cy="4129772"/>
                    </a:xfrm>
                    <a:prstGeom prst="rect">
                      <a:avLst/>
                    </a:prstGeom>
                    <a:noFill/>
                    <a:ln>
                      <a:noFill/>
                    </a:ln>
                  </pic:spPr>
                </pic:pic>
              </a:graphicData>
            </a:graphic>
          </wp:inline>
        </w:drawing>
      </w:r>
    </w:p>
    <w:p>
      <w:pPr>
        <w:ind w:firstLine="0" w:firstLineChars="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图4-1  内部报告流程图</w:t>
      </w:r>
    </w:p>
    <w:p>
      <w:pPr>
        <w:tabs>
          <w:tab w:val="left" w:pos="4942"/>
        </w:tabs>
        <w:ind w:firstLine="484" w:firstLineChars="202"/>
        <w:jc w:val="left"/>
        <w:rPr>
          <w:color w:val="000000" w:themeColor="text1"/>
          <w14:textFill>
            <w14:solidFill>
              <w14:schemeClr w14:val="tx1"/>
            </w14:solidFill>
          </w14:textFill>
        </w:rPr>
      </w:pPr>
      <w:r>
        <w:rPr>
          <w:color w:val="000000" w:themeColor="text1"/>
          <w14:textFill>
            <w14:solidFill>
              <w14:schemeClr w14:val="tx1"/>
            </w14:solidFill>
          </w14:textFill>
        </w:rPr>
        <w:t>（3）</w:t>
      </w:r>
      <w:r>
        <w:rPr>
          <w:bCs/>
          <w:color w:val="000000" w:themeColor="text1"/>
          <w14:textFill>
            <w14:solidFill>
              <w14:schemeClr w14:val="tx1"/>
            </w14:solidFill>
          </w14:textFill>
        </w:rPr>
        <w:t>信息上报程序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当发生突发环境事件时，</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迅速启动本应急预案，在企业发生二级及以上事故时立即向</w:t>
      </w:r>
      <w:r>
        <w:rPr>
          <w:rFonts w:hint="eastAsia"/>
          <w:color w:val="000000" w:themeColor="text1"/>
          <w:lang w:val="en-US" w:eastAsia="zh-CN"/>
          <w14:textFill>
            <w14:solidFill>
              <w14:schemeClr w14:val="tx1"/>
            </w14:solidFill>
          </w14:textFill>
        </w:rPr>
        <w:t>海安市</w:t>
      </w:r>
      <w:r>
        <w:rPr>
          <w:rFonts w:hint="eastAsia"/>
          <w:color w:val="000000" w:themeColor="text1"/>
          <w14:textFill>
            <w14:solidFill>
              <w14:schemeClr w14:val="tx1"/>
            </w14:solidFill>
          </w14:textFill>
        </w:rPr>
        <w:t>政府</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海安市地方海事局、</w:t>
      </w:r>
      <w:r>
        <w:rPr>
          <w:rFonts w:hint="eastAsia"/>
          <w:color w:val="000000" w:themeColor="text1"/>
          <w14:textFill>
            <w14:solidFill>
              <w14:schemeClr w14:val="tx1"/>
            </w14:solidFill>
          </w14:textFill>
        </w:rPr>
        <w:t>南通市</w:t>
      </w:r>
      <w:r>
        <w:rPr>
          <w:rFonts w:hint="eastAsia"/>
          <w:color w:val="000000" w:themeColor="text1"/>
          <w:lang w:val="en-US" w:eastAsia="zh-CN"/>
          <w14:textFill>
            <w14:solidFill>
              <w14:schemeClr w14:val="tx1"/>
            </w14:solidFill>
          </w14:textFill>
        </w:rPr>
        <w:t>海安</w:t>
      </w:r>
      <w:r>
        <w:rPr>
          <w:rFonts w:hint="eastAsia"/>
          <w:color w:val="000000" w:themeColor="text1"/>
          <w14:textFill>
            <w14:solidFill>
              <w14:schemeClr w14:val="tx1"/>
            </w14:solidFill>
          </w14:textFill>
        </w:rPr>
        <w:t>生态环境局</w:t>
      </w:r>
      <w:r>
        <w:rPr>
          <w:color w:val="000000" w:themeColor="text1"/>
          <w14:textFill>
            <w14:solidFill>
              <w14:schemeClr w14:val="tx1"/>
            </w14:solidFill>
          </w14:textFill>
        </w:rPr>
        <w:t>报告事故信息，时间不超过30分钟。</w:t>
      </w:r>
    </w:p>
    <w:p>
      <w:pPr>
        <w:ind w:firstLine="480"/>
      </w:pPr>
      <w:r>
        <w:t>事故信息报告包括但不限于：事故发生的时间、地点、类型和直接经济损失、人员伤亡情况、已采取的应急措施、已污染的范围、潜在的危害程度、转化方式及趋向、可能受影响区域及采取的措施建议等。</w:t>
      </w:r>
    </w:p>
    <w:p>
      <w:pPr>
        <w:ind w:firstLine="480"/>
        <w:rPr>
          <w:color w:val="000000" w:themeColor="text1"/>
          <w:sz w:val="21"/>
          <w:szCs w:val="21"/>
          <w14:textFill>
            <w14:solidFill>
              <w14:schemeClr w14:val="tx1"/>
            </w14:solidFill>
          </w14:textFill>
        </w:rPr>
      </w:pPr>
      <w:r>
        <w:rPr>
          <w:color w:val="000000" w:themeColor="text1"/>
          <w14:textFill>
            <w14:solidFill>
              <w14:schemeClr w14:val="tx1"/>
            </w14:solidFill>
          </w14:textFill>
        </w:rPr>
        <w:t>三级：现场突发环境事件知情人→</w:t>
      </w:r>
      <w:r>
        <w:rPr>
          <w:rFonts w:hint="eastAsia"/>
          <w:color w:val="000000" w:themeColor="text1"/>
          <w:lang w:val="en-US" w:eastAsia="zh-CN"/>
          <w14:textFill>
            <w14:solidFill>
              <w14:schemeClr w14:val="tx1"/>
            </w14:solidFill>
          </w14:textFill>
        </w:rPr>
        <w:t>现场处置</w:t>
      </w:r>
      <w:r>
        <w:rPr>
          <w:color w:val="000000" w:themeColor="text1"/>
          <w14:textFill>
            <w14:solidFill>
              <w14:schemeClr w14:val="tx1"/>
            </w14:solidFill>
          </w14:textFill>
        </w:rPr>
        <w:t>组负责人（</w:t>
      </w:r>
      <w:r>
        <w:rPr>
          <w:rFonts w:ascii="Times New Roman" w:hAnsi="Times New Roman" w:eastAsia="宋体" w:cs="Times New Roman"/>
          <w:b w:val="0"/>
          <w:bCs w:val="0"/>
          <w:color w:val="000000"/>
          <w:sz w:val="24"/>
          <w:szCs w:val="20"/>
        </w:rPr>
        <w:t>储袢建</w:t>
      </w:r>
      <w:r>
        <w:rPr>
          <w:color w:val="000000" w:themeColor="text1"/>
          <w14:textFill>
            <w14:solidFill>
              <w14:schemeClr w14:val="tx1"/>
            </w14:solidFill>
          </w14:textFill>
        </w:rPr>
        <w:t>电话：</w:t>
      </w:r>
      <w:r>
        <w:rPr>
          <w:rFonts w:hint="eastAsia" w:ascii="Times New Roman" w:hAnsi="Times New Roman" w:eastAsia="宋体" w:cs="Times New Roman"/>
          <w:b w:val="0"/>
          <w:bCs w:val="0"/>
          <w:color w:val="000000"/>
          <w:sz w:val="24"/>
          <w:szCs w:val="20"/>
        </w:rPr>
        <w:t>13912856640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南通市</w:t>
      </w:r>
      <w:r>
        <w:rPr>
          <w:rFonts w:hint="eastAsia"/>
          <w:color w:val="000000" w:themeColor="text1"/>
          <w:lang w:val="en-US" w:eastAsia="zh-CN"/>
          <w14:textFill>
            <w14:solidFill>
              <w14:schemeClr w14:val="tx1"/>
            </w14:solidFill>
          </w14:textFill>
        </w:rPr>
        <w:t>海安</w:t>
      </w:r>
      <w:r>
        <w:rPr>
          <w:rFonts w:hint="eastAsia"/>
          <w:color w:val="000000" w:themeColor="text1"/>
          <w14:textFill>
            <w14:solidFill>
              <w14:schemeClr w14:val="tx1"/>
            </w14:solidFill>
          </w14:textFill>
        </w:rPr>
        <w:t>生态环境局</w:t>
      </w:r>
      <w:r>
        <w:rPr>
          <w:rFonts w:hint="eastAsia"/>
          <w:color w:val="000000" w:themeColor="text1"/>
          <w:lang w:eastAsia="zh-CN"/>
          <w14:textFill>
            <w14:solidFill>
              <w14:schemeClr w14:val="tx1"/>
            </w14:solidFill>
          </w14:textFill>
        </w:rPr>
        <w:t>（0513-8</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812369）、</w:t>
      </w:r>
      <w:r>
        <w:rPr>
          <w:rFonts w:hint="eastAsia"/>
          <w:color w:val="000000" w:themeColor="text1"/>
          <w:lang w:val="en-US" w:eastAsia="zh-CN"/>
          <w14:textFill>
            <w14:solidFill>
              <w14:schemeClr w14:val="tx1"/>
            </w14:solidFill>
          </w14:textFill>
        </w:rPr>
        <w:t>海安市地方海事局（0513-88919809）和海安市</w:t>
      </w:r>
      <w:r>
        <w:rPr>
          <w:rFonts w:hint="eastAsia"/>
          <w:color w:val="000000" w:themeColor="text1"/>
          <w14:textFill>
            <w14:solidFill>
              <w14:schemeClr w14:val="tx1"/>
            </w14:solidFill>
          </w14:textFill>
        </w:rPr>
        <w:t>人民政府</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0513-81868035</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二级：现场突发环境事件知情人→</w:t>
      </w:r>
      <w:r>
        <w:rPr>
          <w:rFonts w:hint="eastAsia"/>
          <w:color w:val="000000" w:themeColor="text1"/>
          <w:lang w:val="en-US" w:eastAsia="zh-CN"/>
          <w14:textFill>
            <w14:solidFill>
              <w14:schemeClr w14:val="tx1"/>
            </w14:solidFill>
          </w14:textFill>
        </w:rPr>
        <w:t>现场处置</w:t>
      </w:r>
      <w:r>
        <w:rPr>
          <w:color w:val="000000" w:themeColor="text1"/>
          <w14:textFill>
            <w14:solidFill>
              <w14:schemeClr w14:val="tx1"/>
            </w14:solidFill>
          </w14:textFill>
        </w:rPr>
        <w:t>组负责人</w:t>
      </w:r>
      <w:r>
        <w:rPr>
          <w:rFonts w:hint="eastAsia"/>
          <w:color w:val="000000" w:themeColor="text1"/>
          <w:lang w:val="zh-CN"/>
          <w14:textFill>
            <w14:solidFill>
              <w14:schemeClr w14:val="tx1"/>
            </w14:solidFill>
          </w14:textFill>
        </w:rPr>
        <w:t>（</w:t>
      </w:r>
      <w:r>
        <w:rPr>
          <w:rFonts w:ascii="Times New Roman" w:hAnsi="Times New Roman" w:eastAsia="宋体" w:cs="Times New Roman"/>
          <w:b w:val="0"/>
          <w:bCs w:val="0"/>
          <w:color w:val="000000"/>
          <w:sz w:val="24"/>
          <w:szCs w:val="20"/>
        </w:rPr>
        <w:t>储袢建</w:t>
      </w:r>
      <w:r>
        <w:rPr>
          <w:color w:val="000000" w:themeColor="text1"/>
          <w14:textFill>
            <w14:solidFill>
              <w14:schemeClr w14:val="tx1"/>
            </w14:solidFill>
          </w14:textFill>
        </w:rPr>
        <w:t>电话：</w:t>
      </w:r>
      <w:r>
        <w:rPr>
          <w:rFonts w:hint="eastAsia" w:ascii="Times New Roman" w:hAnsi="Times New Roman" w:eastAsia="宋体" w:cs="Times New Roman"/>
          <w:b w:val="0"/>
          <w:bCs w:val="0"/>
          <w:color w:val="000000"/>
          <w:sz w:val="24"/>
          <w:szCs w:val="20"/>
        </w:rPr>
        <w:t>13912856640</w:t>
      </w:r>
      <w:r>
        <w:rPr>
          <w:rFonts w:hint="eastAsia"/>
          <w:color w:val="000000" w:themeColor="text1"/>
          <w:lang w:val="zh-CN"/>
          <w14:textFill>
            <w14:solidFill>
              <w14:schemeClr w14:val="tx1"/>
            </w14:solidFill>
          </w14:textFill>
        </w:rPr>
        <w:t>）→应急副总指挥（沙美齐</w:t>
      </w:r>
      <w:r>
        <w:rPr>
          <w:color w:val="000000" w:themeColor="text1"/>
          <w14:textFill>
            <w14:solidFill>
              <w14:schemeClr w14:val="tx1"/>
            </w14:solidFill>
          </w14:textFill>
        </w:rPr>
        <w:t>电话：</w:t>
      </w:r>
      <w:r>
        <w:rPr>
          <w:rFonts w:hint="eastAsia"/>
          <w:color w:val="000000" w:themeColor="text1"/>
          <w14:textFill>
            <w14:solidFill>
              <w14:schemeClr w14:val="tx1"/>
            </w14:solidFill>
          </w14:textFill>
        </w:rPr>
        <w:t>13962924189</w:t>
      </w:r>
      <w:r>
        <w:rPr>
          <w:rFonts w:hint="eastAsia"/>
          <w:color w:val="000000" w:themeColor="text1"/>
          <w:lang w:val="zh-CN"/>
          <w14:textFill>
            <w14:solidFill>
              <w14:schemeClr w14:val="tx1"/>
            </w14:solidFill>
          </w14:textFill>
        </w:rPr>
        <w:t>）→各应急指</w:t>
      </w:r>
      <w:r>
        <w:rPr>
          <w:color w:val="000000" w:themeColor="text1"/>
          <w14:textFill>
            <w14:solidFill>
              <w14:schemeClr w14:val="tx1"/>
            </w14:solidFill>
          </w14:textFill>
        </w:rPr>
        <w:t>挥小组→</w:t>
      </w:r>
      <w:r>
        <w:rPr>
          <w:rFonts w:hint="eastAsia"/>
          <w:color w:val="000000" w:themeColor="text1"/>
          <w14:textFill>
            <w14:solidFill>
              <w14:schemeClr w14:val="tx1"/>
            </w14:solidFill>
          </w14:textFill>
        </w:rPr>
        <w:t>南通市</w:t>
      </w:r>
      <w:r>
        <w:rPr>
          <w:rFonts w:hint="eastAsia"/>
          <w:color w:val="000000" w:themeColor="text1"/>
          <w:lang w:val="en-US" w:eastAsia="zh-CN"/>
          <w14:textFill>
            <w14:solidFill>
              <w14:schemeClr w14:val="tx1"/>
            </w14:solidFill>
          </w14:textFill>
        </w:rPr>
        <w:t>海安</w:t>
      </w:r>
      <w:r>
        <w:rPr>
          <w:rFonts w:hint="eastAsia"/>
          <w:color w:val="000000" w:themeColor="text1"/>
          <w14:textFill>
            <w14:solidFill>
              <w14:schemeClr w14:val="tx1"/>
            </w14:solidFill>
          </w14:textFill>
        </w:rPr>
        <w:t>生态环境局</w:t>
      </w:r>
      <w:r>
        <w:rPr>
          <w:rFonts w:hint="eastAsia"/>
          <w:color w:val="000000" w:themeColor="text1"/>
          <w:lang w:eastAsia="zh-CN"/>
          <w14:textFill>
            <w14:solidFill>
              <w14:schemeClr w14:val="tx1"/>
            </w14:solidFill>
          </w14:textFill>
        </w:rPr>
        <w:t>（0513-8</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812369）、</w:t>
      </w:r>
      <w:r>
        <w:rPr>
          <w:rFonts w:hint="eastAsia"/>
          <w:color w:val="000000" w:themeColor="text1"/>
          <w:lang w:val="en-US" w:eastAsia="zh-CN"/>
          <w14:textFill>
            <w14:solidFill>
              <w14:schemeClr w14:val="tx1"/>
            </w14:solidFill>
          </w14:textFill>
        </w:rPr>
        <w:t>海安市地方海事局（0513-88919809）和海安市</w:t>
      </w:r>
      <w:r>
        <w:rPr>
          <w:rFonts w:hint="eastAsia"/>
          <w:color w:val="000000" w:themeColor="text1"/>
          <w14:textFill>
            <w14:solidFill>
              <w14:schemeClr w14:val="tx1"/>
            </w14:solidFill>
          </w14:textFill>
        </w:rPr>
        <w:t>人民政府</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0513-81868035</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一级：现场突发环境事件知情人→</w:t>
      </w:r>
      <w:r>
        <w:rPr>
          <w:rFonts w:hint="eastAsia"/>
          <w:color w:val="000000" w:themeColor="text1"/>
          <w:lang w:val="en-US" w:eastAsia="zh-CN"/>
          <w14:textFill>
            <w14:solidFill>
              <w14:schemeClr w14:val="tx1"/>
            </w14:solidFill>
          </w14:textFill>
        </w:rPr>
        <w:t>现场处置</w:t>
      </w:r>
      <w:r>
        <w:rPr>
          <w:color w:val="000000" w:themeColor="text1"/>
          <w14:textFill>
            <w14:solidFill>
              <w14:schemeClr w14:val="tx1"/>
            </w14:solidFill>
          </w14:textFill>
        </w:rPr>
        <w:t>组负责人（</w:t>
      </w:r>
      <w:r>
        <w:rPr>
          <w:rFonts w:ascii="Times New Roman" w:hAnsi="Times New Roman" w:eastAsia="宋体" w:cs="Times New Roman"/>
          <w:b w:val="0"/>
          <w:bCs w:val="0"/>
          <w:color w:val="000000"/>
          <w:sz w:val="24"/>
          <w:szCs w:val="20"/>
        </w:rPr>
        <w:t>储袢建</w:t>
      </w:r>
      <w:r>
        <w:rPr>
          <w:color w:val="000000" w:themeColor="text1"/>
          <w14:textFill>
            <w14:solidFill>
              <w14:schemeClr w14:val="tx1"/>
            </w14:solidFill>
          </w14:textFill>
        </w:rPr>
        <w:t>电话：</w:t>
      </w:r>
      <w:r>
        <w:rPr>
          <w:rFonts w:hint="eastAsia" w:ascii="Times New Roman" w:hAnsi="Times New Roman" w:eastAsia="宋体" w:cs="Times New Roman"/>
          <w:b w:val="0"/>
          <w:bCs w:val="0"/>
          <w:color w:val="000000"/>
          <w:sz w:val="24"/>
          <w:szCs w:val="20"/>
        </w:rPr>
        <w:t>13912856640</w:t>
      </w:r>
      <w:r>
        <w:rPr>
          <w:color w:val="000000" w:themeColor="text1"/>
          <w14:textFill>
            <w14:solidFill>
              <w14:schemeClr w14:val="tx1"/>
            </w14:solidFill>
          </w14:textFill>
        </w:rPr>
        <w:t>）→应急总指挥（</w:t>
      </w:r>
      <w:r>
        <w:rPr>
          <w:rFonts w:hint="eastAsia"/>
          <w:color w:val="000000" w:themeColor="text1"/>
          <w14:textFill>
            <w14:solidFill>
              <w14:schemeClr w14:val="tx1"/>
            </w14:solidFill>
          </w14:textFill>
        </w:rPr>
        <w:t>焦宏俊</w:t>
      </w:r>
      <w:r>
        <w:rPr>
          <w:color w:val="000000" w:themeColor="text1"/>
          <w14:textFill>
            <w14:solidFill>
              <w14:schemeClr w14:val="tx1"/>
            </w14:solidFill>
          </w14:textFill>
        </w:rPr>
        <w:t>电话：</w:t>
      </w:r>
      <w:r>
        <w:rPr>
          <w:rFonts w:hint="eastAsia"/>
          <w:color w:val="000000" w:themeColor="text1"/>
          <w14:textFill>
            <w14:solidFill>
              <w14:schemeClr w14:val="tx1"/>
            </w14:solidFill>
          </w14:textFill>
        </w:rPr>
        <w:t>13773750180</w:t>
      </w:r>
      <w:r>
        <w:rPr>
          <w:color w:val="000000" w:themeColor="text1"/>
          <w14:textFill>
            <w14:solidFill>
              <w14:schemeClr w14:val="tx1"/>
            </w14:solidFill>
          </w14:textFill>
        </w:rPr>
        <w:t>）→各应急指挥小组</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南通市</w:t>
      </w:r>
      <w:r>
        <w:rPr>
          <w:rFonts w:hint="eastAsia"/>
          <w:color w:val="000000" w:themeColor="text1"/>
          <w:lang w:val="en-US" w:eastAsia="zh-CN"/>
          <w14:textFill>
            <w14:solidFill>
              <w14:schemeClr w14:val="tx1"/>
            </w14:solidFill>
          </w14:textFill>
        </w:rPr>
        <w:t>海安</w:t>
      </w:r>
      <w:r>
        <w:rPr>
          <w:rFonts w:hint="eastAsia"/>
          <w:color w:val="000000" w:themeColor="text1"/>
          <w14:textFill>
            <w14:solidFill>
              <w14:schemeClr w14:val="tx1"/>
            </w14:solidFill>
          </w14:textFill>
        </w:rPr>
        <w:t>生态环境局</w:t>
      </w:r>
      <w:r>
        <w:rPr>
          <w:rFonts w:hint="eastAsia"/>
          <w:color w:val="000000" w:themeColor="text1"/>
          <w:lang w:eastAsia="zh-CN"/>
          <w14:textFill>
            <w14:solidFill>
              <w14:schemeClr w14:val="tx1"/>
            </w14:solidFill>
          </w14:textFill>
        </w:rPr>
        <w:t>（0513-8</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812369）、</w:t>
      </w:r>
      <w:r>
        <w:rPr>
          <w:rFonts w:hint="eastAsia"/>
          <w:color w:val="000000" w:themeColor="text1"/>
          <w:lang w:val="en-US" w:eastAsia="zh-CN"/>
          <w14:textFill>
            <w14:solidFill>
              <w14:schemeClr w14:val="tx1"/>
            </w14:solidFill>
          </w14:textFill>
        </w:rPr>
        <w:t>海安市地方海事局（0513-88919809）和海安市</w:t>
      </w:r>
      <w:r>
        <w:rPr>
          <w:rFonts w:hint="eastAsia"/>
          <w:color w:val="000000" w:themeColor="text1"/>
          <w14:textFill>
            <w14:solidFill>
              <w14:schemeClr w14:val="tx1"/>
            </w14:solidFill>
          </w14:textFill>
        </w:rPr>
        <w:t>人民政府</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0513-81868035</w:t>
      </w:r>
      <w:r>
        <w:rPr>
          <w:color w:val="000000" w:themeColor="text1"/>
          <w14:textFill>
            <w14:solidFill>
              <w14:schemeClr w14:val="tx1"/>
            </w14:solidFill>
          </w14:textFill>
        </w:rPr>
        <w:t>）。</w:t>
      </w:r>
    </w:p>
    <w:p>
      <w:pPr>
        <w:tabs>
          <w:tab w:val="left" w:pos="4942"/>
        </w:tabs>
        <w:ind w:firstLine="484" w:firstLineChars="202"/>
        <w:jc w:val="left"/>
        <w:rPr>
          <w:color w:val="000000"/>
        </w:rPr>
      </w:pPr>
      <w:r>
        <w:rPr>
          <w:color w:val="000000"/>
        </w:rPr>
        <w:t>（4）</w:t>
      </w:r>
      <w:r>
        <w:rPr>
          <w:bCs/>
          <w:color w:val="000000"/>
        </w:rPr>
        <w:t>信息上报</w:t>
      </w:r>
      <w:r>
        <w:rPr>
          <w:color w:val="000000"/>
        </w:rPr>
        <w:t>方式</w:t>
      </w:r>
    </w:p>
    <w:p>
      <w:pPr>
        <w:tabs>
          <w:tab w:val="left" w:pos="4942"/>
        </w:tabs>
        <w:ind w:firstLine="517" w:firstLineChars="202"/>
        <w:rPr>
          <w:color w:val="000000"/>
          <w:spacing w:val="8"/>
        </w:rPr>
      </w:pPr>
      <w:r>
        <w:rPr>
          <w:color w:val="000000"/>
          <w:spacing w:val="8"/>
        </w:rPr>
        <w:t>事件发生后，现场人员应采用最快捷的方式通知部门负责人，发出求助信息。报告事故时，应清楚地说明事故发生的地点、事态大小、人员伤亡情况、污染范围，涉及有毒有害的，应说明是何种毒物。部门负责人接到通知，根据报告人说明的情况，启动相应等级的应急预案，向应急指挥中心汇报情况，同时派出人员前去支援。</w:t>
      </w:r>
    </w:p>
    <w:p>
      <w:pPr>
        <w:ind w:firstLine="480"/>
      </w:pPr>
      <w:r>
        <w:t>（5）信息通报</w:t>
      </w:r>
    </w:p>
    <w:p>
      <w:pPr>
        <w:ind w:firstLine="480"/>
      </w:pPr>
      <w:r>
        <w:t>当发生的事故可能波及周边的社会时，由应急指挥中心通过电话、互联网、人工信息传递等通讯手段，迅速向</w:t>
      </w:r>
      <w:r>
        <w:rPr>
          <w:rFonts w:hint="eastAsia"/>
          <w:lang w:val="en-US" w:eastAsia="zh-CN"/>
        </w:rPr>
        <w:t>开发区管委会、海安街道、海安市</w:t>
      </w:r>
      <w:r>
        <w:rPr>
          <w:rFonts w:hint="eastAsia"/>
        </w:rPr>
        <w:t>人民政府</w:t>
      </w:r>
      <w:r>
        <w:t>、</w:t>
      </w:r>
      <w:r>
        <w:rPr>
          <w:rFonts w:hint="eastAsia"/>
        </w:rPr>
        <w:t>南通市</w:t>
      </w:r>
      <w:r>
        <w:rPr>
          <w:rFonts w:hint="eastAsia"/>
          <w:lang w:val="en-US" w:eastAsia="zh-CN"/>
        </w:rPr>
        <w:t>海安</w:t>
      </w:r>
      <w:r>
        <w:rPr>
          <w:rFonts w:hint="eastAsia"/>
        </w:rPr>
        <w:t>生态环境局</w:t>
      </w:r>
      <w:r>
        <w:t>通报事故简况，并由政府向周边村庄等敏感目标发布信息。</w:t>
      </w:r>
    </w:p>
    <w:p>
      <w:pPr>
        <w:ind w:firstLine="480"/>
      </w:pPr>
      <w:r>
        <w:t>报告事故应当包括下列内容：</w:t>
      </w:r>
    </w:p>
    <w:p>
      <w:pPr>
        <w:ind w:firstLine="512"/>
        <w:rPr>
          <w:color w:val="000000"/>
          <w:spacing w:val="8"/>
        </w:rPr>
      </w:pPr>
      <w:r>
        <w:rPr>
          <w:rFonts w:hint="eastAsia" w:ascii="宋体" w:hAnsi="宋体" w:cs="宋体"/>
          <w:color w:val="000000"/>
          <w:spacing w:val="8"/>
        </w:rPr>
        <w:t>①</w:t>
      </w:r>
      <w:r>
        <w:rPr>
          <w:color w:val="000000"/>
          <w:spacing w:val="8"/>
        </w:rPr>
        <w:t>事故发生单位；</w:t>
      </w:r>
    </w:p>
    <w:p>
      <w:pPr>
        <w:ind w:firstLine="512"/>
        <w:rPr>
          <w:color w:val="000000"/>
          <w:spacing w:val="8"/>
        </w:rPr>
      </w:pPr>
      <w:r>
        <w:rPr>
          <w:rFonts w:hint="eastAsia" w:ascii="宋体" w:hAnsi="宋体" w:cs="宋体"/>
          <w:color w:val="000000"/>
          <w:spacing w:val="8"/>
        </w:rPr>
        <w:t>②</w:t>
      </w:r>
      <w:r>
        <w:rPr>
          <w:color w:val="000000"/>
          <w:spacing w:val="8"/>
        </w:rPr>
        <w:t>事故发生的时间、地点以及简要事故现场情况；</w:t>
      </w:r>
    </w:p>
    <w:p>
      <w:pPr>
        <w:ind w:firstLine="512"/>
        <w:rPr>
          <w:color w:val="000000"/>
          <w:spacing w:val="8"/>
        </w:rPr>
      </w:pPr>
      <w:r>
        <w:rPr>
          <w:rFonts w:hint="eastAsia" w:ascii="宋体" w:hAnsi="宋体" w:cs="宋体"/>
          <w:color w:val="000000"/>
          <w:spacing w:val="8"/>
        </w:rPr>
        <w:t>③</w:t>
      </w:r>
      <w:r>
        <w:rPr>
          <w:color w:val="000000"/>
          <w:spacing w:val="8"/>
        </w:rPr>
        <w:t>事态的缓急程度，组织撤离，撤离的具体方法和方式；</w:t>
      </w:r>
    </w:p>
    <w:p>
      <w:pPr>
        <w:ind w:firstLine="512"/>
        <w:rPr>
          <w:color w:val="000000"/>
          <w:spacing w:val="8"/>
        </w:rPr>
      </w:pPr>
      <w:r>
        <w:rPr>
          <w:rFonts w:hint="eastAsia" w:ascii="宋体" w:hAnsi="宋体" w:cs="宋体"/>
          <w:color w:val="000000"/>
          <w:spacing w:val="8"/>
        </w:rPr>
        <w:t>④</w:t>
      </w:r>
      <w:r>
        <w:rPr>
          <w:color w:val="000000"/>
          <w:spacing w:val="8"/>
        </w:rPr>
        <w:t>撤离方法中明确应采取的预防措施、注意事项、撤离方向和撤离距离。</w:t>
      </w:r>
    </w:p>
    <w:p>
      <w:pPr>
        <w:pStyle w:val="4"/>
      </w:pPr>
      <w:bookmarkStart w:id="109" w:name="_Toc18101"/>
      <w:bookmarkStart w:id="110" w:name="_Toc96369175"/>
      <w:r>
        <w:t>4.2 信息报告内容及方式</w:t>
      </w:r>
      <w:bookmarkEnd w:id="109"/>
      <w:bookmarkEnd w:id="110"/>
    </w:p>
    <w:p>
      <w:pPr>
        <w:ind w:firstLine="480"/>
      </w:pPr>
      <w:r>
        <w:t>突发环境污染事件的报告分为初报、续报和处理结果报告三类。初报从发现事件后起1小时内上报；续报在查清有关基本情况后随时上报；处理结果报告在事件处理完毕后立即上报。</w:t>
      </w:r>
    </w:p>
    <w:p>
      <w:pPr>
        <w:ind w:firstLine="480"/>
      </w:pPr>
      <w:r>
        <w:t>初报可采用电话方式，由指挥中心指定专人报告。报告内容主要为：事故发生类型、发生时间、地点、污染源、主要污染物、人员伤害情况、事故的发展趋势、事故的潜在危害程度等。初报过程中应采用适当的方式，避免在当地群众中造成不利影响。</w:t>
      </w:r>
    </w:p>
    <w:p>
      <w:pPr>
        <w:ind w:firstLine="480"/>
        <w:rPr>
          <w:rFonts w:hint="default" w:eastAsia="宋体"/>
          <w:lang w:val="en-US" w:eastAsia="zh-CN"/>
        </w:rPr>
      </w:pPr>
      <w:r>
        <w:t>续报可采用电话、网络和书面报告等方式，由初报人员担任。在初报的基础上报告有关确切数据，事故发生的原因、过程、进展情况以及采取的应急措施等基本情况。</w:t>
      </w:r>
      <w:r>
        <w:rPr>
          <w:rFonts w:hint="eastAsia"/>
          <w:lang w:val="en-US" w:eastAsia="zh-CN"/>
        </w:rPr>
        <w:t>书面报告样本详见附件。</w:t>
      </w:r>
    </w:p>
    <w:p>
      <w:pPr>
        <w:ind w:firstLine="480"/>
      </w:pPr>
      <w:r>
        <w:t>本公司突发环境事件发生后被报告人及相关部门、单位的联系方式见表4-1。</w:t>
      </w:r>
    </w:p>
    <w:p>
      <w:pPr>
        <w:spacing w:line="240"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表4-1  被报告人及相关部门、单位的联系方式</w:t>
      </w:r>
    </w:p>
    <w:tbl>
      <w:tblPr>
        <w:tblStyle w:val="1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425"/>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bookmarkStart w:id="111" w:name="_Hlk90924623"/>
            <w:r>
              <w:rPr>
                <w:rFonts w:hint="default" w:eastAsia="宋体"/>
                <w:color w:val="000000"/>
                <w:kern w:val="0"/>
                <w:sz w:val="21"/>
                <w:szCs w:val="21"/>
                <w:lang w:val="zh-TW" w:eastAsia="zh-TW" w:bidi="zh-TW"/>
              </w:rPr>
              <w:t>序号</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联系单位</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1</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南通市生态环境局</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85158665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2</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南通市</w:t>
            </w:r>
            <w:r>
              <w:rPr>
                <w:rFonts w:hint="eastAsia" w:ascii="Times New Roman" w:hAnsi="Times New Roman" w:eastAsia="宋体" w:cs="Times New Roman"/>
                <w:color w:val="000000"/>
                <w:kern w:val="0"/>
                <w:sz w:val="21"/>
                <w:szCs w:val="21"/>
                <w:lang w:val="en-US" w:eastAsia="zh-CN" w:bidi="zh-TW"/>
              </w:rPr>
              <w:t>海安</w:t>
            </w:r>
            <w:r>
              <w:rPr>
                <w:rFonts w:hint="default" w:eastAsia="宋体"/>
                <w:color w:val="000000"/>
                <w:kern w:val="0"/>
                <w:sz w:val="21"/>
                <w:szCs w:val="21"/>
                <w:lang w:val="zh-TW" w:eastAsia="zh-TW" w:bidi="zh-TW"/>
              </w:rPr>
              <w:t>生态环境局</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3</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ascii="Times New Roman" w:hAnsi="Times New Roman" w:eastAsia="宋体" w:cs="Times New Roman"/>
                <w:sz w:val="21"/>
                <w:szCs w:val="21"/>
              </w:rPr>
              <w:t>海安市</w:t>
            </w:r>
            <w:r>
              <w:rPr>
                <w:rFonts w:hint="default" w:eastAsia="宋体"/>
                <w:color w:val="000000"/>
                <w:kern w:val="0"/>
                <w:sz w:val="21"/>
                <w:szCs w:val="21"/>
                <w:lang w:val="zh-TW" w:eastAsia="zh-TW" w:bidi="zh-TW"/>
              </w:rPr>
              <w:t>应急管理局</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ascii="Times New Roman" w:hAnsi="Times New Roman" w:eastAsia="宋体" w:cs="Times New Roman"/>
                <w:sz w:val="21"/>
                <w:szCs w:val="21"/>
              </w:rPr>
              <w:t>88169805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4</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eastAsia" w:ascii="Times New Roman" w:hAnsi="Times New Roman" w:eastAsia="宋体" w:cs="Times New Roman"/>
                <w:color w:val="000000"/>
                <w:kern w:val="0"/>
                <w:sz w:val="21"/>
                <w:szCs w:val="21"/>
                <w:lang w:val="en-US" w:eastAsia="zh-CN" w:bidi="zh-TW"/>
              </w:rPr>
              <w:t>海安市</w:t>
            </w:r>
            <w:r>
              <w:rPr>
                <w:rFonts w:hint="default" w:eastAsia="宋体"/>
                <w:color w:val="000000"/>
                <w:kern w:val="0"/>
                <w:sz w:val="21"/>
                <w:szCs w:val="21"/>
                <w:lang w:val="zh-TW" w:bidi="zh-TW"/>
              </w:rPr>
              <w:t>人民医院</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bidi="zh-TW"/>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5</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eastAsia="zh-TW" w:bidi="zh-TW"/>
              </w:rPr>
              <w:t>急救·公安·消防·交通事故</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val="zh-TW" w:eastAsia="zh-TW" w:bidi="zh-TW"/>
              </w:rPr>
              <w:t>120·110·119·122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6</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海安</w:t>
            </w:r>
            <w:r>
              <w:rPr>
                <w:rFonts w:hint="default" w:eastAsia="宋体"/>
                <w:color w:val="000000"/>
                <w:kern w:val="0"/>
                <w:sz w:val="21"/>
                <w:szCs w:val="21"/>
                <w:lang w:val="zh-TW" w:eastAsia="zh-TW" w:bidi="zh-TW"/>
              </w:rPr>
              <w:t>环境监测站</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59002785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7</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eastAsia" w:ascii="Times New Roman" w:hAnsi="Times New Roman" w:eastAsia="宋体" w:cs="Times New Roman"/>
                <w:color w:val="000000"/>
                <w:kern w:val="0"/>
                <w:sz w:val="21"/>
                <w:szCs w:val="21"/>
                <w:lang w:val="en-US" w:eastAsia="zh-CN" w:bidi="zh-TW"/>
              </w:rPr>
              <w:t>海安市</w:t>
            </w:r>
            <w:r>
              <w:rPr>
                <w:rFonts w:hint="default" w:eastAsia="宋体"/>
                <w:color w:val="000000"/>
                <w:kern w:val="0"/>
                <w:sz w:val="21"/>
                <w:szCs w:val="21"/>
                <w:lang w:val="zh-TW" w:eastAsia="zh-TW" w:bidi="zh-TW"/>
              </w:rPr>
              <w:t>人民政府</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81868035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8</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en-US" w:bidi="zh-TW"/>
              </w:rPr>
            </w:pPr>
            <w:r>
              <w:rPr>
                <w:rFonts w:hint="eastAsia" w:ascii="Times New Roman" w:hAnsi="Times New Roman" w:eastAsia="宋体" w:cs="Times New Roman"/>
                <w:color w:val="000000"/>
                <w:kern w:val="0"/>
                <w:sz w:val="21"/>
                <w:szCs w:val="21"/>
                <w:lang w:val="en-US" w:eastAsia="zh-CN" w:bidi="zh-TW"/>
              </w:rPr>
              <w:t>经济技术开发区管委会</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88911318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9</w:t>
            </w:r>
          </w:p>
        </w:tc>
        <w:tc>
          <w:tcPr>
            <w:tcW w:w="4425" w:type="dxa"/>
            <w:tcBorders>
              <w:tl2br w:val="nil"/>
              <w:tr2bl w:val="nil"/>
            </w:tcBorders>
            <w:vAlign w:val="center"/>
          </w:tcPr>
          <w:p>
            <w:pPr>
              <w:spacing w:line="240" w:lineRule="auto"/>
              <w:ind w:firstLine="0" w:firstLineChars="0"/>
              <w:jc w:val="center"/>
              <w:rPr>
                <w:rFonts w:hint="default" w:eastAsia="宋体"/>
                <w:color w:val="000000" w:themeColor="text1"/>
                <w:kern w:val="0"/>
                <w:sz w:val="21"/>
                <w:szCs w:val="21"/>
                <w:lang w:val="zh-TW" w:bidi="zh-TW"/>
                <w14:textFill>
                  <w14:solidFill>
                    <w14:schemeClr w14:val="tx1"/>
                  </w14:solidFill>
                </w14:textFill>
              </w:rPr>
            </w:pPr>
            <w:r>
              <w:rPr>
                <w:rFonts w:hint="eastAsia"/>
                <w:color w:val="000000" w:themeColor="text1"/>
                <w:kern w:val="0"/>
                <w:sz w:val="21"/>
                <w:szCs w:val="21"/>
                <w:highlight w:val="none"/>
                <w:lang w:val="en-US" w:eastAsia="zh-CN" w:bidi="zh-TW"/>
                <w14:textFill>
                  <w14:solidFill>
                    <w14:schemeClr w14:val="tx1"/>
                  </w14:solidFill>
                </w14:textFill>
              </w:rPr>
              <w:t>江苏天成科技集团有限公司</w:t>
            </w:r>
            <w:r>
              <w:rPr>
                <w:rFonts w:hint="default" w:eastAsia="宋体"/>
                <w:color w:val="000000" w:themeColor="text1"/>
                <w:kern w:val="0"/>
                <w:sz w:val="21"/>
                <w:szCs w:val="21"/>
                <w:highlight w:val="none"/>
                <w:lang w:val="zh-TW" w:bidi="zh-TW"/>
                <w14:textFill>
                  <w14:solidFill>
                    <w14:schemeClr w14:val="tx1"/>
                  </w14:solidFill>
                </w14:textFill>
              </w:rPr>
              <w:t>（</w:t>
            </w:r>
            <w:r>
              <w:rPr>
                <w:rFonts w:hint="default" w:eastAsia="宋体"/>
                <w:color w:val="000000" w:themeColor="text1"/>
                <w:kern w:val="0"/>
                <w:sz w:val="21"/>
                <w:szCs w:val="21"/>
                <w:lang w:val="zh-TW" w:bidi="zh-TW"/>
                <w14:textFill>
                  <w14:solidFill>
                    <w14:schemeClr w14:val="tx1"/>
                  </w14:solidFill>
                </w14:textFill>
              </w:rPr>
              <w:t>应急联动）</w:t>
            </w:r>
          </w:p>
        </w:tc>
        <w:tc>
          <w:tcPr>
            <w:tcW w:w="3408" w:type="dxa"/>
            <w:tcBorders>
              <w:tl2br w:val="nil"/>
              <w:tr2bl w:val="nil"/>
            </w:tcBorders>
            <w:vAlign w:val="center"/>
          </w:tcPr>
          <w:p>
            <w:pPr>
              <w:spacing w:line="240" w:lineRule="auto"/>
              <w:ind w:firstLine="0" w:firstLineChars="0"/>
              <w:jc w:val="center"/>
              <w:rPr>
                <w:rFonts w:hint="default" w:eastAsia="宋体"/>
                <w:color w:val="000000" w:themeColor="text1"/>
                <w:kern w:val="0"/>
                <w:sz w:val="21"/>
                <w:szCs w:val="21"/>
                <w:lang w:val="en-US" w:eastAsia="zh-CN" w:bidi="zh-TW"/>
                <w14:textFill>
                  <w14:solidFill>
                    <w14:schemeClr w14:val="tx1"/>
                  </w14:solidFill>
                </w14:textFill>
              </w:rPr>
            </w:pPr>
            <w:r>
              <w:rPr>
                <w:rFonts w:hint="eastAsia"/>
                <w:color w:val="000000" w:themeColor="text1"/>
                <w:kern w:val="0"/>
                <w:sz w:val="21"/>
                <w:szCs w:val="21"/>
                <w:lang w:val="en-US" w:eastAsia="zh-CN" w:bidi="zh-TW"/>
                <w14:textFill>
                  <w14:solidFill>
                    <w14:schemeClr w14:val="tx1"/>
                  </w14:solidFill>
                </w14:textFill>
              </w:rPr>
              <w:t>13962924189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10</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eastAsia="zh-TW" w:bidi="zh-TW"/>
              </w:rPr>
              <w:t>江苏</w:t>
            </w:r>
            <w:r>
              <w:rPr>
                <w:rFonts w:hint="eastAsia" w:ascii="Times New Roman" w:hAnsi="Times New Roman" w:eastAsia="宋体" w:cs="Times New Roman"/>
                <w:color w:val="000000"/>
                <w:kern w:val="0"/>
                <w:sz w:val="21"/>
                <w:szCs w:val="21"/>
                <w:lang w:val="en-US" w:eastAsia="zh-CN" w:bidi="zh-TW"/>
              </w:rPr>
              <w:t>裕和</w:t>
            </w:r>
            <w:r>
              <w:rPr>
                <w:rFonts w:hint="default" w:eastAsia="宋体"/>
                <w:color w:val="000000"/>
                <w:kern w:val="0"/>
                <w:sz w:val="21"/>
                <w:szCs w:val="21"/>
                <w:lang w:val="zh-TW" w:eastAsia="zh-TW" w:bidi="zh-TW"/>
              </w:rPr>
              <w:t>检测技术有限公司</w:t>
            </w:r>
            <w:r>
              <w:rPr>
                <w:rFonts w:hint="default" w:eastAsia="宋体"/>
                <w:color w:val="000000"/>
                <w:kern w:val="0"/>
                <w:sz w:val="21"/>
                <w:szCs w:val="21"/>
                <w:lang w:val="zh-TW" w:bidi="zh-TW"/>
              </w:rPr>
              <w:t>（应急监测）</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55073526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tcBorders>
              <w:tl2br w:val="nil"/>
              <w:tr2bl w:val="nil"/>
            </w:tcBorders>
            <w:vAlign w:val="center"/>
          </w:tcPr>
          <w:p>
            <w:pPr>
              <w:spacing w:line="240" w:lineRule="auto"/>
              <w:ind w:firstLine="0" w:firstLineChars="0"/>
              <w:jc w:val="center"/>
              <w:rPr>
                <w:rFonts w:hint="eastAsia" w:eastAsia="宋体"/>
                <w:color w:val="000000"/>
                <w:kern w:val="0"/>
                <w:sz w:val="21"/>
                <w:szCs w:val="21"/>
                <w:lang w:bidi="zh-TW"/>
              </w:rPr>
            </w:pPr>
            <w:r>
              <w:rPr>
                <w:rFonts w:hint="default" w:eastAsia="宋体"/>
                <w:color w:val="000000"/>
                <w:kern w:val="0"/>
                <w:sz w:val="21"/>
                <w:szCs w:val="21"/>
                <w:lang w:bidi="zh-TW"/>
              </w:rPr>
              <w:t>1</w:t>
            </w:r>
            <w:r>
              <w:rPr>
                <w:rFonts w:hint="eastAsia" w:ascii="Times New Roman" w:hAnsi="Times New Roman" w:eastAsia="宋体" w:cs="Times New Roman"/>
                <w:color w:val="000000"/>
                <w:kern w:val="0"/>
                <w:sz w:val="21"/>
                <w:szCs w:val="21"/>
                <w:lang w:eastAsia="zh-CN" w:bidi="zh-TW"/>
              </w:rPr>
              <w:t>1</w:t>
            </w:r>
          </w:p>
        </w:tc>
        <w:tc>
          <w:tcPr>
            <w:tcW w:w="4425"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界墩村十六</w:t>
            </w:r>
            <w:r>
              <w:rPr>
                <w:rFonts w:hint="default" w:eastAsia="宋体"/>
                <w:color w:val="000000"/>
                <w:kern w:val="0"/>
                <w:sz w:val="21"/>
                <w:szCs w:val="21"/>
                <w:lang w:val="zh-TW" w:eastAsia="zh-TW" w:bidi="zh-TW"/>
              </w:rPr>
              <w:t>组</w:t>
            </w:r>
          </w:p>
        </w:tc>
        <w:tc>
          <w:tcPr>
            <w:tcW w:w="3408" w:type="dxa"/>
            <w:tcBorders>
              <w:tl2br w:val="nil"/>
              <w:tr2bl w:val="nil"/>
            </w:tcBorders>
            <w:vAlign w:val="center"/>
          </w:tcPr>
          <w:p>
            <w:pPr>
              <w:spacing w:line="240" w:lineRule="auto"/>
              <w:ind w:firstLine="0" w:firstLineChars="0"/>
              <w:jc w:val="center"/>
              <w:rPr>
                <w:rFonts w:hint="default" w:eastAsia="宋体"/>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88765269</w:t>
            </w:r>
          </w:p>
        </w:tc>
      </w:tr>
      <w:bookmarkEnd w:id="111"/>
    </w:tbl>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bookmarkEnd w:id="102"/>
    <w:bookmarkEnd w:id="103"/>
    <w:bookmarkEnd w:id="104"/>
    <w:bookmarkEnd w:id="105"/>
    <w:bookmarkEnd w:id="106"/>
    <w:p>
      <w:pPr>
        <w:pStyle w:val="3"/>
      </w:pPr>
      <w:bookmarkStart w:id="112" w:name="_Toc96369176"/>
      <w:bookmarkStart w:id="113" w:name="_Toc15341"/>
      <w:bookmarkStart w:id="114" w:name="_Toc366333281"/>
      <w:bookmarkStart w:id="115" w:name="_Toc15449"/>
      <w:bookmarkStart w:id="116" w:name="_Toc26960"/>
      <w:bookmarkStart w:id="117" w:name="_Toc21596"/>
      <w:bookmarkStart w:id="118" w:name="_Toc13506"/>
      <w:r>
        <w:t>5 环境应急监测</w:t>
      </w:r>
      <w:bookmarkEnd w:id="112"/>
      <w:bookmarkEnd w:id="113"/>
    </w:p>
    <w:bookmarkEnd w:id="114"/>
    <w:bookmarkEnd w:id="115"/>
    <w:bookmarkEnd w:id="116"/>
    <w:bookmarkEnd w:id="117"/>
    <w:bookmarkEnd w:id="118"/>
    <w:p>
      <w:pPr>
        <w:ind w:firstLine="480"/>
        <w:rPr>
          <w:color w:val="000000" w:themeColor="text1"/>
          <w14:textFill>
            <w14:solidFill>
              <w14:schemeClr w14:val="tx1"/>
            </w14:solidFill>
          </w14:textFill>
        </w:rPr>
      </w:pPr>
      <w:bookmarkStart w:id="119" w:name="_Toc366333292"/>
      <w:bookmarkStart w:id="120" w:name="_Toc6576"/>
      <w:r>
        <w:rPr>
          <w:color w:val="000000" w:themeColor="text1"/>
          <w14:textFill>
            <w14:solidFill>
              <w14:schemeClr w14:val="tx1"/>
            </w14:solidFill>
          </w14:textFill>
        </w:rPr>
        <w:t>应急监测是环境监测人员在事故现场，用小型、便携、简易、快速检测仪器和装置，在尽可能短的时间内对事故内容：</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污染物质的种类；</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污染物质的浓度；</w:t>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污染的范围及可能造成的危害等作出判断的过程。</w:t>
      </w:r>
    </w:p>
    <w:p>
      <w:pPr>
        <w:ind w:firstLine="480"/>
      </w:pPr>
      <w:r>
        <w:t>应急监测的响应程序：</w:t>
      </w:r>
    </w:p>
    <w:p>
      <w:pPr>
        <w:ind w:firstLine="480"/>
      </w:pPr>
      <w:r>
        <w:rPr>
          <w:rFonts w:hint="eastAsia" w:ascii="宋体" w:hAnsi="宋体" w:cs="宋体"/>
        </w:rPr>
        <w:t>①</w:t>
      </w:r>
      <w:r>
        <w:t>接受应急监测任务，启动应急监测响应预案；</w:t>
      </w:r>
    </w:p>
    <w:p>
      <w:pPr>
        <w:ind w:firstLine="480"/>
      </w:pPr>
      <w:r>
        <w:rPr>
          <w:rFonts w:hint="eastAsia" w:ascii="宋体" w:hAnsi="宋体" w:cs="宋体"/>
        </w:rPr>
        <w:t>②</w:t>
      </w:r>
      <w:r>
        <w:t>了解现场情况，确定应急监测方法，准备监测器材、试剂和防护用品，同时做好实验室分析的准备；</w:t>
      </w:r>
    </w:p>
    <w:p>
      <w:pPr>
        <w:ind w:firstLine="480"/>
      </w:pPr>
      <w:r>
        <w:rPr>
          <w:rFonts w:hint="eastAsia" w:ascii="宋体" w:hAnsi="宋体" w:cs="宋体"/>
        </w:rPr>
        <w:t>③</w:t>
      </w:r>
      <w:r>
        <w:t>实施现场监测，快速报告结果；</w:t>
      </w:r>
    </w:p>
    <w:p>
      <w:pPr>
        <w:ind w:firstLine="480"/>
      </w:pPr>
      <w:r>
        <w:rPr>
          <w:rFonts w:hint="eastAsia" w:ascii="宋体" w:hAnsi="宋体" w:cs="宋体"/>
        </w:rPr>
        <w:t>④</w:t>
      </w:r>
      <w:r>
        <w:t>进行初步综合分析，编写监测报告，提出跟踪监测和污染控制建议；</w:t>
      </w:r>
    </w:p>
    <w:p>
      <w:pPr>
        <w:ind w:firstLine="480"/>
      </w:pPr>
      <w:r>
        <w:rPr>
          <w:rFonts w:hint="eastAsia" w:ascii="宋体" w:hAnsi="宋体" w:cs="宋体"/>
        </w:rPr>
        <w:t>⑤</w:t>
      </w:r>
      <w:r>
        <w:t>实施跟踪监测，及时报告结果；</w:t>
      </w:r>
    </w:p>
    <w:p>
      <w:pPr>
        <w:ind w:firstLine="480"/>
      </w:pPr>
      <w:r>
        <w:rPr>
          <w:rFonts w:hint="eastAsia" w:ascii="宋体" w:hAnsi="宋体" w:cs="宋体"/>
        </w:rPr>
        <w:t>⑥</w:t>
      </w:r>
      <w:r>
        <w:t>进行深入的综合分析，编写总结报告上报。</w:t>
      </w:r>
    </w:p>
    <w:p>
      <w:pPr>
        <w:pStyle w:val="4"/>
      </w:pPr>
      <w:bookmarkStart w:id="121" w:name="_Toc17305"/>
      <w:bookmarkStart w:id="122" w:name="_Toc96369177"/>
      <w:r>
        <w:t>5.1 监测单位</w:t>
      </w:r>
      <w:bookmarkEnd w:id="121"/>
      <w:bookmarkEnd w:id="122"/>
    </w:p>
    <w:p>
      <w:pPr>
        <w:ind w:firstLine="480"/>
      </w:pPr>
      <w:r>
        <w:rPr>
          <w:rFonts w:hint="eastAsia"/>
        </w:rPr>
        <w:t>企业</w:t>
      </w:r>
      <w:r>
        <w:t>自身监测能力不足，因此公司委托</w:t>
      </w:r>
      <w:r>
        <w:rPr>
          <w:color w:val="000000" w:themeColor="text1"/>
          <w14:textFill>
            <w14:solidFill>
              <w14:schemeClr w14:val="tx1"/>
            </w14:solidFill>
          </w14:textFill>
        </w:rPr>
        <w:t>江苏</w:t>
      </w:r>
      <w:r>
        <w:rPr>
          <w:rFonts w:hint="eastAsia"/>
          <w:color w:val="000000" w:themeColor="text1"/>
          <w:lang w:eastAsia="zh-CN"/>
          <w14:textFill>
            <w14:solidFill>
              <w14:schemeClr w14:val="tx1"/>
            </w14:solidFill>
          </w14:textFill>
        </w:rPr>
        <w:t>裕和</w:t>
      </w:r>
      <w:r>
        <w:rPr>
          <w:color w:val="000000" w:themeColor="text1"/>
          <w14:textFill>
            <w14:solidFill>
              <w14:schemeClr w14:val="tx1"/>
            </w14:solidFill>
          </w14:textFill>
        </w:rPr>
        <w:t>检测技术有限公司</w:t>
      </w:r>
      <w:r>
        <w:t>负责对事故现场进行现场应急监测，对事故性质、参数与后果进行评估，为上级主管部门提供决策依据。公司应急救援指挥领导小组安排专门人员配合外部应急监测人员环境监测布点、采样、现场测试等工作。</w:t>
      </w:r>
    </w:p>
    <w:p>
      <w:pPr>
        <w:pStyle w:val="4"/>
      </w:pPr>
      <w:bookmarkStart w:id="123" w:name="_Toc96369178"/>
      <w:bookmarkStart w:id="124" w:name="_Toc16074"/>
      <w:r>
        <w:t>5.2 监测方案</w:t>
      </w:r>
      <w:bookmarkEnd w:id="123"/>
      <w:bookmarkEnd w:id="124"/>
    </w:p>
    <w:p>
      <w:pPr>
        <w:ind w:firstLine="480"/>
      </w:pPr>
      <w:r>
        <w:t>一旦发生突发环境事件，</w:t>
      </w:r>
      <w:r>
        <w:rPr>
          <w:rFonts w:hint="eastAsia"/>
        </w:rPr>
        <w:t>企业</w:t>
      </w:r>
      <w:r>
        <w:t>应配合</w:t>
      </w:r>
      <w:r>
        <w:rPr>
          <w:color w:val="000000" w:themeColor="text1"/>
          <w14:textFill>
            <w14:solidFill>
              <w14:schemeClr w14:val="tx1"/>
            </w14:solidFill>
          </w14:textFill>
        </w:rPr>
        <w:t>江苏</w:t>
      </w:r>
      <w:r>
        <w:rPr>
          <w:rFonts w:hint="eastAsia"/>
          <w:color w:val="000000" w:themeColor="text1"/>
          <w:lang w:eastAsia="zh-CN"/>
          <w14:textFill>
            <w14:solidFill>
              <w14:schemeClr w14:val="tx1"/>
            </w14:solidFill>
          </w14:textFill>
        </w:rPr>
        <w:t>裕和</w:t>
      </w:r>
      <w:r>
        <w:rPr>
          <w:color w:val="000000" w:themeColor="text1"/>
          <w14:textFill>
            <w14:solidFill>
              <w14:schemeClr w14:val="tx1"/>
            </w14:solidFill>
          </w14:textFill>
        </w:rPr>
        <w:t>检测技术有限公司</w:t>
      </w:r>
      <w:r>
        <w:t>或相关有监测资质单位展开应急监测。根据事故中可能产生污染物种类和性质，安排监测项目，并将应急监测结果及时上报应急指挥中心，对事故危害情况进行应急评估，为指挥中心做出撤离、疏散范围、控制范围决策提供依据。</w:t>
      </w:r>
    </w:p>
    <w:p>
      <w:pPr>
        <w:ind w:firstLine="480"/>
      </w:pPr>
      <w:r>
        <w:t>应急监测部门应迅速组织监测人员赶赴现场，在企业应急小组配合下根据实际情况，迅速确定监测方案（包括监测布点、频次、项目和方法等），及时开展针对突发环境事件的应急监测工作，在尽可能短的时间内，用小型、便携、简易的仪器对污染物质种类、浓度和污染的范围及其可能的危害做出判断，以便对事件能及时、正确的进行处理。</w:t>
      </w:r>
    </w:p>
    <w:p>
      <w:pPr>
        <w:pStyle w:val="2"/>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pStyle w:val="2"/>
      </w:pPr>
      <w:r>
        <w:t>5.</w:t>
      </w:r>
      <w:r>
        <w:rPr>
          <w:rFonts w:hint="eastAsia"/>
        </w:rPr>
        <w:t>2.1</w:t>
      </w:r>
      <w:r>
        <w:t xml:space="preserve"> </w:t>
      </w:r>
      <w:r>
        <w:rPr>
          <w:rFonts w:hint="eastAsia"/>
        </w:rPr>
        <w:t>大气环境监测方案</w:t>
      </w:r>
    </w:p>
    <w:p>
      <w:pPr>
        <w:ind w:firstLine="480"/>
      </w:pPr>
      <w:r>
        <w:t>码头发生火灾爆炸后，物料燃料产物燃烧也会污染空气环境。</w:t>
      </w:r>
    </w:p>
    <w:p>
      <w:pPr>
        <w:ind w:firstLine="480"/>
      </w:pPr>
      <w:r>
        <w:t>（1）监测因子</w:t>
      </w:r>
    </w:p>
    <w:p>
      <w:pPr>
        <w:ind w:firstLine="480"/>
        <w:rPr>
          <w:sz w:val="28"/>
          <w:szCs w:val="28"/>
        </w:rPr>
      </w:pPr>
      <w:r>
        <w:t>根据事故范围选择适当的监测因子，若发生泄漏事故，则选择原料在泄漏过程中的挥发产物以及燃烧产物作为监测因子，见表</w:t>
      </w:r>
      <w:r>
        <w:rPr>
          <w:rFonts w:hint="eastAsia"/>
        </w:rPr>
        <w:t>5</w:t>
      </w:r>
      <w:r>
        <w:t>-1。</w:t>
      </w:r>
    </w:p>
    <w:p>
      <w:pPr>
        <w:autoSpaceDE w:val="0"/>
        <w:autoSpaceDN w:val="0"/>
        <w:spacing w:line="240" w:lineRule="auto"/>
        <w:ind w:firstLine="0" w:firstLineChars="0"/>
        <w:jc w:val="center"/>
        <w:rPr>
          <w:b/>
          <w:lang w:val="zh-CN"/>
        </w:rPr>
      </w:pPr>
      <w:r>
        <w:rPr>
          <w:b/>
          <w:lang w:val="zh-CN"/>
        </w:rPr>
        <w:t>表</w:t>
      </w:r>
      <w:r>
        <w:rPr>
          <w:rFonts w:hint="eastAsia"/>
          <w:b/>
        </w:rPr>
        <w:t>5</w:t>
      </w:r>
      <w:r>
        <w:rPr>
          <w:b/>
        </w:rPr>
        <w:t xml:space="preserve">-1  </w:t>
      </w:r>
      <w:r>
        <w:rPr>
          <w:b/>
          <w:lang w:val="zh-CN"/>
        </w:rPr>
        <w:t>大气环境监测因子</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33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事故类型</w:t>
            </w:r>
          </w:p>
        </w:tc>
        <w:tc>
          <w:tcPr>
            <w:tcW w:w="4955"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码头发生火灾爆炸事故</w:t>
            </w:r>
          </w:p>
        </w:tc>
        <w:tc>
          <w:tcPr>
            <w:tcW w:w="4955" w:type="dxa"/>
            <w:tcBorders>
              <w:tl2br w:val="nil"/>
              <w:tr2bl w:val="nil"/>
            </w:tcBorders>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rPr>
              <w:t>SO</w:t>
            </w:r>
            <w:r>
              <w:rPr>
                <w:rFonts w:hint="default" w:eastAsia="宋体"/>
                <w:bCs/>
                <w:sz w:val="21"/>
                <w:szCs w:val="21"/>
                <w:vertAlign w:val="subscript"/>
              </w:rPr>
              <w:t>2</w:t>
            </w:r>
            <w:r>
              <w:rPr>
                <w:rFonts w:hint="default" w:eastAsia="宋体"/>
                <w:bCs/>
                <w:sz w:val="21"/>
                <w:szCs w:val="21"/>
                <w:lang w:val="zh-CN"/>
              </w:rPr>
              <w:t>、</w:t>
            </w:r>
            <w:r>
              <w:rPr>
                <w:rFonts w:hint="default" w:eastAsia="宋体"/>
                <w:bCs/>
                <w:sz w:val="21"/>
                <w:szCs w:val="21"/>
              </w:rPr>
              <w:t>NOx</w:t>
            </w:r>
            <w:r>
              <w:rPr>
                <w:rFonts w:hint="default" w:eastAsia="宋体"/>
                <w:bCs/>
                <w:sz w:val="21"/>
                <w:szCs w:val="21"/>
                <w:lang w:val="zh-CN"/>
              </w:rPr>
              <w:t>、</w:t>
            </w:r>
            <w:r>
              <w:rPr>
                <w:rFonts w:hint="default" w:eastAsia="宋体"/>
                <w:bCs/>
                <w:sz w:val="21"/>
                <w:szCs w:val="21"/>
              </w:rPr>
              <w:t>CO</w:t>
            </w:r>
            <w:r>
              <w:rPr>
                <w:rFonts w:hint="default" w:eastAsia="宋体"/>
                <w:bCs/>
                <w:sz w:val="21"/>
                <w:szCs w:val="21"/>
                <w:lang w:val="zh-CN"/>
              </w:rPr>
              <w:t>等</w:t>
            </w:r>
          </w:p>
        </w:tc>
      </w:tr>
    </w:tbl>
    <w:p>
      <w:pPr>
        <w:spacing w:line="240" w:lineRule="auto"/>
        <w:rPr>
          <w:sz w:val="21"/>
        </w:rPr>
      </w:pPr>
    </w:p>
    <w:p>
      <w:pPr>
        <w:ind w:firstLine="480"/>
      </w:pPr>
      <w:r>
        <w:t>（2）监测时间和频次</w:t>
      </w:r>
    </w:p>
    <w:p>
      <w:pPr>
        <w:ind w:firstLine="480"/>
      </w:pPr>
      <w:r>
        <w:t>按照事故持续时间决定监测时间，根据事故严重性决定监测频次。一般情况下每2小时监测1次，事故严重时加密；随事故控制减弱，适当减少监测频次。</w:t>
      </w:r>
    </w:p>
    <w:p>
      <w:pPr>
        <w:ind w:firstLine="480"/>
      </w:pPr>
      <w:r>
        <w:t>（3）监测点布设</w:t>
      </w:r>
    </w:p>
    <w:p>
      <w:pPr>
        <w:ind w:firstLine="480"/>
      </w:pPr>
      <w:r>
        <w:t>对于有毒物质，若产生挥发性气体物质的泄漏，首先应当尽可能在事故发生地就近采样，并以事故地点为中心，根据事故发生地的地理特点、风向及其他自然条件，在事故发生地当日的下风向影响区域、掩体或低洼地等位置，按一定间隔的圆形布点采样，根据事故发生的严重程度，确定采样点布置的范围</w:t>
      </w:r>
      <w:r>
        <w:rPr>
          <w:rFonts w:hint="eastAsia"/>
        </w:rPr>
        <w:t>，</w:t>
      </w:r>
      <w:r>
        <w:t>而且需要在不同高度采样，同时在事故点的上风向适当位置布设采样，作为对照点。在距事故发生地最近的居民住宅区或其他敏感区域应布点采样，且采样过程中应注意风向的变化，及时调整采样点位置。</w:t>
      </w:r>
    </w:p>
    <w:p>
      <w:pPr>
        <w:ind w:firstLine="480"/>
      </w:pPr>
      <w:r>
        <w:t>对于火灾、爆炸事故，首先应当确定事故中可能产生的衍生污染物，再根据该污染物的性质特征，按照以上的采样点布置原则进行布点。</w:t>
      </w:r>
    </w:p>
    <w:p>
      <w:pPr>
        <w:ind w:firstLine="480"/>
      </w:pPr>
      <w:r>
        <w:t>（4）检测方法</w:t>
      </w:r>
    </w:p>
    <w:p>
      <w:pPr>
        <w:ind w:firstLine="480"/>
      </w:pPr>
      <w:r>
        <w:t>SO</w:t>
      </w:r>
      <w:r>
        <w:rPr>
          <w:vertAlign w:val="subscript"/>
        </w:rPr>
        <w:t>2</w:t>
      </w:r>
      <w:r>
        <w:t>：环境空气甲醛缓冲溶液吸收－盐酸副玫瑰苯胺分光光度法；</w:t>
      </w:r>
    </w:p>
    <w:p>
      <w:pPr>
        <w:ind w:firstLine="480"/>
      </w:pPr>
      <w:r>
        <w:t>NOx：环境空气盐酸萘乙二胺分光光度法；</w:t>
      </w:r>
    </w:p>
    <w:p>
      <w:pPr>
        <w:ind w:firstLine="480"/>
      </w:pPr>
      <w:r>
        <w:t>CO：《空气质量一氧化碳的测定非分散红外法》（GB/T9801-88）；</w:t>
      </w:r>
    </w:p>
    <w:p>
      <w:pPr>
        <w:ind w:firstLine="480"/>
      </w:pPr>
      <w:r>
        <w:t>公司委托</w:t>
      </w:r>
      <w:r>
        <w:rPr>
          <w:rFonts w:hint="eastAsia"/>
        </w:rPr>
        <w:t>江苏</w:t>
      </w:r>
      <w:r>
        <w:rPr>
          <w:rFonts w:hint="eastAsia"/>
          <w:lang w:eastAsia="zh-CN"/>
        </w:rPr>
        <w:t>裕和</w:t>
      </w:r>
      <w:r>
        <w:rPr>
          <w:rFonts w:hint="eastAsia"/>
        </w:rPr>
        <w:t>检测技术有限公司</w:t>
      </w:r>
      <w:r>
        <w:t>进行监测。</w:t>
      </w:r>
    </w:p>
    <w:p>
      <w:pPr>
        <w:pStyle w:val="2"/>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pStyle w:val="2"/>
      </w:pPr>
      <w:r>
        <w:t>5.</w:t>
      </w:r>
      <w:r>
        <w:rPr>
          <w:rFonts w:hint="eastAsia"/>
        </w:rPr>
        <w:t>2.2</w:t>
      </w:r>
      <w:r>
        <w:t xml:space="preserve"> 地表水环境监测</w:t>
      </w:r>
    </w:p>
    <w:p>
      <w:pPr>
        <w:ind w:firstLine="480"/>
      </w:pPr>
      <w:r>
        <w:t>（1）监测因子</w:t>
      </w:r>
    </w:p>
    <w:p>
      <w:pPr>
        <w:ind w:firstLine="480"/>
      </w:pPr>
      <w:r>
        <w:t>根据以上分析，码头</w:t>
      </w:r>
      <w:r>
        <w:rPr>
          <w:rFonts w:hint="eastAsia"/>
        </w:rPr>
        <w:t>船舶燃料油</w:t>
      </w:r>
      <w:r>
        <w:rPr>
          <w:rFonts w:hint="eastAsia"/>
          <w:lang w:eastAsia="zh-CN"/>
        </w:rPr>
        <w:t>、</w:t>
      </w:r>
      <w:r>
        <w:rPr>
          <w:rFonts w:hint="eastAsia"/>
          <w:lang w:val="en-US" w:eastAsia="zh-CN"/>
        </w:rPr>
        <w:t>机修废油</w:t>
      </w:r>
      <w:r>
        <w:t>发生重大泄漏事故和火灾、爆炸事故。泄漏物料进入外环境，因此，事故后地表水环境监测因子见表</w:t>
      </w:r>
      <w:r>
        <w:rPr>
          <w:rFonts w:hint="eastAsia"/>
        </w:rPr>
        <w:t>5</w:t>
      </w:r>
      <w:r>
        <w:t>-2。</w:t>
      </w:r>
    </w:p>
    <w:p>
      <w:pPr>
        <w:autoSpaceDE w:val="0"/>
        <w:autoSpaceDN w:val="0"/>
        <w:spacing w:line="240" w:lineRule="auto"/>
        <w:ind w:firstLine="0" w:firstLineChars="0"/>
        <w:jc w:val="center"/>
        <w:rPr>
          <w:b/>
          <w:lang w:val="zh-CN"/>
        </w:rPr>
      </w:pPr>
      <w:r>
        <w:rPr>
          <w:b/>
          <w:lang w:val="zh-CN"/>
        </w:rPr>
        <w:t>表</w:t>
      </w:r>
      <w:r>
        <w:rPr>
          <w:rFonts w:hint="eastAsia"/>
          <w:b/>
        </w:rPr>
        <w:t>5</w:t>
      </w:r>
      <w:r>
        <w:rPr>
          <w:b/>
        </w:rPr>
        <w:t>-2  地表</w:t>
      </w:r>
      <w:r>
        <w:rPr>
          <w:b/>
          <w:lang w:val="zh-CN"/>
        </w:rPr>
        <w:t>水环境监测因子</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1"/>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191"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事故类型</w:t>
            </w:r>
          </w:p>
        </w:tc>
        <w:tc>
          <w:tcPr>
            <w:tcW w:w="5096"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91"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船舶燃料油</w:t>
            </w:r>
            <w:r>
              <w:rPr>
                <w:rFonts w:hint="eastAsia"/>
                <w:bCs/>
                <w:sz w:val="21"/>
                <w:szCs w:val="21"/>
                <w:lang w:val="zh-CN"/>
              </w:rPr>
              <w:t>、</w:t>
            </w:r>
            <w:r>
              <w:rPr>
                <w:rFonts w:hint="eastAsia"/>
                <w:bCs/>
                <w:sz w:val="21"/>
                <w:szCs w:val="21"/>
                <w:lang w:val="en-US" w:eastAsia="zh-CN"/>
              </w:rPr>
              <w:t>机修废油</w:t>
            </w:r>
            <w:r>
              <w:rPr>
                <w:rFonts w:hint="default" w:eastAsia="宋体"/>
                <w:bCs/>
                <w:sz w:val="21"/>
                <w:szCs w:val="21"/>
                <w:lang w:val="zh-CN"/>
              </w:rPr>
              <w:t>发生泄漏事故</w:t>
            </w:r>
          </w:p>
        </w:tc>
        <w:tc>
          <w:tcPr>
            <w:tcW w:w="5096"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pH、COD、石油类等</w:t>
            </w:r>
          </w:p>
        </w:tc>
      </w:tr>
    </w:tbl>
    <w:p>
      <w:pPr>
        <w:spacing w:line="240" w:lineRule="auto"/>
        <w:rPr>
          <w:sz w:val="21"/>
        </w:rPr>
      </w:pPr>
    </w:p>
    <w:p>
      <w:pPr>
        <w:ind w:firstLine="480"/>
      </w:pPr>
      <w:r>
        <w:t>（2）监测时间和频次</w:t>
      </w:r>
    </w:p>
    <w:p>
      <w:pPr>
        <w:ind w:firstLine="480"/>
      </w:pPr>
      <w:r>
        <w:t>按照事故持续时间决定监测时间，根据事故严重性确定监测频次。一般情况下每15-30分钟取样一次，事故严重时加密。随事故控制减弱，适当减少监测频次。</w:t>
      </w:r>
    </w:p>
    <w:p>
      <w:pPr>
        <w:ind w:firstLine="480"/>
      </w:pPr>
      <w:r>
        <w:t>（3）监测点布设</w:t>
      </w:r>
    </w:p>
    <w:p>
      <w:pPr>
        <w:ind w:firstLine="480"/>
      </w:pPr>
      <w:r>
        <w:rPr>
          <w:rFonts w:hint="eastAsia" w:ascii="宋体" w:hAnsi="宋体" w:cs="宋体"/>
          <w:lang w:eastAsia="ja-JP"/>
        </w:rPr>
        <w:t>①</w:t>
      </w:r>
      <w:r>
        <w:t>在受控情况下，只需在雨污水排口设置切换装置，并设监控点，一旦发生事故，只需关闭切断设施，就能避免事故废水和消防废水进入雨污水管网，进而进入外环境。对于产生的事故废水和消防废水，在关闭切断设施的情况下，只需在事故结束后，对消防水收集池中废水进行取样检测。</w:t>
      </w:r>
    </w:p>
    <w:p>
      <w:pPr>
        <w:ind w:firstLine="480"/>
      </w:pPr>
      <w:r>
        <w:rPr>
          <w:rFonts w:hint="eastAsia" w:ascii="宋体" w:hAnsi="宋体" w:cs="宋体"/>
          <w:lang w:eastAsia="ja-JP"/>
        </w:rPr>
        <w:t>②</w:t>
      </w:r>
      <w:r>
        <w:t>在不受控情况下，</w:t>
      </w:r>
      <w:r>
        <w:rPr>
          <w:rFonts w:hint="eastAsia"/>
        </w:rPr>
        <w:t>溢油事故</w:t>
      </w:r>
      <w:r>
        <w:t>造成水环境污染</w:t>
      </w:r>
      <w:r>
        <w:rPr>
          <w:rFonts w:hint="eastAsia"/>
        </w:rPr>
        <w:t>（</w:t>
      </w:r>
      <w:r>
        <w:t>主要为</w:t>
      </w:r>
      <w:r>
        <w:rPr>
          <w:rFonts w:hint="eastAsia"/>
          <w:lang w:val="en-US" w:eastAsia="zh-CN"/>
        </w:rPr>
        <w:t>立公河、栟茶运河</w:t>
      </w:r>
      <w:r>
        <w:t>水环境污染</w:t>
      </w:r>
      <w:r>
        <w:rPr>
          <w:rFonts w:hint="eastAsia"/>
        </w:rPr>
        <w:t>）</w:t>
      </w:r>
      <w:r>
        <w:t>，采样时以事故发生地为主，按污染物的扩散方向，扩散速度以及其他因素进行布点采样，根据事故发生的严重程度，可现场确定采样范围。采样在事故发生地、事故发生地的扩散区域布设若干点位，同时在事故发生地的入</w:t>
      </w:r>
      <w:r>
        <w:rPr>
          <w:rFonts w:hint="eastAsia"/>
        </w:rPr>
        <w:t>河</w:t>
      </w:r>
      <w:r>
        <w:t>口一定距离布设对照断面；还需要在同一断面的不同水层进行采样。采样时，需要采平行样品，一份在现场进行检测，一份加入保护剂后尽快送至实验室分析。</w:t>
      </w:r>
    </w:p>
    <w:p>
      <w:pPr>
        <w:ind w:firstLine="480"/>
      </w:pPr>
      <w:r>
        <w:t>对于火灾以及爆炸事故，除了执行以上的监测步骤，还必须对消防水采样分析。</w:t>
      </w:r>
    </w:p>
    <w:p>
      <w:pPr>
        <w:ind w:firstLine="480"/>
      </w:pPr>
      <w:r>
        <w:t>（4）检测方法</w:t>
      </w:r>
    </w:p>
    <w:p>
      <w:pPr>
        <w:ind w:firstLine="480"/>
      </w:pPr>
      <w:r>
        <w:rPr>
          <w:szCs w:val="21"/>
        </w:rPr>
        <w:t>pH：水质 pH值的测定玻璃电极法</w:t>
      </w:r>
      <w:r>
        <w:rPr>
          <w:rFonts w:hint="eastAsia"/>
          <w:szCs w:val="21"/>
        </w:rPr>
        <w:t>（</w:t>
      </w:r>
      <w:r>
        <w:rPr>
          <w:szCs w:val="21"/>
        </w:rPr>
        <w:t>GB6920-1986</w:t>
      </w:r>
      <w:r>
        <w:rPr>
          <w:rFonts w:hint="eastAsia"/>
          <w:szCs w:val="21"/>
        </w:rPr>
        <w:t>）；</w:t>
      </w:r>
    </w:p>
    <w:p>
      <w:pPr>
        <w:ind w:firstLine="480"/>
      </w:pPr>
      <w:r>
        <w:t>COD：水质化学需氧量的测定重铬酸盐法</w:t>
      </w:r>
      <w:r>
        <w:rPr>
          <w:rFonts w:hint="eastAsia"/>
        </w:rPr>
        <w:t>（</w:t>
      </w:r>
      <w:r>
        <w:t>HJ828-2017</w:t>
      </w:r>
      <w:r>
        <w:rPr>
          <w:rFonts w:hint="eastAsia"/>
        </w:rPr>
        <w:t>）；</w:t>
      </w:r>
    </w:p>
    <w:p>
      <w:pPr>
        <w:ind w:firstLine="480"/>
        <w:rPr>
          <w:szCs w:val="21"/>
        </w:rPr>
      </w:pPr>
      <w:r>
        <w:t>石油类：水质</w:t>
      </w:r>
      <w:r>
        <w:rPr>
          <w:szCs w:val="21"/>
        </w:rPr>
        <w:t>石油类和动植物油的测定红外光度法</w:t>
      </w:r>
      <w:r>
        <w:rPr>
          <w:rFonts w:hint="eastAsia"/>
          <w:szCs w:val="21"/>
        </w:rPr>
        <w:t>（</w:t>
      </w:r>
      <w:r>
        <w:rPr>
          <w:szCs w:val="21"/>
        </w:rPr>
        <w:t>HJ637-2012</w:t>
      </w:r>
      <w:r>
        <w:rPr>
          <w:rFonts w:hint="eastAsia"/>
          <w:szCs w:val="21"/>
        </w:rPr>
        <w:t>）。</w:t>
      </w:r>
    </w:p>
    <w:p>
      <w:pPr>
        <w:pStyle w:val="2"/>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p>
    <w:p>
      <w:pPr>
        <w:pStyle w:val="2"/>
      </w:pPr>
      <w:r>
        <w:t>5.</w:t>
      </w:r>
      <w:r>
        <w:rPr>
          <w:rFonts w:hint="eastAsia"/>
        </w:rPr>
        <w:t>2.3地下水环境监测</w:t>
      </w:r>
    </w:p>
    <w:p>
      <w:pPr>
        <w:ind w:firstLine="480"/>
      </w:pPr>
      <w:r>
        <w:t>（1）监测因子</w:t>
      </w:r>
    </w:p>
    <w:p>
      <w:pPr>
        <w:ind w:firstLine="480"/>
        <w:rPr>
          <w:sz w:val="28"/>
          <w:szCs w:val="28"/>
        </w:rPr>
      </w:pPr>
      <w:r>
        <w:rPr>
          <w:szCs w:val="22"/>
        </w:rPr>
        <w:t>企业对地下水环境的影响主要表现在公司</w:t>
      </w:r>
      <w:r>
        <w:rPr>
          <w:rFonts w:hint="eastAsia"/>
          <w:szCs w:val="22"/>
          <w:lang w:val="en-US" w:eastAsia="zh-CN"/>
        </w:rPr>
        <w:t>机修废油</w:t>
      </w:r>
      <w:r>
        <w:rPr>
          <w:szCs w:val="22"/>
        </w:rPr>
        <w:t>发生泄漏，进入地下水环境。事故后地下水环境监测因子见表</w:t>
      </w:r>
      <w:r>
        <w:rPr>
          <w:rFonts w:hint="eastAsia"/>
          <w:szCs w:val="22"/>
        </w:rPr>
        <w:t>5</w:t>
      </w:r>
      <w:r>
        <w:rPr>
          <w:szCs w:val="22"/>
        </w:rPr>
        <w:t>-3。</w:t>
      </w:r>
    </w:p>
    <w:p>
      <w:pPr>
        <w:autoSpaceDE w:val="0"/>
        <w:autoSpaceDN w:val="0"/>
        <w:spacing w:after="120" w:afterLines="50" w:line="240" w:lineRule="auto"/>
        <w:ind w:firstLine="482"/>
        <w:jc w:val="center"/>
        <w:rPr>
          <w:b/>
          <w:lang w:val="zh-CN"/>
        </w:rPr>
      </w:pPr>
      <w:r>
        <w:rPr>
          <w:b/>
          <w:lang w:val="zh-CN"/>
        </w:rPr>
        <w:t>表</w:t>
      </w:r>
      <w:r>
        <w:rPr>
          <w:rFonts w:hint="eastAsia"/>
          <w:b/>
        </w:rPr>
        <w:t>5</w:t>
      </w:r>
      <w:r>
        <w:rPr>
          <w:b/>
        </w:rPr>
        <w:t xml:space="preserve">-3  </w:t>
      </w:r>
      <w:r>
        <w:rPr>
          <w:rFonts w:hint="eastAsia"/>
          <w:b/>
        </w:rPr>
        <w:t>地下</w:t>
      </w:r>
      <w:r>
        <w:rPr>
          <w:b/>
          <w:lang w:val="zh-CN"/>
        </w:rPr>
        <w:t>水环境监测因子</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1"/>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191"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事故类型</w:t>
            </w:r>
          </w:p>
        </w:tc>
        <w:tc>
          <w:tcPr>
            <w:tcW w:w="5096"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191"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eastAsia"/>
                <w:bCs/>
                <w:sz w:val="21"/>
                <w:szCs w:val="21"/>
                <w:lang w:val="en-US" w:eastAsia="zh-CN"/>
              </w:rPr>
              <w:t>机修废油</w:t>
            </w:r>
            <w:r>
              <w:rPr>
                <w:rFonts w:hint="default" w:eastAsia="宋体"/>
                <w:bCs/>
                <w:sz w:val="21"/>
                <w:szCs w:val="21"/>
                <w:lang w:val="zh-CN"/>
              </w:rPr>
              <w:t>发生泄漏事故</w:t>
            </w:r>
          </w:p>
        </w:tc>
        <w:tc>
          <w:tcPr>
            <w:tcW w:w="5096"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pH、石油类、泄漏物质等</w:t>
            </w:r>
          </w:p>
        </w:tc>
      </w:tr>
    </w:tbl>
    <w:p>
      <w:pPr>
        <w:spacing w:line="240" w:lineRule="auto"/>
        <w:rPr>
          <w:sz w:val="21"/>
        </w:rPr>
      </w:pPr>
    </w:p>
    <w:p>
      <w:pPr>
        <w:ind w:firstLine="480"/>
      </w:pPr>
      <w:r>
        <w:t>（2）监测时间和频次</w:t>
      </w:r>
    </w:p>
    <w:p>
      <w:pPr>
        <w:ind w:firstLine="480"/>
      </w:pPr>
      <w:r>
        <w:t>按照事故持续时间决定监测时间，根据事故严重性决定监测频次。一般情况下每2小时监测1次，事故严重时加密；随事故控制减弱，适当减少监测频次。</w:t>
      </w:r>
    </w:p>
    <w:p>
      <w:pPr>
        <w:ind w:firstLine="480"/>
      </w:pPr>
      <w:r>
        <w:t>（3）监测点布置</w:t>
      </w:r>
    </w:p>
    <w:p>
      <w:pPr>
        <w:ind w:firstLine="480"/>
      </w:pPr>
      <w:r>
        <w:t>在风险事故发生点覆盖地下水区域，同时选取港区外未受污染物的区域取对照点，进行布点监测。</w:t>
      </w:r>
    </w:p>
    <w:p>
      <w:pPr>
        <w:ind w:firstLine="480"/>
      </w:pPr>
      <w:r>
        <w:t>（4）检测方法</w:t>
      </w:r>
    </w:p>
    <w:p>
      <w:pPr>
        <w:ind w:firstLine="480"/>
      </w:pPr>
      <w:r>
        <w:rPr>
          <w:szCs w:val="21"/>
        </w:rPr>
        <w:t>pH：水质pH值的测定玻璃电极法</w:t>
      </w:r>
      <w:r>
        <w:rPr>
          <w:rFonts w:hint="eastAsia"/>
          <w:szCs w:val="21"/>
        </w:rPr>
        <w:t>（</w:t>
      </w:r>
      <w:r>
        <w:rPr>
          <w:szCs w:val="21"/>
        </w:rPr>
        <w:t>GB6920-1986</w:t>
      </w:r>
      <w:r>
        <w:rPr>
          <w:rFonts w:hint="eastAsia"/>
          <w:szCs w:val="21"/>
        </w:rPr>
        <w:t>）；</w:t>
      </w:r>
    </w:p>
    <w:p>
      <w:pPr>
        <w:ind w:firstLine="480"/>
      </w:pPr>
      <w:r>
        <w:t>石油类：水质</w:t>
      </w:r>
      <w:r>
        <w:rPr>
          <w:szCs w:val="21"/>
        </w:rPr>
        <w:t>石油类和动植物油的测定红外光度法</w:t>
      </w:r>
      <w:r>
        <w:rPr>
          <w:rFonts w:hint="eastAsia"/>
          <w:szCs w:val="21"/>
        </w:rPr>
        <w:t>（</w:t>
      </w:r>
      <w:r>
        <w:rPr>
          <w:szCs w:val="21"/>
        </w:rPr>
        <w:t>HJ637-2012</w:t>
      </w:r>
      <w:r>
        <w:rPr>
          <w:rFonts w:hint="eastAsia"/>
          <w:szCs w:val="21"/>
        </w:rPr>
        <w:t>）。</w:t>
      </w:r>
    </w:p>
    <w:p>
      <w:pPr>
        <w:pStyle w:val="2"/>
      </w:pPr>
      <w:r>
        <w:rPr>
          <w:rFonts w:hint="eastAsia"/>
        </w:rPr>
        <w:t>5.2.</w:t>
      </w:r>
      <w:r>
        <w:rPr>
          <w:rFonts w:hint="eastAsia"/>
          <w:lang w:val="en-US" w:eastAsia="zh-CN"/>
        </w:rPr>
        <w:t>4</w:t>
      </w:r>
      <w:r>
        <w:rPr>
          <w:rFonts w:hint="eastAsia"/>
        </w:rPr>
        <w:t>跟踪监测</w:t>
      </w:r>
    </w:p>
    <w:p>
      <w:pPr>
        <w:ind w:firstLine="480"/>
      </w:pPr>
      <w:r>
        <w:t>污染物质进入周围环境后，随着稀释、扩散和降解等作用，其浓度会逐渐降低。为掌握污染程度、范围及变化趋势，在事故发生后，要进行连续的跟踪监测，直至环境恢复正常。</w:t>
      </w:r>
    </w:p>
    <w:p>
      <w:pPr>
        <w:pStyle w:val="4"/>
      </w:pPr>
      <w:bookmarkStart w:id="125" w:name="_Toc96369179"/>
      <w:bookmarkStart w:id="126" w:name="_Toc32269"/>
      <w:r>
        <w:rPr>
          <w:rFonts w:hint="eastAsia"/>
        </w:rPr>
        <w:t>5.3</w:t>
      </w:r>
      <w:r>
        <w:t xml:space="preserve"> 监测人员的安全防护措施</w:t>
      </w:r>
      <w:bookmarkEnd w:id="125"/>
      <w:bookmarkEnd w:id="126"/>
    </w:p>
    <w:p>
      <w:pPr>
        <w:ind w:firstLine="480"/>
      </w:pPr>
      <w:r>
        <w:t>现场处置人员应根据不同类型环境事件的特点，配备相应的专业防护装备，采取安全防护措施，严格执行应急人员出入事发现场规定。现场监测、监察和处置人员根据需要配备防毒面具、正压式空气呼吸器、</w:t>
      </w:r>
      <w:r>
        <w:rPr>
          <w:rFonts w:hint="eastAsia"/>
          <w:lang w:val="en-US" w:eastAsia="zh-CN"/>
        </w:rPr>
        <w:t>消防</w:t>
      </w:r>
      <w:r>
        <w:t>服，在正确、完全配戴好防护用具后，方可进入事件现场，以确保自身安全。</w:t>
      </w:r>
    </w:p>
    <w:p>
      <w:pPr>
        <w:pStyle w:val="4"/>
      </w:pPr>
      <w:bookmarkStart w:id="127" w:name="_Toc96369180"/>
      <w:bookmarkStart w:id="128" w:name="_Toc14191"/>
      <w:r>
        <w:t>5.4 应急监测分工</w:t>
      </w:r>
      <w:bookmarkEnd w:id="127"/>
      <w:bookmarkEnd w:id="128"/>
    </w:p>
    <w:p>
      <w:pPr>
        <w:ind w:firstLine="480"/>
        <w:rPr>
          <w:color w:val="000000" w:themeColor="text1"/>
          <w14:textFill>
            <w14:solidFill>
              <w14:schemeClr w14:val="tx1"/>
            </w14:solidFill>
          </w14:textFill>
        </w:rPr>
      </w:pPr>
      <w:r>
        <w:t>发生事故以后，由专业监测队伍负责对事故现场进行监测，</w:t>
      </w:r>
      <w:r>
        <w:rPr>
          <w:rFonts w:hint="eastAsia"/>
        </w:rPr>
        <w:t>公司</w:t>
      </w:r>
      <w:r>
        <w:t>环境监测人员协助专业监测队</w:t>
      </w:r>
      <w:r>
        <w:rPr>
          <w:color w:val="000000" w:themeColor="text1"/>
          <w14:textFill>
            <w14:solidFill>
              <w14:schemeClr w14:val="tx1"/>
            </w14:solidFill>
          </w14:textFill>
        </w:rPr>
        <w:t>伍完成应急监测。</w:t>
      </w:r>
      <w:r>
        <w:rPr>
          <w:rFonts w:hint="eastAsia"/>
          <w:bCs/>
          <w:color w:val="000000" w:themeColor="text1"/>
          <w14:textFill>
            <w14:solidFill>
              <w14:schemeClr w14:val="tx1"/>
            </w14:solidFill>
          </w14:textFill>
        </w:rPr>
        <w:t>公司</w:t>
      </w:r>
      <w:r>
        <w:rPr>
          <w:bCs/>
          <w:color w:val="000000" w:themeColor="text1"/>
          <w14:textFill>
            <w14:solidFill>
              <w14:schemeClr w14:val="tx1"/>
            </w14:solidFill>
          </w14:textFill>
        </w:rPr>
        <w:t>应急指挥组</w:t>
      </w:r>
      <w:r>
        <w:rPr>
          <w:rFonts w:hint="eastAsia"/>
          <w:bCs/>
          <w:color w:val="000000" w:themeColor="text1"/>
          <w:lang w:val="en-US" w:eastAsia="zh-CN"/>
          <w14:textFill>
            <w14:solidFill>
              <w14:schemeClr w14:val="tx1"/>
            </w14:solidFill>
          </w14:textFill>
        </w:rPr>
        <w:t>总指挥</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焦宏俊</w:t>
      </w:r>
      <w:r>
        <w:rPr>
          <w:bCs/>
          <w:color w:val="000000" w:themeColor="text1"/>
          <w14:textFill>
            <w14:solidFill>
              <w14:schemeClr w14:val="tx1"/>
            </w14:solidFill>
          </w14:textFill>
        </w:rPr>
        <w:t>，</w:t>
      </w:r>
      <w:r>
        <w:rPr>
          <w:color w:val="000000" w:themeColor="text1"/>
          <w14:textFill>
            <w14:solidFill>
              <w14:schemeClr w14:val="tx1"/>
            </w14:solidFill>
          </w14:textFill>
        </w:rPr>
        <w:t>负责组织和领导</w:t>
      </w:r>
      <w:r>
        <w:rPr>
          <w:rFonts w:hint="eastAsia"/>
          <w:color w:val="000000" w:themeColor="text1"/>
          <w14:textFill>
            <w14:solidFill>
              <w14:schemeClr w14:val="tx1"/>
            </w14:solidFill>
          </w14:textFill>
        </w:rPr>
        <w:t>公司</w:t>
      </w:r>
      <w:r>
        <w:rPr>
          <w:color w:val="000000" w:themeColor="text1"/>
          <w14:textFill>
            <w14:solidFill>
              <w14:schemeClr w14:val="tx1"/>
            </w14:solidFill>
          </w14:textFill>
        </w:rPr>
        <w:t>监测人员的工作。</w:t>
      </w:r>
    </w:p>
    <w:p>
      <w:pPr>
        <w:pStyle w:val="4"/>
      </w:pPr>
      <w:bookmarkStart w:id="129" w:name="_Toc96369181"/>
      <w:bookmarkStart w:id="130" w:name="_Toc18614"/>
      <w:r>
        <w:rPr>
          <w:rFonts w:hint="eastAsia"/>
        </w:rPr>
        <w:t>5.</w:t>
      </w:r>
      <w:r>
        <w:t xml:space="preserve">5 </w:t>
      </w:r>
      <w:r>
        <w:rPr>
          <w:rFonts w:hint="eastAsia"/>
        </w:rPr>
        <w:t>应急监测保障</w:t>
      </w:r>
      <w:bookmarkEnd w:id="129"/>
      <w:bookmarkEnd w:id="130"/>
    </w:p>
    <w:p>
      <w:pPr>
        <w:ind w:firstLine="480"/>
      </w:pPr>
      <w:r>
        <w:rPr>
          <w:rFonts w:hint="eastAsia"/>
        </w:rPr>
        <w:t>（1）本公司目前不具备应急监测能力，委托“江苏</w:t>
      </w:r>
      <w:r>
        <w:rPr>
          <w:rFonts w:hint="eastAsia"/>
          <w:lang w:eastAsia="zh-CN"/>
        </w:rPr>
        <w:t>裕和</w:t>
      </w:r>
      <w:r>
        <w:rPr>
          <w:rFonts w:hint="eastAsia"/>
        </w:rPr>
        <w:t>检测技术有限本公司”进行应急监测，本公司与“江苏</w:t>
      </w:r>
      <w:r>
        <w:rPr>
          <w:rFonts w:hint="eastAsia"/>
          <w:lang w:eastAsia="zh-CN"/>
        </w:rPr>
        <w:t>裕和</w:t>
      </w:r>
      <w:r>
        <w:rPr>
          <w:rFonts w:hint="eastAsia"/>
        </w:rPr>
        <w:t>检测技术有限本公司”签定应急监测协议，确保事发第一时间能够到场；</w:t>
      </w:r>
    </w:p>
    <w:p>
      <w:pPr>
        <w:ind w:firstLine="480"/>
      </w:pPr>
      <w:r>
        <w:rPr>
          <w:rFonts w:hint="eastAsia"/>
        </w:rPr>
        <w:t>（2）公司监测组应加强与江苏</w:t>
      </w:r>
      <w:r>
        <w:rPr>
          <w:rFonts w:hint="eastAsia"/>
          <w:lang w:eastAsia="zh-CN"/>
        </w:rPr>
        <w:t>裕和</w:t>
      </w:r>
      <w:r>
        <w:rPr>
          <w:rFonts w:hint="eastAsia"/>
        </w:rPr>
        <w:t>检测技术有限公司建立正常的沟通和联系，确保信息畅通；</w:t>
      </w:r>
    </w:p>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r>
        <w:rPr>
          <w:rFonts w:hint="eastAsia"/>
        </w:rPr>
        <w:t>（3）公司在未来情况许可的情况下，应逐步完善应急监测资源，平时用于废气处理、废水处理的操作监控，确保达标排放；战时用于应急监测。</w:t>
      </w:r>
    </w:p>
    <w:bookmarkEnd w:id="119"/>
    <w:bookmarkEnd w:id="120"/>
    <w:p>
      <w:pPr>
        <w:pStyle w:val="3"/>
      </w:pPr>
      <w:bookmarkStart w:id="131" w:name="_Toc13259"/>
      <w:bookmarkStart w:id="132" w:name="_Toc96369182"/>
      <w:r>
        <w:rPr>
          <w:sz w:val="24"/>
          <w:szCs w:val="24"/>
        </w:rPr>
        <w:t xml:space="preserve">6 </w:t>
      </w:r>
      <w:r>
        <w:t>环境应急响应</w:t>
      </w:r>
      <w:bookmarkEnd w:id="131"/>
      <w:bookmarkEnd w:id="132"/>
      <w:bookmarkStart w:id="133" w:name="_Toc5033"/>
      <w:bookmarkStart w:id="134" w:name="_Toc737"/>
      <w:bookmarkStart w:id="135" w:name="_Toc13933"/>
      <w:bookmarkStart w:id="136" w:name="_Toc30855"/>
      <w:bookmarkStart w:id="137" w:name="_Toc366333293"/>
    </w:p>
    <w:p>
      <w:pPr>
        <w:pStyle w:val="4"/>
      </w:pPr>
      <w:bookmarkStart w:id="138" w:name="_Toc20537"/>
      <w:bookmarkStart w:id="139" w:name="_Toc96369183"/>
      <w:r>
        <w:t xml:space="preserve">6.1 </w:t>
      </w:r>
      <w:bookmarkEnd w:id="133"/>
      <w:bookmarkEnd w:id="134"/>
      <w:bookmarkEnd w:id="135"/>
      <w:bookmarkEnd w:id="136"/>
      <w:bookmarkEnd w:id="137"/>
      <w:r>
        <w:t>响应程序</w:t>
      </w:r>
      <w:bookmarkEnd w:id="138"/>
      <w:bookmarkEnd w:id="139"/>
    </w:p>
    <w:p>
      <w:pPr>
        <w:ind w:firstLine="480"/>
        <w:rPr>
          <w:color w:val="000000" w:themeColor="text1"/>
          <w14:textFill>
            <w14:solidFill>
              <w14:schemeClr w14:val="tx1"/>
            </w14:solidFill>
          </w14:textFill>
        </w:rPr>
      </w:pPr>
      <w:bookmarkStart w:id="140" w:name="_Toc20195"/>
      <w:bookmarkStart w:id="141" w:name="_Toc24332"/>
      <w:bookmarkStart w:id="142" w:name="_Toc366333297"/>
      <w:bookmarkStart w:id="143" w:name="_Toc20253"/>
      <w:bookmarkStart w:id="144" w:name="_Toc22120"/>
      <w:r>
        <w:rPr>
          <w:color w:val="000000" w:themeColor="text1"/>
          <w14:textFill>
            <w14:solidFill>
              <w14:schemeClr w14:val="tx1"/>
            </w14:solidFill>
          </w14:textFill>
        </w:rPr>
        <w:t>应急响应程序按过程分为接警、响应级别确定、应急启动、救援行动、应急结束和应急恢复等几个过程，响应程序流程示意图见图6-1。</w:t>
      </w:r>
    </w:p>
    <w:p>
      <w:pPr>
        <w:ind w:firstLine="0" w:firstLineChars="0"/>
        <w:jc w:val="center"/>
        <w:rPr>
          <w:b/>
          <w:bCs/>
          <w:color w:val="000000" w:themeColor="text1"/>
          <w:szCs w:val="21"/>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4166870</wp:posOffset>
                </wp:positionH>
                <wp:positionV relativeFrom="paragraph">
                  <wp:posOffset>5212080</wp:posOffset>
                </wp:positionV>
                <wp:extent cx="1181735" cy="311150"/>
                <wp:effectExtent l="4445" t="5080" r="13970" b="7620"/>
                <wp:wrapNone/>
                <wp:docPr id="119"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735" cy="311150"/>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28.1pt;margin-top:410.4pt;height:24.5pt;width:93.05pt;z-index:251663360;mso-width-relative:page;mso-height-relative:page;" fillcolor="#FFFFFF" filled="t" stroked="t" coordsize="21600,21600" o:gfxdata="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I5cy9oAAAALAQAA&#10;DwAAAAAAAAABACAAAAAiAAAAZHJzL2Rvd25yZXYueG1sUEsBAhQAFAAAAAgAh07iQB1UCP1QAgAA&#10;pAQAAA4AAAAAAAAAAQAgAAAAKQEAAGRycy9lMm9Eb2MueG1sUEsFBgAAAAAGAAYAWQEAAOsFAAAA&#10;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3888740</wp:posOffset>
                </wp:positionH>
                <wp:positionV relativeFrom="paragraph">
                  <wp:posOffset>5360670</wp:posOffset>
                </wp:positionV>
                <wp:extent cx="278765" cy="0"/>
                <wp:effectExtent l="0" t="0" r="0" b="0"/>
                <wp:wrapNone/>
                <wp:docPr id="120" name="直线 507"/>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06.2pt;margin-top:422.1pt;height:0pt;width:21.95pt;z-index:251663360;mso-width-relative:page;mso-height-relative:page;" filled="f" stroked="t" coordsize="21600,21600" o:gfxdata="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szT+7YAAAA&#10;CwEAAA8AAAAAAAAAAQAgAAAAIgAAAGRycy9kb3ducmV2LnhtbFBLAQIUABQAAAAIAIdO4kCARfYA&#10;5AEAAL0DAAAOAAAAAAAAAAEAIAAAACcBAABkcnMvZTJvRG9jLnhtbFBLBQYAAAAABgAGAFkBAAB9&#10;BQ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3887470</wp:posOffset>
                </wp:positionH>
                <wp:positionV relativeFrom="paragraph">
                  <wp:posOffset>3848100</wp:posOffset>
                </wp:positionV>
                <wp:extent cx="635" cy="1548130"/>
                <wp:effectExtent l="4445" t="0" r="13970" b="13970"/>
                <wp:wrapNone/>
                <wp:docPr id="163" name="直接连接符 163"/>
                <wp:cNvGraphicFramePr/>
                <a:graphic xmlns:a="http://schemas.openxmlformats.org/drawingml/2006/main">
                  <a:graphicData uri="http://schemas.microsoft.com/office/word/2010/wordprocessingShape">
                    <wps:wsp>
                      <wps:cNvCnPr/>
                      <wps:spPr>
                        <a:xfrm>
                          <a:off x="4967605" y="5983605"/>
                          <a:ext cx="635" cy="1548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6.1pt;margin-top:303pt;height:121.9pt;width:0.05pt;z-index:251665408;mso-width-relative:page;mso-height-relative:page;" filled="f" stroked="t" coordsize="21600,21600" o:gfxdata="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IKMjNgAAAALAQAADwAAAAAAAAABACAAAAAiAAAAZHJzL2Rv&#10;d25yZXYueG1sUEsBAhQAFAAAAAgAh07iQMFwEoEBAgAA5QMAAA4AAAAAAAAAAQAgAAAAJwEAAGRy&#10;cy9lMm9Eb2MueG1sUEsFBgAAAAAGAAYAWQEAAJoFA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4176395</wp:posOffset>
                </wp:positionH>
                <wp:positionV relativeFrom="paragraph">
                  <wp:posOffset>4821555</wp:posOffset>
                </wp:positionV>
                <wp:extent cx="1181735" cy="311150"/>
                <wp:effectExtent l="4445" t="5080" r="13970" b="7620"/>
                <wp:wrapNone/>
                <wp:docPr id="11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735" cy="311150"/>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28.85pt;margin-top:379.65pt;height:24.5pt;width:93.05pt;z-index:251662336;mso-width-relative:page;mso-height-relative:page;" fillcolor="#FFFFFF" filled="t" stroked="t" coordsize="21600,21600" o:gfxdata="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w2zqLbAAAACwEA&#10;AA8AAAAAAAAAAQAgAAAAIgAAAGRycy9kb3ducmV2LnhtbFBLAQIUABQAAAAIAIdO4kAMoFYjUAIA&#10;AKQEAAAOAAAAAAAAAAEAIAAAACoBAABkcnMvZTJvRG9jLnhtbFBLBQYAAAAABgAGAFkBAADsBQAA&#10;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3898265</wp:posOffset>
                </wp:positionH>
                <wp:positionV relativeFrom="paragraph">
                  <wp:posOffset>4970145</wp:posOffset>
                </wp:positionV>
                <wp:extent cx="278765" cy="0"/>
                <wp:effectExtent l="0" t="0" r="0" b="0"/>
                <wp:wrapNone/>
                <wp:docPr id="118" name="直线 507"/>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06.95pt;margin-top:391.35pt;height:0pt;width:21.95pt;z-index:251662336;mso-width-relative:page;mso-height-relative:page;" filled="f" stroked="t" coordsize="21600,21600" o:gfxdata="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tk+6TYAAAA&#10;CwEAAA8AAAAAAAAAAQAgAAAAIgAAAGRycy9kb3ducmV2LnhtbFBLAQIUABQAAAAIAIdO4kARSw5t&#10;5AEAAL0DAAAOAAAAAAAAAAEAIAAAACcBAABkcnMvZTJvRG9jLnhtbFBLBQYAAAAABgAGAFkBAAB9&#10;BQAAAAA=&#10;">
                <v:fill on="f" focussize="0,0"/>
                <v:stroke color="#000000" joinstyle="round"/>
                <v:imagedata o:title=""/>
                <o:lock v:ext="edit" aspectratio="f"/>
              </v:line>
            </w:pict>
          </mc:Fallback>
        </mc:AlternateContent>
      </w:r>
      <w:r>
        <w:rPr>
          <w:rFonts w:ascii="Times New Roman" w:hAnsi="Times New Roman" w:eastAsia="仿宋" w:cs="Times New Roman"/>
        </w:rPr>
        <mc:AlternateContent>
          <mc:Choice Requires="wpg">
            <w:drawing>
              <wp:inline distT="0" distB="0" distL="0" distR="0">
                <wp:extent cx="5111750" cy="6629400"/>
                <wp:effectExtent l="0" t="0" r="0" b="0"/>
                <wp:docPr id="122" name="组合 122"/>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123"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124"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125" name="组合 475"/>
                            <wpg:cNvGrpSpPr/>
                            <wpg:grpSpPr>
                              <a:xfrm>
                                <a:off x="1653" y="2400"/>
                                <a:ext cx="8567" cy="9571"/>
                                <a:chOff x="1653" y="2400"/>
                                <a:chExt cx="8567" cy="9571"/>
                              </a:xfrm>
                            </wpg:grpSpPr>
                            <wpg:grpSp>
                              <wpg:cNvPr id="126" name="组合 476"/>
                              <wpg:cNvGrpSpPr/>
                              <wpg:grpSpPr>
                                <a:xfrm>
                                  <a:off x="1743" y="9670"/>
                                  <a:ext cx="2340" cy="2080"/>
                                  <a:chOff x="1743" y="9670"/>
                                  <a:chExt cx="2340" cy="2080"/>
                                </a:xfrm>
                              </wpg:grpSpPr>
                              <wps:wsp>
                                <wps:cNvPr id="10"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15"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6"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127" name="组合 484"/>
                              <wpg:cNvGrpSpPr/>
                              <wpg:grpSpPr>
                                <a:xfrm>
                                  <a:off x="1653" y="2400"/>
                                  <a:ext cx="8567" cy="9571"/>
                                  <a:chOff x="1653" y="2400"/>
                                  <a:chExt cx="8567" cy="9571"/>
                                </a:xfrm>
                              </wpg:grpSpPr>
                              <wps:wsp>
                                <wps:cNvPr id="31"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128" name="组合 493"/>
                                <wpg:cNvGrpSpPr/>
                                <wpg:grpSpPr>
                                  <a:xfrm>
                                    <a:off x="3633" y="2400"/>
                                    <a:ext cx="6587" cy="9571"/>
                                    <a:chOff x="3633" y="2400"/>
                                    <a:chExt cx="6587" cy="9571"/>
                                  </a:xfrm>
                                </wpg:grpSpPr>
                                <wpg:grpSp>
                                  <wpg:cNvPr id="129" name="组合 494"/>
                                  <wpg:cNvGrpSpPr/>
                                  <wpg:grpSpPr>
                                    <a:xfrm>
                                      <a:off x="7773" y="7689"/>
                                      <a:ext cx="2447" cy="1539"/>
                                      <a:chOff x="7773" y="7689"/>
                                      <a:chExt cx="2447" cy="1539"/>
                                    </a:xfrm>
                                  </wpg:grpSpPr>
                                  <wpg:grpSp>
                                    <wpg:cNvPr id="130"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131" name="组合 503"/>
                                    <wpg:cNvGrpSpPr/>
                                    <wpg:grpSpPr>
                                      <a:xfrm>
                                        <a:off x="7773" y="7939"/>
                                        <a:ext cx="467" cy="1055"/>
                                        <a:chOff x="7773" y="7939"/>
                                        <a:chExt cx="467" cy="1055"/>
                                      </a:xfrm>
                                    </wpg:grpSpPr>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132" name="组合 512"/>
                                  <wpg:cNvGrpSpPr/>
                                  <wpg:grpSpPr>
                                    <a:xfrm>
                                      <a:off x="3633" y="2400"/>
                                      <a:ext cx="6135" cy="9571"/>
                                      <a:chOff x="3633" y="2400"/>
                                      <a:chExt cx="6135" cy="9571"/>
                                    </a:xfrm>
                                  </wpg:grpSpPr>
                                  <wpg:grpSp>
                                    <wpg:cNvPr id="134"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145"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pPr>
                                              <w:spacing w:line="240" w:lineRule="auto"/>
                                              <w:ind w:firstLine="0" w:firstLineChars="0"/>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146" name="组合 530"/>
                                      <wpg:cNvGrpSpPr/>
                                      <wpg:grpSpPr>
                                        <a:xfrm>
                                          <a:off x="3633" y="2400"/>
                                          <a:ext cx="3904" cy="6295"/>
                                          <a:chOff x="3633" y="2400"/>
                                          <a:chExt cx="3904" cy="6295"/>
                                        </a:xfrm>
                                      </wpg:grpSpPr>
                                      <wpg:grpSp>
                                        <wpg:cNvPr id="147"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148"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149"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group id="组合 476" o:spid="_x0000_s1026" o:spt="203" style="position:absolute;left:1743;top:9670;height:2080;width:2340;" coordorigin="1743,9670" coordsize="2340,2080"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line id="直线 477" o:spid="_x0000_s1026" o:spt="20" style="position:absolute;left:4083;top:9912;flip:x;height:1645;width:0;"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line id="直线 485" o:spid="_x0000_s1026" o:spt="20" style="position:absolute;left:3993;top:6124;flip:x;height:1645;width: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494" o:spid="_x0000_s1026" o:spt="203" style="position:absolute;left:7773;top:7689;height:1539;width:2447;" coordorigin="7773,7689" coordsize="2447,1539"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group id="组合 495" o:spid="_x0000_s1026" o:spt="203" style="position:absolute;left:8240;top:7689;height:1539;width:1980;" coordorigin="8240,7689" coordsize="1980,1539"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组合 513" o:spid="_x0000_s1026" o:spt="203" style="position:absolute;left:6847;top:4113;height:2187;width:2490;" coordorigin="6847,4113" coordsize="2490,2187"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pPr>
                                        <w:spacing w:line="240" w:lineRule="auto"/>
                                        <w:ind w:firstLine="0" w:firstLineChars="0"/>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group id="组合 531" o:spid="_x0000_s1026" o:spt="203" style="position:absolute;left:4218;top:2400;height:4935;width:3319;" coordorigin="4218,2400" coordsize="3319,4935"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pPr>
                                              <w:spacing w:line="240" w:lineRule="auto"/>
                                              <w:ind w:firstLine="0" w:firstLineChars="0"/>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pPr>
        <w:ind w:firstLine="0" w:firstLineChars="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图6-1  响应程序流程示意图</w:t>
      </w:r>
    </w:p>
    <w:p>
      <w:pPr>
        <w:pStyle w:val="4"/>
      </w:pPr>
      <w:bookmarkStart w:id="145" w:name="_Toc96369184"/>
      <w:bookmarkStart w:id="146" w:name="_Toc29338"/>
      <w:r>
        <w:t>6.2 响应分级</w:t>
      </w:r>
      <w:bookmarkEnd w:id="145"/>
      <w:bookmarkEnd w:id="146"/>
    </w:p>
    <w:p>
      <w:pPr>
        <w:ind w:firstLine="480"/>
      </w:pPr>
      <w:r>
        <w:t>根据突发环境事件危害程度、影响范围、</w:t>
      </w:r>
      <w:r>
        <w:rPr>
          <w:rFonts w:hint="eastAsia"/>
        </w:rPr>
        <w:t>公司</w:t>
      </w:r>
      <w:r>
        <w:t>内部控制事态的能力以及可以调动的应急资源，公司突发环境事件应急响应行动分为III级（一般突发环境污染事件应急响应）、II级（较大突发环境污染事件应急响应）和I级（严重突发环境污染事件应急响应）。</w:t>
      </w:r>
    </w:p>
    <w:p>
      <w:pPr>
        <w:pStyle w:val="4"/>
      </w:pPr>
      <w:bookmarkStart w:id="147" w:name="_Toc12904"/>
      <w:bookmarkStart w:id="148" w:name="_Toc96369185"/>
      <w:r>
        <w:t>6.3 应急启动</w:t>
      </w:r>
      <w:bookmarkEnd w:id="147"/>
      <w:bookmarkEnd w:id="148"/>
    </w:p>
    <w:p>
      <w:pPr>
        <w:pStyle w:val="2"/>
      </w:pPr>
      <w:r>
        <w:t>6.3.1 企业</w:t>
      </w:r>
      <w:r>
        <w:fldChar w:fldCharType="begin"/>
      </w:r>
      <w:r>
        <w:instrText xml:space="preserve"> = 3 \* ROMAN </w:instrText>
      </w:r>
      <w:r>
        <w:fldChar w:fldCharType="separate"/>
      </w:r>
      <w:r>
        <w:t>III</w:t>
      </w:r>
      <w:r>
        <w:fldChar w:fldCharType="end"/>
      </w:r>
      <w:r>
        <w:t>级响应程序（责任人：</w:t>
      </w:r>
      <w:r>
        <w:rPr>
          <w:rFonts w:hint="eastAsia"/>
          <w:lang w:val="en-US" w:eastAsia="zh-CN"/>
        </w:rPr>
        <w:t>现场</w:t>
      </w:r>
      <w:r>
        <w:t>处置组组长）</w:t>
      </w:r>
    </w:p>
    <w:p>
      <w:pPr>
        <w:ind w:firstLine="480"/>
      </w:pPr>
      <w:r>
        <w:t>发生III级（一般性突发环境污染事件）事件时，现场发现者应立即报告</w:t>
      </w:r>
      <w:r>
        <w:rPr>
          <w:rFonts w:hint="eastAsia"/>
          <w:lang w:val="en-US" w:eastAsia="zh-CN"/>
        </w:rPr>
        <w:t>码头负责人</w:t>
      </w:r>
      <w:r>
        <w:t>或值班人员，由</w:t>
      </w:r>
      <w:r>
        <w:rPr>
          <w:rFonts w:hint="eastAsia"/>
          <w:lang w:val="en-US" w:eastAsia="zh-CN"/>
        </w:rPr>
        <w:t>码头负责人</w:t>
      </w:r>
      <w:r>
        <w:t>在现场确定切断污染源的基本方案，组织技术人员切断泄漏源，并对初期火灾进行扑救；完成切断污染源和火灾扑救后，组织环境与安全人员对污染物进行消除工作，将事故的有害影响局限在</w:t>
      </w:r>
      <w:r>
        <w:rPr>
          <w:rFonts w:hint="eastAsia"/>
        </w:rPr>
        <w:t>厂区内</w:t>
      </w:r>
      <w:r>
        <w:t>。并及时向</w:t>
      </w:r>
      <w:r>
        <w:rPr>
          <w:rFonts w:hint="eastAsia"/>
        </w:rPr>
        <w:t>公司</w:t>
      </w:r>
      <w:r>
        <w:t>应急指挥中心报告事故应急处置过程和结果。</w:t>
      </w:r>
    </w:p>
    <w:p>
      <w:pPr>
        <w:ind w:firstLine="480"/>
      </w:pPr>
      <w:r>
        <w:t>应急指挥中心在进行应急处置的同时，应考虑相应的应急处理措施是否会导致次生污染影响</w:t>
      </w:r>
      <w:r>
        <w:rPr>
          <w:rFonts w:hint="eastAsia"/>
        </w:rPr>
        <w:t>厂界外</w:t>
      </w:r>
      <w:r>
        <w:t>环境，是否需要对</w:t>
      </w:r>
      <w:r>
        <w:rPr>
          <w:rFonts w:hint="eastAsia"/>
        </w:rPr>
        <w:t>厂区内</w:t>
      </w:r>
      <w:r>
        <w:t>雨水排放点和废水排放点进行封堵，并报告</w:t>
      </w:r>
      <w:r>
        <w:rPr>
          <w:rFonts w:hint="eastAsia"/>
        </w:rPr>
        <w:t>公司</w:t>
      </w:r>
      <w:r>
        <w:t>应急指挥</w:t>
      </w:r>
      <w:r>
        <w:rPr>
          <w:rFonts w:hint="eastAsia"/>
          <w:lang w:val="en-US" w:eastAsia="zh-CN"/>
        </w:rPr>
        <w:t>组</w:t>
      </w:r>
      <w:r>
        <w:t>，并请求</w:t>
      </w:r>
      <w:r>
        <w:rPr>
          <w:rFonts w:hint="eastAsia"/>
          <w:lang w:val="en-US" w:eastAsia="zh-CN"/>
        </w:rPr>
        <w:t>现场</w:t>
      </w:r>
      <w:r>
        <w:t>处置组人员支援，确定减少与消除污染物的技术方案等，并组织人员着手进行封堵准备，以及对污染因子的消除准备工作。</w:t>
      </w:r>
    </w:p>
    <w:p>
      <w:pPr>
        <w:pStyle w:val="2"/>
      </w:pPr>
      <w:r>
        <w:t>6.3.2 企业</w:t>
      </w:r>
      <w:r>
        <w:fldChar w:fldCharType="begin"/>
      </w:r>
      <w:r>
        <w:instrText xml:space="preserve"> = 2 \* ROMAN </w:instrText>
      </w:r>
      <w:r>
        <w:fldChar w:fldCharType="separate"/>
      </w:r>
      <w:r>
        <w:t>II</w:t>
      </w:r>
      <w:r>
        <w:fldChar w:fldCharType="end"/>
      </w:r>
      <w:r>
        <w:t>级响应程序（责任人：副总指挥）</w:t>
      </w:r>
    </w:p>
    <w:p>
      <w:pPr>
        <w:ind w:firstLine="480"/>
      </w:pPr>
      <w:r>
        <w:t>（1）应急指挥中心接到事件报警，应第一时间指派人员用电话或直接派人通知指挥中心各成员做好应急救援准备，各应急工作小组立即到达各自岗位，按应急预案各自的职责开展应急救援和处置工作；</w:t>
      </w:r>
    </w:p>
    <w:p>
      <w:pPr>
        <w:ind w:firstLine="480"/>
      </w:pPr>
      <w:r>
        <w:t>（2）</w:t>
      </w:r>
      <w:r>
        <w:rPr>
          <w:rFonts w:hint="eastAsia"/>
          <w:lang w:val="en-US" w:eastAsia="zh-CN"/>
        </w:rPr>
        <w:t>现场</w:t>
      </w:r>
      <w:r>
        <w:t>处置组接到应急指挥中心的通知或警报后，准备工具，由</w:t>
      </w:r>
      <w:r>
        <w:rPr>
          <w:rFonts w:hint="eastAsia"/>
          <w:lang w:val="en-US" w:eastAsia="zh-CN"/>
        </w:rPr>
        <w:t>码头负责人</w:t>
      </w:r>
      <w:r>
        <w:t>在现场确定切断污染源的基本方案，组织人员切断泄漏源。完成切断污染源后，对事故类型、发生时间、地点、污染源、主要污染物质、影响的范围和程度等基本情况进行初步调查分析，形成初步意见，及时反馈给应急指挥中心。</w:t>
      </w:r>
    </w:p>
    <w:p>
      <w:pPr>
        <w:ind w:firstLine="480"/>
      </w:pPr>
      <w:r>
        <w:rPr>
          <w:rFonts w:hint="eastAsia"/>
          <w:lang w:val="en-US" w:eastAsia="zh-CN"/>
        </w:rPr>
        <w:t>现场</w:t>
      </w:r>
      <w:r>
        <w:t>处置组组长考虑相应的应急处理措施是否会导致次生污染影响</w:t>
      </w:r>
      <w:r>
        <w:rPr>
          <w:rFonts w:hint="eastAsia"/>
        </w:rPr>
        <w:t>厂外</w:t>
      </w:r>
      <w:r>
        <w:t>环境，是否需要对雨水排放点进行封堵或关闭污水排放管及阀门。明确减少与消除污染物的技术方案等，并组织人员着手进行封堵准备以及对污染因子的消除准备工作。</w:t>
      </w:r>
    </w:p>
    <w:p>
      <w:pPr>
        <w:ind w:firstLine="480"/>
      </w:pPr>
      <w:r>
        <w:t>（3）</w:t>
      </w:r>
      <w:r>
        <w:rPr>
          <w:rFonts w:hint="eastAsia"/>
          <w:lang w:val="en-US" w:eastAsia="zh-CN"/>
        </w:rPr>
        <w:t>现场</w:t>
      </w:r>
      <w:r>
        <w:t>处置组听到报警信号或通知后，立即穿好存放在各个岗位的个人防护设备，取用放置在生产现场的消火栓和灭火器进行灭火。若</w:t>
      </w:r>
      <w:r>
        <w:rPr>
          <w:rFonts w:hint="eastAsia"/>
        </w:rPr>
        <w:t>厂区</w:t>
      </w:r>
      <w:r>
        <w:t>没有着火，协助指挥中心控制危险源，防止事故扩大；</w:t>
      </w:r>
    </w:p>
    <w:p>
      <w:pPr>
        <w:ind w:firstLine="480"/>
      </w:pPr>
      <w:r>
        <w:t>根据应急总指挥指定的危险区范围设置警戒绳进行警戒，不允许抢险救援以外的人员进入警戒区；对外援人员进行引导，使其进入现场，将闲杂人员阻挡在</w:t>
      </w:r>
      <w:r>
        <w:rPr>
          <w:rFonts w:hint="eastAsia"/>
        </w:rPr>
        <w:t>厂区</w:t>
      </w:r>
      <w:r>
        <w:t>以外；对火灾发生时就已停在危险区的车辆进行引导，使其撤出危险区；</w:t>
      </w:r>
    </w:p>
    <w:p>
      <w:pPr>
        <w:ind w:firstLine="480"/>
      </w:pPr>
      <w:r>
        <w:t>（4）应急保障组负责应急救援物资、药品、伤员生活必需品的供应，负责运输工具的保证。同时在接到应急救援指挥中心的通知或警报后，立即取用存放在部门的应急物资，将中毒或受伤人员撤离现场，送至安全区域，进行简单处理，并立即与</w:t>
      </w:r>
      <w:r>
        <w:rPr>
          <w:rFonts w:hint="eastAsia"/>
        </w:rPr>
        <w:t>公司</w:t>
      </w:r>
      <w:r>
        <w:t>联系请求支援；</w:t>
      </w:r>
    </w:p>
    <w:p>
      <w:pPr>
        <w:ind w:firstLine="480"/>
      </w:pPr>
      <w:r>
        <w:t>（5）</w:t>
      </w:r>
      <w:r>
        <w:rPr>
          <w:rFonts w:hint="eastAsia"/>
          <w:lang w:val="en-US" w:eastAsia="zh-CN"/>
        </w:rPr>
        <w:t>综合协调</w:t>
      </w:r>
      <w:r>
        <w:t>组听到报警信号或通知后，按照应急指挥中心的指示，拨打“12369”、“119”和“110”电话，向环保部门报告环境情况，请求救援和支持以及与消防大队联系，向“110”指挥中心报告火灾情况，同时与邻近</w:t>
      </w:r>
      <w:r>
        <w:rPr>
          <w:rFonts w:hint="eastAsia"/>
        </w:rPr>
        <w:t>单位</w:t>
      </w:r>
      <w:r>
        <w:t>取得联系。协助应急总指挥通知尚未到达现场集合的各行动组成员；</w:t>
      </w:r>
    </w:p>
    <w:p>
      <w:pPr>
        <w:ind w:firstLine="480"/>
      </w:pPr>
      <w:r>
        <w:t>（6）应急监测组人员及时对污染区域进行分析与监测，协助外来环境监测机构。</w:t>
      </w:r>
    </w:p>
    <w:p>
      <w:pPr>
        <w:ind w:firstLine="480"/>
      </w:pPr>
      <w:r>
        <w:t>以上各步程序按照现场实际情况可交叉进行或同时进行。</w:t>
      </w:r>
    </w:p>
    <w:p>
      <w:pPr>
        <w:ind w:firstLine="480"/>
        <w:rPr>
          <w:color w:val="000000"/>
          <w:szCs w:val="28"/>
        </w:rPr>
      </w:pPr>
      <w:r>
        <w:t>当启动II级应急响应行动时，事发各</w:t>
      </w:r>
      <w:r>
        <w:rPr>
          <w:rFonts w:hint="eastAsia"/>
          <w:lang w:val="en-US" w:eastAsia="zh-CN"/>
        </w:rPr>
        <w:t>工作人员</w:t>
      </w:r>
      <w:r>
        <w:t>应当按照相应的预案启动III级应急响应行动全力以赴组织救援。</w:t>
      </w:r>
    </w:p>
    <w:p>
      <w:pPr>
        <w:pStyle w:val="2"/>
      </w:pPr>
      <w:r>
        <w:t>6.3.3 企业I级响应程序（责任人：总指挥）</w:t>
      </w:r>
    </w:p>
    <w:p>
      <w:pPr>
        <w:ind w:firstLine="480"/>
      </w:pPr>
      <w:r>
        <w:t>（1）应急指挥中心接到事件报警，应第一时间指派人员用电话或直接派人通知指挥中心各成员做好应急救援准备，立即通知各应急工作小组到达各自岗位，完成人员、车辆及装备调度。立即启动</w:t>
      </w:r>
      <w:r>
        <w:rPr>
          <w:rFonts w:hint="eastAsia"/>
        </w:rPr>
        <w:t>公司</w:t>
      </w:r>
      <w:r>
        <w:t>突发环境事件应急预案，各应急小组按程序开展应急救援和处置工作；</w:t>
      </w:r>
    </w:p>
    <w:p>
      <w:pPr>
        <w:ind w:firstLine="480"/>
      </w:pPr>
      <w:r>
        <w:t>（2）由应急指挥中心指示应急联络组拨打“12369”、“119”和“110”电话，向</w:t>
      </w:r>
      <w:r>
        <w:rPr>
          <w:rFonts w:hint="eastAsia"/>
        </w:rPr>
        <w:t>南通市</w:t>
      </w:r>
      <w:r>
        <w:rPr>
          <w:rFonts w:hint="eastAsia"/>
          <w:lang w:val="en-US" w:eastAsia="zh-CN"/>
        </w:rPr>
        <w:t>海安</w:t>
      </w:r>
      <w:r>
        <w:rPr>
          <w:rFonts w:hint="eastAsia"/>
        </w:rPr>
        <w:t>生态环境局</w:t>
      </w:r>
      <w:r>
        <w:t>报告环境污染情况，请求救援和支持；与消防大队和“110”指挥中心报告火灾情况；</w:t>
      </w:r>
    </w:p>
    <w:p>
      <w:pPr>
        <w:ind w:firstLine="480"/>
      </w:pPr>
      <w:r>
        <w:t>（3）在外部救援到达本</w:t>
      </w:r>
      <w:r>
        <w:rPr>
          <w:rFonts w:hint="eastAsia"/>
        </w:rPr>
        <w:t>公司</w:t>
      </w:r>
      <w:r>
        <w:t>前，应急指挥中心按企业II级响应程序，指挥各应急小组开展救援工作；</w:t>
      </w:r>
    </w:p>
    <w:p>
      <w:pPr>
        <w:ind w:firstLine="480"/>
      </w:pPr>
      <w:r>
        <w:t>（4）</w:t>
      </w:r>
      <w:r>
        <w:rPr>
          <w:rFonts w:hint="eastAsia"/>
          <w:lang w:val="en-US" w:eastAsia="zh-CN"/>
        </w:rPr>
        <w:t>海安市</w:t>
      </w:r>
      <w:r>
        <w:t>应急救援指挥中心到达事故现场后，</w:t>
      </w:r>
      <w:r>
        <w:rPr>
          <w:rFonts w:hint="eastAsia"/>
        </w:rPr>
        <w:t>公司</w:t>
      </w:r>
      <w:r>
        <w:t>应急指挥中心移交事故现场指挥权，在应急中心的领导下，按照现场救援具体方案开展抢险救援工作；</w:t>
      </w:r>
    </w:p>
    <w:p>
      <w:pPr>
        <w:ind w:firstLine="480"/>
      </w:pPr>
      <w:r>
        <w:t>（5）污染事故基本控制稳定后，根据专家意见，迅速调集后援力量展开事故处置工作，并及时向</w:t>
      </w:r>
      <w:r>
        <w:rPr>
          <w:rFonts w:hint="eastAsia"/>
        </w:rPr>
        <w:t>南通市</w:t>
      </w:r>
      <w:r>
        <w:rPr>
          <w:rFonts w:hint="eastAsia"/>
          <w:lang w:val="en-US" w:eastAsia="zh-CN"/>
        </w:rPr>
        <w:t>海安</w:t>
      </w:r>
      <w:r>
        <w:rPr>
          <w:rFonts w:hint="eastAsia"/>
        </w:rPr>
        <w:t>生态环境局</w:t>
      </w:r>
      <w:r>
        <w:t>汇报。</w:t>
      </w:r>
    </w:p>
    <w:p>
      <w:pPr>
        <w:ind w:firstLine="480"/>
      </w:pPr>
      <w:r>
        <w:rPr>
          <w:rFonts w:hint="eastAsia" w:ascii="宋体" w:hAnsi="宋体" w:cs="宋体"/>
        </w:rPr>
        <w:t>①</w:t>
      </w:r>
      <w:r>
        <w:t>应急指挥中心接到事故报警后，立即通知各应急小组10分钟内到达各自岗位，完成人员、车辆及装备调度；</w:t>
      </w:r>
    </w:p>
    <w:p>
      <w:pPr>
        <w:ind w:firstLine="480"/>
      </w:pPr>
      <w:r>
        <w:rPr>
          <w:rFonts w:hint="eastAsia" w:ascii="宋体" w:hAnsi="宋体" w:cs="宋体"/>
        </w:rPr>
        <w:t>②</w:t>
      </w:r>
      <w:r>
        <w:rPr>
          <w:rFonts w:hint="eastAsia" w:ascii="宋体" w:hAnsi="宋体" w:cs="宋体"/>
          <w:lang w:val="en-US" w:eastAsia="zh-CN"/>
        </w:rPr>
        <w:t>现场</w:t>
      </w:r>
      <w:r>
        <w:t>处置组在10分钟之内到达事故现场，进行调查取证，保护现场，查找污染源，并对事故类型、发生时间、地点、污染源、主要污染物质、影响的范围和程度等基本情况进行初步调查分析，形成初步意见，及时反馈应急指挥小组。由应急指挥小组根据事故情况启动相应的应急预案，领导各应急小组展开工作；</w:t>
      </w:r>
    </w:p>
    <w:p>
      <w:pPr>
        <w:ind w:firstLine="480"/>
      </w:pPr>
      <w:r>
        <w:rPr>
          <w:rFonts w:hint="eastAsia" w:ascii="宋体" w:hAnsi="宋体" w:cs="宋体"/>
        </w:rPr>
        <w:t>③</w:t>
      </w:r>
      <w:r>
        <w:t>在污染事故现场处置妥当后，经应急指挥中心研究确定后，向当地政府机关和上级事故应急处理指挥中心报告处理结果；</w:t>
      </w:r>
    </w:p>
    <w:p>
      <w:pPr>
        <w:ind w:firstLine="480"/>
      </w:pPr>
      <w:r>
        <w:rPr>
          <w:rFonts w:hint="eastAsia" w:ascii="宋体" w:hAnsi="宋体" w:cs="宋体"/>
        </w:rPr>
        <w:t>④</w:t>
      </w:r>
      <w:r>
        <w:t>污染事故基本控制稳定后，现场应急指挥中心将根据专家意见，迅速调集后援力量展开事故处置工作，现场应急处理结束。</w:t>
      </w:r>
    </w:p>
    <w:p>
      <w:pPr>
        <w:ind w:firstLine="480"/>
      </w:pPr>
      <w:r>
        <w:t>（6）</w:t>
      </w:r>
      <w:r>
        <w:rPr>
          <w:rFonts w:hint="eastAsia"/>
        </w:rPr>
        <w:t>公司</w:t>
      </w:r>
      <w:r>
        <w:t>内部应急救援小组做好必须的现场应急救援工作后，后续的救灾工作及应变组织运作，交由地方政府指挥；公安及相邻单位协助民众疏散。</w:t>
      </w:r>
    </w:p>
    <w:p>
      <w:pPr>
        <w:ind w:firstLine="480"/>
      </w:pPr>
      <w:r>
        <w:t>以上各步程序按照现场实际情况可交叉进行或同时进行。当污染事故有进一步扩大、发展趋势，或因事故衍生问题造成重大社会不稳定事态，现场应急指挥中心将根据事态发展，及时调整应急响应级别，并发布预警信息，同时可向</w:t>
      </w:r>
      <w:r>
        <w:rPr>
          <w:rFonts w:hint="eastAsia"/>
          <w:lang w:val="en-US" w:eastAsia="zh-CN"/>
        </w:rPr>
        <w:t>海安市</w:t>
      </w:r>
      <w:r>
        <w:t>应急处理指挥中心和南通市环境污染事故应急处理指挥部请求援助。</w:t>
      </w:r>
    </w:p>
    <w:p>
      <w:pPr>
        <w:pStyle w:val="4"/>
      </w:pPr>
      <w:bookmarkStart w:id="149" w:name="_Toc96369186"/>
      <w:bookmarkStart w:id="150" w:name="_Toc5214"/>
      <w:r>
        <w:t>6.4 应急处置</w:t>
      </w:r>
      <w:bookmarkEnd w:id="149"/>
      <w:bookmarkEnd w:id="150"/>
    </w:p>
    <w:p>
      <w:pPr>
        <w:pStyle w:val="2"/>
      </w:pPr>
      <w:r>
        <w:t>6.4.1 事件判断</w:t>
      </w:r>
    </w:p>
    <w:p>
      <w:pPr>
        <w:ind w:firstLine="480"/>
      </w:pPr>
      <w:r>
        <w:t>当接到事件报警后，应急救援指挥中心相关人员应根据事件情况启动应急预案，并派出人员赶往事件发生地点，在1小时内调查并汇报如下情况：</w:t>
      </w:r>
    </w:p>
    <w:p>
      <w:pPr>
        <w:ind w:firstLine="480"/>
      </w:pPr>
      <w:r>
        <w:rPr>
          <w:rFonts w:hint="eastAsia" w:ascii="宋体" w:hAnsi="宋体" w:cs="宋体"/>
        </w:rPr>
        <w:t>①</w:t>
      </w:r>
      <w:r>
        <w:t>确认事件发生地点：明确事件发生的具体位置；</w:t>
      </w:r>
    </w:p>
    <w:p>
      <w:pPr>
        <w:ind w:firstLine="480"/>
      </w:pPr>
      <w:r>
        <w:rPr>
          <w:rFonts w:hint="eastAsia" w:ascii="宋体" w:hAnsi="宋体" w:cs="宋体"/>
        </w:rPr>
        <w:t>②</w:t>
      </w:r>
      <w:r>
        <w:t>确认事件类型：明确是污染治理设施的非正常排放、事件排放，还是发生泄漏、燃烧所引发的次生环境突发事件等；</w:t>
      </w:r>
    </w:p>
    <w:p>
      <w:pPr>
        <w:ind w:firstLine="480"/>
      </w:pPr>
      <w:r>
        <w:rPr>
          <w:rFonts w:hint="eastAsia" w:ascii="宋体" w:hAnsi="宋体" w:cs="宋体"/>
        </w:rPr>
        <w:t>③</w:t>
      </w:r>
      <w:r>
        <w:t>确认污染物类别、数量：明确污染物种类，毒性与易燃易爆性，污染物运输储存方式、数量、泄露量；</w:t>
      </w:r>
    </w:p>
    <w:p>
      <w:pPr>
        <w:ind w:firstLine="480"/>
      </w:pPr>
      <w:r>
        <w:rPr>
          <w:rFonts w:hint="eastAsia" w:ascii="宋体" w:hAnsi="宋体" w:cs="宋体"/>
        </w:rPr>
        <w:t>④</w:t>
      </w:r>
      <w:r>
        <w:t>确认事件发生时间、事件的严重程度、扩散情况等；</w:t>
      </w:r>
    </w:p>
    <w:p>
      <w:pPr>
        <w:ind w:firstLine="480"/>
      </w:pPr>
      <w:r>
        <w:rPr>
          <w:rFonts w:hint="eastAsia" w:ascii="宋体" w:hAnsi="宋体" w:cs="宋体"/>
        </w:rPr>
        <w:t>⑤</w:t>
      </w:r>
      <w:r>
        <w:t>识别事发地周围环境状况，明确可能受影响的敏感目标类别、规模和位置。</w:t>
      </w:r>
    </w:p>
    <w:p>
      <w:pPr>
        <w:ind w:firstLine="480"/>
      </w:pPr>
      <w:r>
        <w:rPr>
          <w:rFonts w:hint="eastAsia"/>
        </w:rPr>
        <w:t>若发生泄漏及小型火灾事故，事故现场人员第一时间应切断泄漏源并联系应急救援指挥中心。</w:t>
      </w:r>
    </w:p>
    <w:p>
      <w:pPr>
        <w:pStyle w:val="2"/>
      </w:pPr>
      <w:r>
        <w:t xml:space="preserve">6.4.2 </w:t>
      </w:r>
      <w:r>
        <w:rPr>
          <w:rFonts w:hint="eastAsia"/>
        </w:rPr>
        <w:t>溢油事故</w:t>
      </w:r>
      <w:r>
        <w:t>现场应急处置措施</w:t>
      </w:r>
    </w:p>
    <w:p>
      <w:pPr>
        <w:ind w:firstLine="480"/>
      </w:pPr>
      <w:r>
        <w:t>水上船舶溢油事故应急程序包括事故报告、事故评估、现场处置、溢油控制、事后处理等步骤。</w:t>
      </w:r>
    </w:p>
    <w:p>
      <w:pPr>
        <w:ind w:firstLine="482"/>
        <w:rPr>
          <w:b/>
          <w:bCs/>
        </w:rPr>
      </w:pPr>
      <w:r>
        <w:rPr>
          <w:b/>
          <w:bCs/>
        </w:rPr>
        <w:t>（1）溢油控制与清除作业</w:t>
      </w:r>
    </w:p>
    <w:p>
      <w:pPr>
        <w:ind w:firstLine="480"/>
      </w:pPr>
      <w:r>
        <w:t>溢油控制主要包括对船舶的溢油源进行堵漏、转驳，对</w:t>
      </w:r>
      <w:r>
        <w:rPr>
          <w:rFonts w:hint="eastAsia"/>
        </w:rPr>
        <w:t>水面</w:t>
      </w:r>
      <w:r>
        <w:t>溢油进行围控，以便控制溢油源和已泄漏油品的扩散。溢油清除包括溢油的围控、回收、分散、固化、沉降、焚烧和生物降解等处理。</w:t>
      </w:r>
    </w:p>
    <w:p>
      <w:pPr>
        <w:ind w:firstLine="480"/>
      </w:pPr>
      <w:r>
        <w:t>水域溢油控制与清除作业应在溢油应急现场指挥部统一指挥下，组织调动人力物力，投入溢油事故的控制与清除作业。在应急反应中，应坚持保护人员和船舶安全优先于环境保护的原则，在采取应急行动是可行且安全的情况下，应急人员应穿着合适的防护服和呼吸器。</w:t>
      </w:r>
    </w:p>
    <w:p>
      <w:pPr>
        <w:ind w:firstLine="482"/>
        <w:rPr>
          <w:b/>
          <w:bCs/>
        </w:rPr>
      </w:pPr>
      <w:r>
        <w:rPr>
          <w:b/>
          <w:bCs/>
        </w:rPr>
        <w:t>（2）防止溢油造成火灾爆炸的措施</w:t>
      </w:r>
    </w:p>
    <w:p>
      <w:pPr>
        <w:ind w:firstLine="480"/>
      </w:pPr>
      <w:r>
        <w:t>在燃料油溢出的初始阶段（未风化），由于其轻组分的蒸发，在油膜附近存在易燃气体，火灾和爆炸危险很大。油风化后轻组分已挥发掉，危险程度减小。风也能减少火灾和爆炸危险，它能分散易燃气体，降低易燃气体浓度。在油污事故的应急反应行动中，现场作业和救护人员应优先考虑人身安全，采取适当措施防止溢油造成火灾爆炸导致事故升级。</w:t>
      </w:r>
    </w:p>
    <w:p>
      <w:pPr>
        <w:ind w:firstLine="480"/>
      </w:pPr>
      <w:r>
        <w:fldChar w:fldCharType="begin"/>
      </w:r>
      <w:r>
        <w:instrText xml:space="preserve"> = 1 \* GB3 </w:instrText>
      </w:r>
      <w:r>
        <w:fldChar w:fldCharType="separate"/>
      </w:r>
      <w:r>
        <w:rPr>
          <w:rFonts w:hint="eastAsia"/>
        </w:rPr>
        <w:t>①</w:t>
      </w:r>
      <w:r>
        <w:fldChar w:fldCharType="end"/>
      </w:r>
      <w:r>
        <w:t>开展溢油清污作业前，应查阅或测定溢油的相关参数，对火灾和爆炸的潜在危险进行评估。溢油应急反应行动总指挥和现场指挥首先要保证参加溢油应急人员的人身安全，不得违章指挥强令执行危险操作。现场应配备必要的劳动安全防护手段和一定数量的便携式可燃气体检测报警仪等油气挥发程度测量手段</w:t>
      </w:r>
      <w:r>
        <w:rPr>
          <w:rFonts w:hint="eastAsia"/>
        </w:rPr>
        <w:t>；</w:t>
      </w:r>
    </w:p>
    <w:p>
      <w:pPr>
        <w:ind w:firstLine="480"/>
      </w:pPr>
      <w:r>
        <w:fldChar w:fldCharType="begin"/>
      </w:r>
      <w:r>
        <w:instrText xml:space="preserve"> = 2 \* GB3 </w:instrText>
      </w:r>
      <w:r>
        <w:fldChar w:fldCharType="separate"/>
      </w:r>
      <w:r>
        <w:rPr>
          <w:rFonts w:hint="eastAsia"/>
        </w:rPr>
        <w:t>②</w:t>
      </w:r>
      <w:r>
        <w:fldChar w:fldCharType="end"/>
      </w:r>
      <w:r>
        <w:t>如果一定要在具有可燃气体的区域进行作业，应推迟应急反应时间，直到可燃气体已经消散，或用测爆仪进行检测，确认无火灾、爆炸危险时，才可以进行清污作业。清污作业时，应在溢油区域的上风向进行</w:t>
      </w:r>
      <w:r>
        <w:rPr>
          <w:rFonts w:hint="eastAsia"/>
        </w:rPr>
        <w:t>；</w:t>
      </w:r>
    </w:p>
    <w:p>
      <w:pPr>
        <w:ind w:firstLine="480"/>
      </w:pPr>
      <w:r>
        <w:fldChar w:fldCharType="begin"/>
      </w:r>
      <w:r>
        <w:instrText xml:space="preserve"> = 3 \* GB3 </w:instrText>
      </w:r>
      <w:r>
        <w:fldChar w:fldCharType="separate"/>
      </w:r>
      <w:r>
        <w:rPr>
          <w:rFonts w:hint="eastAsia"/>
        </w:rPr>
        <w:t>③</w:t>
      </w:r>
      <w:r>
        <w:fldChar w:fldCharType="end"/>
      </w:r>
      <w:r>
        <w:t>油品特别是高挥发性油类溢出后，应在火灾爆炸危险的区域边界设置警戒线和警戒标志；不得使用明火，不得吸烟；不得使用非防爆电器，不得进行摄录像；不得使用非防爆无线电通信设备；不得使用内燃机械，如汽油机；作业人员应穿着防静电服装，不得穿带钉子的鞋；对所用的螺丝刀、锤子、扳手等普通工具应进行特殊处理，以防止产生火花；在此区域作业的船舶，应装有火星熄灭器，或带防火帽；作业船舶要关闭门窗，不得在甲板进行无关作业；进出作业区域的车辆应加防火帽</w:t>
      </w:r>
      <w:r>
        <w:rPr>
          <w:rFonts w:hint="eastAsia"/>
        </w:rPr>
        <w:t>；</w:t>
      </w:r>
    </w:p>
    <w:p>
      <w:pPr>
        <w:ind w:firstLine="480"/>
      </w:pPr>
      <w:r>
        <w:fldChar w:fldCharType="begin"/>
      </w:r>
      <w:r>
        <w:instrText xml:space="preserve"> = 4 \* GB3 </w:instrText>
      </w:r>
      <w:r>
        <w:fldChar w:fldCharType="separate"/>
      </w:r>
      <w:r>
        <w:rPr>
          <w:rFonts w:hint="eastAsia"/>
        </w:rPr>
        <w:t>④</w:t>
      </w:r>
      <w:r>
        <w:fldChar w:fldCharType="end"/>
      </w:r>
      <w:r>
        <w:t>溢油初期，是油气蒸发最大的阶段，所有船舶、清污和救护的人员要处于浮油的上风，关闭船上不必要的进风口，消除所有可能的火源，采取措施防止易燃气体进入居住舱室和机舱处所</w:t>
      </w:r>
      <w:r>
        <w:rPr>
          <w:rFonts w:hint="eastAsia"/>
        </w:rPr>
        <w:t>；</w:t>
      </w:r>
    </w:p>
    <w:p>
      <w:pPr>
        <w:ind w:firstLine="480"/>
      </w:pPr>
      <w:r>
        <w:fldChar w:fldCharType="begin"/>
      </w:r>
      <w:r>
        <w:instrText xml:space="preserve"> = 5 \* GB3 </w:instrText>
      </w:r>
      <w:r>
        <w:fldChar w:fldCharType="separate"/>
      </w:r>
      <w:r>
        <w:rPr>
          <w:rFonts w:hint="eastAsia"/>
        </w:rPr>
        <w:t>⑤</w:t>
      </w:r>
      <w:r>
        <w:fldChar w:fldCharType="end"/>
      </w:r>
      <w:r>
        <w:t>对事故发生区域实行水上交通管制，禁止无关人员和船舶在溢油初期进入浮油区域内</w:t>
      </w:r>
      <w:r>
        <w:rPr>
          <w:rFonts w:hint="eastAsia"/>
        </w:rPr>
        <w:t>；</w:t>
      </w:r>
    </w:p>
    <w:p>
      <w:pPr>
        <w:ind w:firstLine="480"/>
      </w:pPr>
      <w:r>
        <w:fldChar w:fldCharType="begin"/>
      </w:r>
      <w:r>
        <w:instrText xml:space="preserve"> = 6 \* GB3 </w:instrText>
      </w:r>
      <w:r>
        <w:fldChar w:fldCharType="separate"/>
      </w:r>
      <w:r>
        <w:rPr>
          <w:rFonts w:hint="eastAsia"/>
        </w:rPr>
        <w:t>⑥</w:t>
      </w:r>
      <w:r>
        <w:fldChar w:fldCharType="end"/>
      </w:r>
      <w:r>
        <w:t>在溢油初期，所有消防船/车、灭火器、固定消防设施应处于待命状态，一旦发生火灾，即可实施灭火救援</w:t>
      </w:r>
      <w:r>
        <w:rPr>
          <w:rFonts w:hint="eastAsia"/>
        </w:rPr>
        <w:t>；</w:t>
      </w:r>
    </w:p>
    <w:p>
      <w:pPr>
        <w:ind w:firstLine="480"/>
      </w:pPr>
      <w:r>
        <w:fldChar w:fldCharType="begin"/>
      </w:r>
      <w:r>
        <w:instrText xml:space="preserve"> = 7 \* GB3 </w:instrText>
      </w:r>
      <w:r>
        <w:fldChar w:fldCharType="separate"/>
      </w:r>
      <w:r>
        <w:rPr>
          <w:rFonts w:hint="eastAsia"/>
        </w:rPr>
        <w:t>⑦</w:t>
      </w:r>
      <w:r>
        <w:fldChar w:fldCharType="end"/>
      </w:r>
      <w:r>
        <w:t>现场指挥人员应密切注意浮油和清污作业的动态，制止在危险条件下进行清污作业。</w:t>
      </w:r>
    </w:p>
    <w:p>
      <w:pPr>
        <w:ind w:firstLine="482"/>
        <w:rPr>
          <w:b/>
          <w:bCs/>
        </w:rPr>
      </w:pPr>
      <w:r>
        <w:rPr>
          <w:b/>
          <w:bCs/>
        </w:rPr>
        <w:t>（3）溢油船舶的应急处置</w:t>
      </w:r>
    </w:p>
    <w:p>
      <w:pPr>
        <w:ind w:firstLine="480"/>
      </w:pPr>
      <w:r>
        <w:t>若遇到特殊情况导致船舶就近搁浅或碰撞，则应采取如下处置措施：</w:t>
      </w:r>
    </w:p>
    <w:p>
      <w:pPr>
        <w:ind w:firstLine="480"/>
      </w:pPr>
      <w:r>
        <w:fldChar w:fldCharType="begin"/>
      </w:r>
      <w:r>
        <w:instrText xml:space="preserve"> = 1 \* GB3 </w:instrText>
      </w:r>
      <w:r>
        <w:fldChar w:fldCharType="separate"/>
      </w:r>
      <w:r>
        <w:rPr>
          <w:rFonts w:hint="eastAsia"/>
        </w:rPr>
        <w:t>①</w:t>
      </w:r>
      <w:r>
        <w:fldChar w:fldCharType="end"/>
      </w:r>
      <w:r>
        <w:t>没有漏油或经评估不会漏油时，船方或岸方报告海事部门</w:t>
      </w:r>
      <w:r>
        <w:rPr>
          <w:rFonts w:hint="eastAsia"/>
          <w:lang w:val="en-US" w:eastAsia="zh-CN"/>
        </w:rPr>
        <w:t>和南通市海安生态局</w:t>
      </w:r>
      <w:r>
        <w:t>，经评估可以安全脱浅时，船岸协同做好脱浅准备工作。脱浅前船岸双方要密切监视船舶状况，防止船舶发生进一步倾斜、结构破坏或后续溢油。码头方按海事部门统一安排做好相关准备工作，人员全部待命，需要行动时按溢油应急预案及现场情况综合实行，码头方应提供一切帮助，协助船舶脱浅</w:t>
      </w:r>
      <w:r>
        <w:rPr>
          <w:rFonts w:hint="eastAsia"/>
        </w:rPr>
        <w:t>；</w:t>
      </w:r>
    </w:p>
    <w:p>
      <w:pPr>
        <w:ind w:firstLine="480"/>
      </w:pPr>
      <w:r>
        <w:fldChar w:fldCharType="begin"/>
      </w:r>
      <w:r>
        <w:instrText xml:space="preserve"> = 2 \* GB3 </w:instrText>
      </w:r>
      <w:r>
        <w:fldChar w:fldCharType="separate"/>
      </w:r>
      <w:r>
        <w:rPr>
          <w:rFonts w:hint="eastAsia"/>
        </w:rPr>
        <w:t>②</w:t>
      </w:r>
      <w:r>
        <w:fldChar w:fldCharType="end"/>
      </w:r>
      <w:r>
        <w:t>如果发现漏油，船岸立即拉响溢油应急警报，立即向海事部门</w:t>
      </w:r>
      <w:r>
        <w:rPr>
          <w:rFonts w:hint="eastAsia"/>
          <w:lang w:val="en-US" w:eastAsia="zh-CN"/>
        </w:rPr>
        <w:t>和南通市海安生态局</w:t>
      </w:r>
      <w:r>
        <w:t>报告。船方立即启动溢油应急预案，综合采取倒舱、垫水等措施先减少破损油舱存油量。需要时码头方提供小型油船就地转驳，减少油船吃水并打空漏油舱或船方设法封堵泄漏口。码头方接受海事主管部门统一指挥，按应急预案立即对漏油船进行全封闭围油栏围控。必要时，应根据海事部门的指令，在完成泄漏口封堵后，利用拖轮等将失控油轮安全拖带至应急锚地或远离溢油敏感目标的开阔水域，组织开展进一步的施救行动。</w:t>
      </w:r>
    </w:p>
    <w:p>
      <w:pPr>
        <w:ind w:firstLine="482"/>
        <w:rPr>
          <w:b/>
        </w:rPr>
      </w:pPr>
      <w:r>
        <w:rPr>
          <w:b/>
        </w:rPr>
        <w:t>（4）溢油事故应对措施汇总</w:t>
      </w:r>
    </w:p>
    <w:p>
      <w:pPr>
        <w:ind w:firstLine="482"/>
        <w:jc w:val="left"/>
        <w:rPr>
          <w:b/>
        </w:rPr>
      </w:pPr>
      <w:r>
        <w:t>船舶溢油事故风险应急对策和措施清单见表</w:t>
      </w:r>
      <w:r>
        <w:rPr>
          <w:rFonts w:hint="eastAsia"/>
        </w:rPr>
        <w:t>6</w:t>
      </w:r>
      <w:r>
        <w:t>-1。</w:t>
      </w:r>
    </w:p>
    <w:p>
      <w:pPr>
        <w:ind w:firstLine="482"/>
        <w:jc w:val="center"/>
        <w:rPr>
          <w:b/>
        </w:rPr>
      </w:pPr>
      <w:r>
        <w:rPr>
          <w:b/>
        </w:rPr>
        <w:t>表</w:t>
      </w:r>
      <w:r>
        <w:rPr>
          <w:rFonts w:hint="eastAsia"/>
          <w:b/>
        </w:rPr>
        <w:t>6</w:t>
      </w:r>
      <w:r>
        <w:rPr>
          <w:b/>
        </w:rPr>
        <w:t>-1  船舶溢油事故风险应急对策和措施清单</w:t>
      </w:r>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65"/>
        <w:gridCol w:w="1133"/>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594"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事故类型</w:t>
            </w:r>
          </w:p>
        </w:tc>
        <w:tc>
          <w:tcPr>
            <w:tcW w:w="56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序号</w:t>
            </w:r>
          </w:p>
        </w:tc>
        <w:tc>
          <w:tcPr>
            <w:tcW w:w="1133"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对策措施</w:t>
            </w:r>
          </w:p>
        </w:tc>
        <w:tc>
          <w:tcPr>
            <w:tcW w:w="699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restart"/>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船舶溢油事故</w:t>
            </w:r>
          </w:p>
        </w:tc>
        <w:tc>
          <w:tcPr>
            <w:tcW w:w="56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1</w:t>
            </w:r>
          </w:p>
        </w:tc>
        <w:tc>
          <w:tcPr>
            <w:tcW w:w="1133"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事故报告</w:t>
            </w:r>
          </w:p>
        </w:tc>
        <w:tc>
          <w:tcPr>
            <w:tcW w:w="6995" w:type="dxa"/>
            <w:tcBorders>
              <w:tl2br w:val="nil"/>
              <w:tr2bl w:val="nil"/>
            </w:tcBorders>
            <w:shd w:val="clear" w:color="auto" w:fill="auto"/>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当发生或发现水上污染事故或事故隐患时，应立即向海事和搜救主管部门及其他有关部门报告。报告内容包括：船舶的名称、国籍、呼号或者编号；船舶所有人、经营人或者管理人的名称、地址；发生事故的时间、地点以及相关气象和水文情况；事故原因或者事故原因的初步判断；船舶上污染物的种类、数量、装载位置等概况；污染程度；已经采取或者准备采取的污染控制、清除措施和污染控制情况以及救助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2</w:t>
            </w:r>
          </w:p>
        </w:tc>
        <w:tc>
          <w:tcPr>
            <w:tcW w:w="1133"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监视监测</w:t>
            </w:r>
          </w:p>
        </w:tc>
        <w:tc>
          <w:tcPr>
            <w:tcW w:w="6995" w:type="dxa"/>
            <w:tcBorders>
              <w:tl2br w:val="nil"/>
              <w:tr2bl w:val="nil"/>
            </w:tcBorders>
            <w:shd w:val="clear" w:color="auto" w:fill="auto"/>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确定事故发生的位置、性质和规模，现场取证调查、水面巡逻监视、空中遥感监视、环境污染监测。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3</w:t>
            </w:r>
          </w:p>
        </w:tc>
        <w:tc>
          <w:tcPr>
            <w:tcW w:w="1133"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围控清除</w:t>
            </w:r>
          </w:p>
        </w:tc>
        <w:tc>
          <w:tcPr>
            <w:tcW w:w="6995" w:type="dxa"/>
            <w:tcBorders>
              <w:tl2br w:val="nil"/>
              <w:tr2bl w:val="nil"/>
            </w:tcBorders>
            <w:shd w:val="clear" w:color="auto" w:fill="auto"/>
            <w:vAlign w:val="center"/>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采取防止发生火灾爆炸的风险控制措施，在确保安全的前提下，利用码头自备的应急设备对溢油进行围控，同时进行必要的清除作业，防止溢油扩散，听从海事部门指挥；协助船方对溢油船舶进行堵漏、倒舱、围控和拖带转移等应急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4</w:t>
            </w:r>
          </w:p>
        </w:tc>
        <w:tc>
          <w:tcPr>
            <w:tcW w:w="1133"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溢油回收</w:t>
            </w:r>
          </w:p>
        </w:tc>
        <w:tc>
          <w:tcPr>
            <w:tcW w:w="699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对于回收上来的溢油，进行必要的岸上接收，并妥善处置。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vMerge w:val="restart"/>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5</w:t>
            </w:r>
          </w:p>
        </w:tc>
        <w:tc>
          <w:tcPr>
            <w:tcW w:w="1133" w:type="dxa"/>
            <w:vMerge w:val="restart"/>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事后处理</w:t>
            </w:r>
          </w:p>
        </w:tc>
        <w:tc>
          <w:tcPr>
            <w:tcW w:w="699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清洗应急器材及防护用品，人员也应彻底清洗。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1133"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699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协助有关部门调查事故的事因。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94"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565"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1133" w:type="dxa"/>
            <w:vMerge w:val="continue"/>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p>
        </w:tc>
        <w:tc>
          <w:tcPr>
            <w:tcW w:w="6995" w:type="dxa"/>
            <w:tcBorders>
              <w:tl2br w:val="nil"/>
              <w:tr2bl w:val="nil"/>
            </w:tcBorders>
            <w:shd w:val="clear" w:color="auto" w:fill="auto"/>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事故处理结束后，应进行总结，写出事故报告。</w:t>
            </w:r>
          </w:p>
        </w:tc>
      </w:tr>
    </w:tbl>
    <w:p>
      <w:pPr>
        <w:pStyle w:val="74"/>
        <w:spacing w:line="240" w:lineRule="auto"/>
        <w:ind w:firstLine="480"/>
      </w:pPr>
    </w:p>
    <w:p>
      <w:pPr>
        <w:pStyle w:val="2"/>
      </w:pPr>
      <w:r>
        <w:rPr>
          <w:rFonts w:hint="eastAsia"/>
        </w:rPr>
        <w:t>6.4.3</w:t>
      </w:r>
      <w:r>
        <w:t xml:space="preserve"> </w:t>
      </w:r>
      <w:r>
        <w:rPr>
          <w:rFonts w:hint="eastAsia"/>
        </w:rPr>
        <w:t>危废污染防治突发环境事件应急措施</w:t>
      </w:r>
    </w:p>
    <w:p>
      <w:pPr>
        <w:ind w:firstLine="480"/>
      </w:pPr>
      <w:r>
        <w:t>本公司危险废物渗漏可能污染土壤或者溢流入雨水管道造成水体污染事故。危废管理过程中应采取以下措施：</w:t>
      </w:r>
    </w:p>
    <w:p>
      <w:pPr>
        <w:ind w:firstLine="480"/>
      </w:pPr>
      <w:r>
        <w:rPr>
          <w:rFonts w:hint="eastAsia"/>
        </w:rPr>
        <w:t>1、</w:t>
      </w:r>
      <w:r>
        <w:t>危险废物内部转运作业要求</w:t>
      </w:r>
    </w:p>
    <w:p>
      <w:pPr>
        <w:ind w:firstLine="480"/>
      </w:pPr>
      <w:r>
        <w:t>企业危险废物内部转运考虑厂区实际情况，车间危废收集后采用专用叉车转运至危废仓库，且应尽量避开办公区和生活区；危废内部转运作业应采用专用的工具，且操作人员需经验丰富；危废内部转运结束后，应对转运路线进行检查与清理，确保无危废遗失在转运路线上。建议《按照危险废物收集贮存运输技术规范》（HJ2025）要求做好危险废物厂内转运记录表。</w:t>
      </w:r>
    </w:p>
    <w:p>
      <w:pPr>
        <w:ind w:firstLine="480"/>
      </w:pPr>
      <w:r>
        <w:rPr>
          <w:rFonts w:hint="eastAsia"/>
        </w:rPr>
        <w:t>2、</w:t>
      </w:r>
      <w:r>
        <w:t>危废废物厂外运输要求</w:t>
      </w:r>
    </w:p>
    <w:p>
      <w:pPr>
        <w:ind w:firstLine="480"/>
      </w:pPr>
      <w:r>
        <w:t>企业危废均委托有资质单位单位处置，详见附件危废处置协议。</w:t>
      </w:r>
    </w:p>
    <w:p>
      <w:pPr>
        <w:ind w:firstLine="480"/>
      </w:pPr>
      <w:r>
        <w:t>危险废物运输中应遵守以下几个技术要求：</w:t>
      </w:r>
    </w:p>
    <w:p>
      <w:pPr>
        <w:ind w:firstLine="480"/>
      </w:pPr>
      <w:r>
        <w:t>①危险废物的运输车辆须经主管单位检查，并持有有关单位签发的许可证，负责运输的司机应通过培训，持有证明文件</w:t>
      </w:r>
      <w:r>
        <w:rPr>
          <w:rFonts w:hint="eastAsia"/>
        </w:rPr>
        <w:t>；</w:t>
      </w:r>
    </w:p>
    <w:p>
      <w:pPr>
        <w:ind w:firstLine="480"/>
      </w:pPr>
      <w:r>
        <w:t>②承载危险废物的车辆须有明显的标志或适当的危险符号，以引起注意</w:t>
      </w:r>
      <w:r>
        <w:rPr>
          <w:rFonts w:hint="eastAsia"/>
        </w:rPr>
        <w:t>；</w:t>
      </w:r>
    </w:p>
    <w:p>
      <w:pPr>
        <w:ind w:firstLine="480"/>
      </w:pPr>
      <w:r>
        <w:t>③载有危险废物的车辆在公路上行驶时，需持有运输许可证，其上应注明废物来源、性质和运往地点</w:t>
      </w:r>
      <w:r>
        <w:rPr>
          <w:rFonts w:hint="eastAsia"/>
        </w:rPr>
        <w:t>；</w:t>
      </w:r>
    </w:p>
    <w:p>
      <w:pPr>
        <w:ind w:firstLine="480"/>
      </w:pPr>
      <w:r>
        <w:t>④组织危险废物的运输单位，在事先需作出周密的运输计划和行驶路线，其中包括有效的废物泄露情况下的应急措施。</w:t>
      </w:r>
    </w:p>
    <w:p>
      <w:pPr>
        <w:ind w:firstLine="480"/>
      </w:pPr>
      <w:r>
        <w:t>另外危险废物装卸过程中，应遵守如下技术要求：</w:t>
      </w:r>
    </w:p>
    <w:p>
      <w:pPr>
        <w:ind w:firstLine="480"/>
      </w:pPr>
      <w:r>
        <w:t>①卸载区的工作人员应熟悉废物的危险特性，并配备适当的个人防护装备，装卸剧毒废物应配备特殊的防护装备；</w:t>
      </w:r>
    </w:p>
    <w:p>
      <w:pPr>
        <w:ind w:firstLine="480"/>
      </w:pPr>
      <w:r>
        <w:t>②卸载区应配备必要的消防设备和设施，并设置明显的指示标志；</w:t>
      </w:r>
    </w:p>
    <w:p>
      <w:pPr>
        <w:ind w:firstLine="480"/>
      </w:pPr>
      <w:r>
        <w:t>③危险废物装卸区应设置隔离设施，液态废物卸载区应设置收集槽和缓冲罐。</w:t>
      </w:r>
    </w:p>
    <w:p>
      <w:pPr>
        <w:ind w:firstLine="480"/>
        <w:rPr>
          <w:rFonts w:hint="default" w:eastAsia="宋体"/>
          <w:lang w:val="en-US" w:eastAsia="zh-CN"/>
        </w:rPr>
      </w:pPr>
      <w:r>
        <w:rPr>
          <w:rFonts w:hint="eastAsia"/>
          <w:lang w:val="en-US" w:eastAsia="zh-CN"/>
        </w:rPr>
        <w:t>3、</w:t>
      </w:r>
      <w:r>
        <w:rPr>
          <w:rFonts w:hint="default"/>
          <w:lang w:val="en-US" w:eastAsia="zh-CN"/>
        </w:rPr>
        <w:t>企业危废日产日清，因此企业不设危废仓库。</w:t>
      </w:r>
    </w:p>
    <w:p>
      <w:pPr>
        <w:pStyle w:val="2"/>
      </w:pPr>
      <w:r>
        <w:t>6.4.</w:t>
      </w:r>
      <w:r>
        <w:rPr>
          <w:rFonts w:hint="eastAsia"/>
        </w:rPr>
        <w:t>4</w:t>
      </w:r>
      <w:r>
        <w:t xml:space="preserve"> 火灾事件应急处置措施</w:t>
      </w:r>
    </w:p>
    <w:p>
      <w:pPr>
        <w:ind w:firstLine="480"/>
      </w:pPr>
      <w:r>
        <w:t>发生火灾、爆炸事件时，应</w:t>
      </w:r>
      <w:r>
        <w:rPr>
          <w:rFonts w:hint="eastAsia"/>
        </w:rPr>
        <w:t>首先控制事故水进入外环境并通过设置围堰、导流沟等措施防止污水对土壤和地下水的污染。</w:t>
      </w:r>
    </w:p>
    <w:p>
      <w:pPr>
        <w:ind w:firstLine="480"/>
      </w:pPr>
      <w:r>
        <w:t>（1）各应急小组在事故发生后应根据接到的通知迅速到制定地点集中，然后由总指挥统一调度；</w:t>
      </w:r>
    </w:p>
    <w:p>
      <w:pPr>
        <w:ind w:firstLine="480"/>
      </w:pPr>
      <w:r>
        <w:t>（2）应急处置组进行现场险情侦查，迅速查清着火部位；同时立即根据事故影响的范围确定安全警戒线，并对</w:t>
      </w:r>
      <w:r>
        <w:rPr>
          <w:rFonts w:hint="eastAsia"/>
        </w:rPr>
        <w:t>公司</w:t>
      </w:r>
      <w:r>
        <w:t>的人员按规定的路线进行疏散；</w:t>
      </w:r>
    </w:p>
    <w:p>
      <w:pPr>
        <w:ind w:firstLine="480"/>
      </w:pPr>
      <w:r>
        <w:t>（3）应急保障组人员立即准备好医疗物资，用来准备治疗受伤人员；同时应根据现场的具体情况确定抢险、救护、疏散所需的物资的供应；</w:t>
      </w:r>
    </w:p>
    <w:p>
      <w:pPr>
        <w:ind w:firstLine="480"/>
      </w:pPr>
      <w:r>
        <w:t>（4）现场抢险措施：发生火灾时，当班负责人除立即组织岗位人员积极扑救外，同时指派专人打火警电话报警，以便消防队及时赶赴火场扑救。报警时要讲清起火单位、部位和着火物质，以及报警人姓名和报警的电话号码。消防队到场后，车间负责人或岗位人员，应主动向消防指挥员介绍情况，讲明着火部位、燃烧介质、温度等危险状况和已经采取的灭后措施，供专职消防队迅速做出灭火战术决策；</w:t>
      </w:r>
    </w:p>
    <w:p>
      <w:pPr>
        <w:ind w:firstLine="480"/>
      </w:pPr>
      <w:r>
        <w:t>（5）根据事故现场被受伤人员的不同类型，采取以下急救措施：</w:t>
      </w:r>
    </w:p>
    <w:p>
      <w:pPr>
        <w:ind w:firstLine="480"/>
      </w:pPr>
      <w:r>
        <w:rPr>
          <w:rFonts w:hint="eastAsia" w:ascii="宋体" w:hAnsi="宋体" w:cs="宋体"/>
        </w:rPr>
        <w:t>①</w:t>
      </w:r>
      <w:r>
        <w:t>采取有效措施扑灭身上的火焰，使伤员迅速脱离致伤现场。当衣服着火时，应采用各种方法尽快地灭火，如水浸、水淋、就地卧倒翻滚等，千万不可直立奔跑或站立呼喊，以免助长燃烧，引起或加重呼吸道烧伤。灭火后伤员应立即将衣服脱去，如衣服和皮肤粘在一起，可在救护人员的帮助下把未粘的部分剪去，并对创面进行包扎；</w:t>
      </w:r>
    </w:p>
    <w:p>
      <w:pPr>
        <w:ind w:firstLine="480"/>
      </w:pPr>
      <w:r>
        <w:rPr>
          <w:rFonts w:hint="eastAsia" w:ascii="宋体" w:hAnsi="宋体" w:cs="宋体"/>
        </w:rPr>
        <w:t>②</w:t>
      </w:r>
      <w:r>
        <w:t>防止休克、感染。为防止伤员休克和创面发生感染，应给伤员口服止痛片（有颅脑或重度呼吸道烧伤时，禁用吗啡）和磺胺类药，或肌肉注射抗生素，并给口服烧伤饮料，或饮淡盐茶水、淡盐水等。一般以多次喝少量为宜，如发生呕吐、腹胀等，应停止口服。要禁止伤员单纯喝白开水或糖水，以免引起脑水肿等并发症；</w:t>
      </w:r>
    </w:p>
    <w:p>
      <w:pPr>
        <w:ind w:firstLine="480"/>
      </w:pPr>
      <w:r>
        <w:rPr>
          <w:rFonts w:hint="eastAsia" w:ascii="宋体" w:hAnsi="宋体" w:cs="宋体"/>
        </w:rPr>
        <w:t>③</w:t>
      </w:r>
      <w:r>
        <w:t>保护创面。在火场，对于烧伤创面一般可不做特殊处理，尽量不要弄破水泡，不能涂龙胆紫一类有色的外用药，以免影响烧伤面深度的判断。为防止创面继续污染，避免加重感染和加深创面，对创面应立即用三角巾、大纱布块、清洁的衣服和被单等，给予简单的包扎。手足被烧伤时，应将各个指、趾分开包扎；</w:t>
      </w:r>
    </w:p>
    <w:p>
      <w:pPr>
        <w:ind w:firstLine="480"/>
      </w:pPr>
      <w:r>
        <w:rPr>
          <w:rFonts w:hint="eastAsia" w:ascii="宋体" w:hAnsi="宋体" w:cs="宋体"/>
        </w:rPr>
        <w:t>④</w:t>
      </w:r>
      <w:r>
        <w:t>合并伤处理。有骨折者应予以固定；有出血时应紧急止血；有颅脑、胸腹部损伤者，必须给予相应处理；</w:t>
      </w:r>
    </w:p>
    <w:p>
      <w:pPr>
        <w:ind w:firstLine="480"/>
      </w:pPr>
      <w:r>
        <w:rPr>
          <w:rFonts w:hint="eastAsia" w:ascii="宋体" w:hAnsi="宋体" w:cs="宋体"/>
        </w:rPr>
        <w:t>⑤</w:t>
      </w:r>
      <w:r>
        <w:t>迅速送往医院救治。伤员经火场简易急救后，应尽快送往临近医院救治。护送前及护送途中要注意防止休克。搬运时动作要轻柔，行动要平稳，以尽量减少伤员痛苦。</w:t>
      </w:r>
    </w:p>
    <w:p>
      <w:pPr>
        <w:numPr>
          <w:ilvl w:val="0"/>
          <w:numId w:val="3"/>
        </w:numPr>
        <w:ind w:firstLine="480"/>
      </w:pPr>
      <w:r>
        <w:t>火灾扑灭后，应急处置组仍然要派人监护现场、保护现场，接受事故调查，协助公安消防部门和安全监督管理部门调查火灾原因，核定火灾损失，查明火灾责任，未经公安消防部门和安全监督管理部门的同意，不得擅自清理火灾现场。</w:t>
      </w:r>
    </w:p>
    <w:p>
      <w:pPr>
        <w:pStyle w:val="2"/>
      </w:pPr>
      <w:r>
        <w:t>6.4.5 水环境突发事件应急处置措施</w:t>
      </w:r>
    </w:p>
    <w:p>
      <w:pPr>
        <w:ind w:firstLine="480"/>
      </w:pPr>
      <w:r>
        <w:t>（1）泄露事故</w:t>
      </w:r>
    </w:p>
    <w:p>
      <w:pPr>
        <w:ind w:firstLine="480"/>
      </w:pPr>
      <w:r>
        <w:rPr>
          <w:rFonts w:hint="eastAsia"/>
        </w:rPr>
        <w:t>船舶燃料油和危废发生</w:t>
      </w:r>
      <w:r>
        <w:t>泄漏</w:t>
      </w:r>
      <w:r>
        <w:rPr>
          <w:rFonts w:hint="eastAsia"/>
        </w:rPr>
        <w:t>时</w:t>
      </w:r>
      <w:r>
        <w:t>，</w:t>
      </w:r>
      <w:r>
        <w:rPr>
          <w:rFonts w:hint="eastAsia"/>
        </w:rPr>
        <w:t>应</w:t>
      </w:r>
      <w:r>
        <w:t>处理收集后暂存至事故池中，并分批多次少量</w:t>
      </w:r>
      <w:r>
        <w:rPr>
          <w:rFonts w:hint="eastAsia"/>
        </w:rPr>
        <w:t>清运</w:t>
      </w:r>
      <w:r>
        <w:t>至附近污水处理厂集中处理。</w:t>
      </w:r>
    </w:p>
    <w:p>
      <w:pPr>
        <w:ind w:firstLine="480"/>
      </w:pPr>
      <w:r>
        <w:t>（2）污水管道事故</w:t>
      </w:r>
    </w:p>
    <w:p>
      <w:pPr>
        <w:ind w:firstLine="480"/>
      </w:pPr>
      <w:r>
        <w:t>当污水输送管道发生破裂时，会影响周围环境，污染周围土壤和地下水等。当厂内污水输送管道发生破裂时，应立即停止污水输送，积极抢修，并把废水暂存于污水事故池，若管道修复时间较长，应立即停止生产，待排污管道修复后重新生产。</w:t>
      </w:r>
    </w:p>
    <w:p>
      <w:pPr>
        <w:ind w:firstLine="480"/>
      </w:pPr>
      <w:r>
        <w:t>当污水输送管道发生破裂时，应立即停止污水输送，并通知</w:t>
      </w:r>
      <w:r>
        <w:rPr>
          <w:rFonts w:hint="eastAsia"/>
        </w:rPr>
        <w:t>公司</w:t>
      </w:r>
      <w:r>
        <w:t>内部涉及的排污</w:t>
      </w:r>
      <w:r>
        <w:rPr>
          <w:rFonts w:hint="eastAsia"/>
        </w:rPr>
        <w:t>场所</w:t>
      </w:r>
      <w:r>
        <w:t>暂停排水，把废水暂存于事故应急池内。同时</w:t>
      </w:r>
      <w:r>
        <w:rPr>
          <w:rFonts w:hint="eastAsia"/>
        </w:rPr>
        <w:t>公司</w:t>
      </w:r>
      <w:r>
        <w:t>及时上报应急指挥中心、</w:t>
      </w:r>
      <w:r>
        <w:rPr>
          <w:rFonts w:hint="eastAsia"/>
        </w:rPr>
        <w:t>区</w:t>
      </w:r>
      <w:r>
        <w:t>生态环境局、应急管理局等政府相关职能部门。</w:t>
      </w:r>
    </w:p>
    <w:p>
      <w:pPr>
        <w:ind w:firstLine="480"/>
      </w:pPr>
      <w:r>
        <w:t>此外，停产检修期间需进行试压检查，日常应加强巡查，管线系统均安装压力表，日常记录，发现压力异常及时进行检查，发现泄漏立即修复；在厂内污水管线沿岸树立标志和联系电话，一旦周围群众发现泄漏现象可以及时汇报。</w:t>
      </w:r>
    </w:p>
    <w:p>
      <w:pPr>
        <w:pStyle w:val="2"/>
      </w:pPr>
      <w:r>
        <w:t>6.4.6 大气环境突发事件应急处置措施</w:t>
      </w:r>
    </w:p>
    <w:p>
      <w:pPr>
        <w:ind w:firstLine="480"/>
      </w:pPr>
      <w:r>
        <w:t>（1）</w:t>
      </w:r>
      <w:r>
        <w:rPr>
          <w:rFonts w:hint="eastAsia"/>
        </w:rPr>
        <w:t>泄漏事故</w:t>
      </w:r>
    </w:p>
    <w:p>
      <w:pPr>
        <w:ind w:firstLine="480"/>
      </w:pPr>
      <w:r>
        <w:rPr>
          <w:rFonts w:hint="eastAsia"/>
        </w:rPr>
        <w:t>船舶燃料油、危废</w:t>
      </w:r>
      <w:r>
        <w:t>泄漏污染事故的应急措施</w:t>
      </w:r>
      <w:r>
        <w:rPr>
          <w:rFonts w:hint="eastAsia"/>
        </w:rPr>
        <w:t>：</w:t>
      </w:r>
    </w:p>
    <w:p>
      <w:pPr>
        <w:ind w:firstLine="480"/>
      </w:pPr>
      <w:r>
        <w:rPr>
          <w:rFonts w:hint="eastAsia" w:ascii="宋体" w:hAnsi="宋体" w:cs="宋体"/>
        </w:rPr>
        <w:t>①</w:t>
      </w:r>
      <w:r>
        <w:t>将现场</w:t>
      </w:r>
      <w:r>
        <w:rPr>
          <w:rFonts w:hint="eastAsia"/>
        </w:rPr>
        <w:t>堵塞或关闭泄漏源</w:t>
      </w:r>
      <w:r>
        <w:t>；</w:t>
      </w:r>
    </w:p>
    <w:p>
      <w:pPr>
        <w:ind w:firstLine="480"/>
      </w:pPr>
      <w:r>
        <w:rPr>
          <w:rFonts w:hint="eastAsia" w:ascii="宋体" w:hAnsi="宋体" w:cs="宋体"/>
        </w:rPr>
        <w:t>②</w:t>
      </w:r>
      <w:r>
        <w:rPr>
          <w:rFonts w:hint="eastAsia" w:ascii="宋体" w:hAnsi="宋体" w:cs="宋体"/>
          <w:lang w:val="en-US" w:eastAsia="zh-CN"/>
        </w:rPr>
        <w:t>应急总指挥</w:t>
      </w:r>
      <w:r>
        <w:t>立即派人到车间</w:t>
      </w:r>
      <w:r>
        <w:rPr>
          <w:rFonts w:hint="eastAsia"/>
          <w:lang w:val="en-US" w:eastAsia="zh-CN"/>
        </w:rPr>
        <w:t>及码头</w:t>
      </w:r>
      <w:r>
        <w:t>各出入口拉上警戒，禁止非应急小组人员入内；</w:t>
      </w:r>
    </w:p>
    <w:p>
      <w:pPr>
        <w:ind w:firstLine="480"/>
      </w:pPr>
      <w:r>
        <w:rPr>
          <w:rFonts w:hint="eastAsia" w:ascii="宋体" w:hAnsi="宋体" w:cs="宋体"/>
        </w:rPr>
        <w:t>③</w:t>
      </w:r>
      <w:r>
        <w:rPr>
          <w:rFonts w:hint="eastAsia"/>
          <w:lang w:val="en-US" w:eastAsia="zh-CN"/>
        </w:rPr>
        <w:t>综合协调组成员</w:t>
      </w:r>
      <w:r>
        <w:t>佩戴自给式呼吸器，穿防护服到现场查看具体泄漏部位并分析处理方法；</w:t>
      </w:r>
    </w:p>
    <w:p>
      <w:pPr>
        <w:ind w:firstLine="480"/>
      </w:pPr>
      <w:r>
        <w:rPr>
          <w:rFonts w:hint="eastAsia" w:ascii="宋体" w:hAnsi="宋体" w:cs="宋体"/>
        </w:rPr>
        <w:t>④</w:t>
      </w:r>
      <w:r>
        <w:rPr>
          <w:rFonts w:hint="eastAsia"/>
          <w:lang w:val="en-US" w:eastAsia="zh-CN"/>
        </w:rPr>
        <w:t>现场处置组用围油栏将水面上泄漏的柴油围住，阻止其继续扩散</w:t>
      </w:r>
      <w:r>
        <w:t>；</w:t>
      </w:r>
    </w:p>
    <w:p>
      <w:pPr>
        <w:ind w:firstLine="480"/>
      </w:pPr>
      <w:r>
        <w:rPr>
          <w:rFonts w:hint="eastAsia" w:ascii="宋体" w:hAnsi="宋体" w:cs="宋体"/>
        </w:rPr>
        <w:t>⑤</w:t>
      </w:r>
      <w:r>
        <w:rPr>
          <w:rFonts w:hint="eastAsia" w:ascii="宋体" w:hAnsi="宋体" w:cs="宋体"/>
          <w:lang w:val="en-US" w:eastAsia="zh-CN"/>
        </w:rPr>
        <w:t>用</w:t>
      </w:r>
      <w:r>
        <w:rPr>
          <w:rFonts w:hint="eastAsia"/>
          <w:lang w:val="en-US" w:eastAsia="zh-CN"/>
        </w:rPr>
        <w:t>吸油泵将泄漏的柴油收集至应急池中</w:t>
      </w:r>
      <w:r>
        <w:t>；</w:t>
      </w:r>
    </w:p>
    <w:p>
      <w:pPr>
        <w:ind w:firstLine="480"/>
      </w:pPr>
      <w:r>
        <w:rPr>
          <w:rFonts w:hint="eastAsia" w:ascii="宋体" w:hAnsi="宋体" w:cs="宋体"/>
        </w:rPr>
        <w:t>⑥</w:t>
      </w:r>
      <w:r>
        <w:t>当现场的泄漏量得到有效的控制时，通知维修班组着手进行漏点处理。</w:t>
      </w:r>
    </w:p>
    <w:p>
      <w:pPr>
        <w:ind w:firstLine="480"/>
      </w:pPr>
      <w:r>
        <w:t>假设上述泄漏已造成现场着火：如果火势较小，可用干粉灭火器对准着火点进行喷射灭火；如果火势较大则要用消防水进行扑灭，必要时要报火警。</w:t>
      </w:r>
    </w:p>
    <w:p>
      <w:pPr>
        <w:ind w:firstLine="480"/>
      </w:pPr>
      <w:r>
        <w:rPr>
          <w:rFonts w:hint="eastAsia"/>
        </w:rPr>
        <w:t>（2）火灾爆炸事故</w:t>
      </w:r>
    </w:p>
    <w:p>
      <w:pPr>
        <w:ind w:firstLine="480"/>
      </w:pPr>
      <w:r>
        <w:rPr>
          <w:rFonts w:hint="eastAsia"/>
        </w:rPr>
        <w:t>我公司</w:t>
      </w:r>
      <w:r>
        <w:rPr>
          <w:rFonts w:hint="eastAsia"/>
          <w:lang w:val="en-US" w:eastAsia="zh-CN"/>
        </w:rPr>
        <w:t>码头</w:t>
      </w:r>
      <w:r>
        <w:rPr>
          <w:rFonts w:hint="eastAsia"/>
        </w:rPr>
        <w:t>发生火灾爆炸事故后，会释放的较多粉尘和高浓度有机污染物，对周围局部大气环境造成污染。因此发生事故后立即隔离污染区，切断火源，同时</w:t>
      </w:r>
      <w:r>
        <w:rPr>
          <w:rFonts w:hint="eastAsia"/>
          <w:lang w:val="en-US" w:eastAsia="zh-CN"/>
        </w:rPr>
        <w:t>综合协调</w:t>
      </w:r>
      <w:r>
        <w:rPr>
          <w:rFonts w:hint="eastAsia"/>
        </w:rPr>
        <w:t>组应立即用</w:t>
      </w:r>
      <w:r>
        <w:rPr>
          <w:rFonts w:hint="eastAsia"/>
          <w:lang w:val="en-US" w:eastAsia="zh-CN"/>
        </w:rPr>
        <w:t>短信</w:t>
      </w:r>
      <w:r>
        <w:rPr>
          <w:rFonts w:hint="eastAsia"/>
        </w:rPr>
        <w:t>、电话等方式及时通知疏散厂内人员；当发生重大事故时，应急指挥组应立即用电话等方式及时通知上级政府部门，由政府部门对事故下风向、可能受影响的单位、社区（主要是附近企业的职工、居民）通报事故及影响，说明疏散的有关事项及方向，减少污染危害。同时对于车间等厂房可通过加强车间通风等方式，尽快稀释车间中的污染物浓度，降低污染危害。</w:t>
      </w:r>
    </w:p>
    <w:p>
      <w:pPr>
        <w:ind w:firstLine="480"/>
      </w:pPr>
      <w:r>
        <w:rPr>
          <w:rFonts w:hint="eastAsia"/>
        </w:rPr>
        <w:t>当事故影响进一步扩大可能危及周边区域的单位安全时，领导小组应与政府有关部门联系，配合政府领导人员疏散至安全地点。</w:t>
      </w:r>
    </w:p>
    <w:p>
      <w:pPr>
        <w:ind w:firstLine="480"/>
      </w:pPr>
      <w:r>
        <w:rPr>
          <w:rFonts w:hint="eastAsia"/>
        </w:rPr>
        <w:t>A、人员紧急疏散、撤离</w:t>
      </w:r>
    </w:p>
    <w:p>
      <w:pPr>
        <w:ind w:firstLine="480"/>
      </w:pPr>
      <w:r>
        <w:rPr>
          <w:rFonts w:hint="eastAsia"/>
        </w:rPr>
        <w:t>①疏散、撤离组织负责人：事故发生后，现场当班负责人或到达现场的指挥人员作为疏散、撤离组织负责人，若指挥不在现场，安全管理人员作为疏散、撤离组织负责人；</w:t>
      </w:r>
    </w:p>
    <w:p>
      <w:pPr>
        <w:ind w:firstLine="480"/>
      </w:pPr>
      <w:r>
        <w:rPr>
          <w:rFonts w:hint="eastAsia"/>
        </w:rPr>
        <w:t>②撤离方式：疏散集中点由应急指挥组根据当时气象条件确定，总的原则是撤离安全点处于当时的上风向。事故现场人员向上风或侧向风方向转移，指定专门人员引导和护送疏散人员到安全区，并逐一清点人数，及时向指挥组报告。在疏散和撤离的路线上设立哨位，指明方向，人员不要在低洼处滞留；要查清是否有人留在污染区与着火区。如有没有及时撤离人员，应指派配戴适宜防护装备的抢险队员两人进入现场搜寻，并实施救助。</w:t>
      </w:r>
    </w:p>
    <w:p>
      <w:pPr>
        <w:ind w:firstLine="480"/>
      </w:pPr>
      <w:r>
        <w:rPr>
          <w:rFonts w:hint="eastAsia"/>
        </w:rPr>
        <w:t>当事故威胁到周边地区的群众时，要及时向当地政府部门或上级应急救援中心求援，由公安、民政部门、街道组织抽调力量负责组织实施。</w:t>
      </w:r>
    </w:p>
    <w:p>
      <w:pPr>
        <w:ind w:firstLine="480"/>
      </w:pPr>
      <w:r>
        <w:rPr>
          <w:rFonts w:hint="eastAsia"/>
        </w:rPr>
        <w:t>③非事故原发点现场人员的紧急疏散</w:t>
      </w:r>
    </w:p>
    <w:p>
      <w:pPr>
        <w:ind w:firstLine="480"/>
      </w:pPr>
      <w:r>
        <w:rPr>
          <w:rFonts w:hint="eastAsia"/>
        </w:rPr>
        <w:t>现场指挥人员，根据事故可能扩大的范围和当时气象条件，抢险进展情况及预计延展趋势，综合分析判断，对可能涉及的生产装置决定是否紧急停车和疏散人员，并向他们通报这一决定。防止引起恐慌或引发派生事故。</w:t>
      </w:r>
    </w:p>
    <w:p>
      <w:pPr>
        <w:ind w:firstLine="480"/>
      </w:pPr>
      <w:r>
        <w:rPr>
          <w:rFonts w:hint="eastAsia"/>
        </w:rPr>
        <w:t>④周边区域的单位、社区人员的疏散</w:t>
      </w:r>
    </w:p>
    <w:p>
      <w:pPr>
        <w:ind w:firstLine="480"/>
      </w:pPr>
      <w:r>
        <w:rPr>
          <w:rFonts w:hint="eastAsia"/>
        </w:rPr>
        <w:t>根据危险化学品事故的危害特性和事故的涉及或影响范围，由总指挥决定是否需要向周边地区发布信息，并与政府有关部门联系，如给政府部门决定对周边区域的单位，社区人员进行疏散时，立即组织广播车辆和专业人员协助公安及其他政府有关部门的人员进行动员和疏导，使周边区域的人员安全疏散。</w:t>
      </w:r>
    </w:p>
    <w:p>
      <w:pPr>
        <w:ind w:firstLine="480"/>
      </w:pPr>
      <w:r>
        <w:rPr>
          <w:rFonts w:hint="eastAsia"/>
        </w:rPr>
        <w:t>⑤人员在撤离、疏散后的报告</w:t>
      </w:r>
    </w:p>
    <w:p>
      <w:pPr>
        <w:ind w:firstLine="480"/>
        <w:rPr>
          <w:rFonts w:hint="eastAsia"/>
        </w:rPr>
      </w:pPr>
      <w:r>
        <w:rPr>
          <w:rFonts w:hint="eastAsia"/>
        </w:rPr>
        <w:t>事故现场、非事故现场和周边区域的人员按指挥组命令撤离、疏散至安全地点集中后，由相关负责人清点、统计人数后，及时向指挥组报告。</w:t>
      </w:r>
    </w:p>
    <w:p>
      <w:pPr>
        <w:ind w:firstLine="480"/>
      </w:pPr>
      <w:r>
        <w:rPr>
          <w:rFonts w:hint="eastAsia"/>
        </w:rPr>
        <w:t>B、危险区的隔离</w:t>
      </w:r>
    </w:p>
    <w:p>
      <w:pPr>
        <w:ind w:firstLine="480"/>
      </w:pPr>
      <w:r>
        <w:rPr>
          <w:rFonts w:hint="eastAsia"/>
        </w:rPr>
        <w:t>①事故现场隔离方法：在事故发生后，在确定的隔离范围内拉红色警戒线，并在明显的路段标明警示标志。</w:t>
      </w:r>
    </w:p>
    <w:p>
      <w:pPr>
        <w:ind w:firstLine="480"/>
      </w:pPr>
      <w:r>
        <w:rPr>
          <w:rFonts w:hint="eastAsia"/>
        </w:rPr>
        <w:t>②隔离措施：现场在主要进出点需要有人把守，禁止与事故处理无关人员进入现场，进入现场的有关人员，禁止携带手机和火种，禁止穿易产生静电的衣物进入现场。</w:t>
      </w:r>
    </w:p>
    <w:p>
      <w:pPr>
        <w:ind w:firstLine="480"/>
      </w:pPr>
      <w:r>
        <w:rPr>
          <w:rFonts w:hint="eastAsia"/>
        </w:rPr>
        <w:t>③事故现场周边区域的交通</w:t>
      </w:r>
    </w:p>
    <w:p>
      <w:pPr>
        <w:ind w:firstLine="480"/>
      </w:pPr>
      <w:r>
        <w:rPr>
          <w:rFonts w:hint="eastAsia"/>
        </w:rPr>
        <w:t>为了避免事故影响的扩大，有利于事故的应急救援，应设立警戒区域，实行交通保障和管制。</w:t>
      </w:r>
    </w:p>
    <w:p>
      <w:pPr>
        <w:ind w:firstLine="480"/>
      </w:pPr>
      <w:r>
        <w:rPr>
          <w:rFonts w:hint="eastAsia"/>
        </w:rPr>
        <w:t>根据事故发生情况、检测结果情况设置警戒区域。警戒区域划分为重度危险区、轻度危险区、安全区。分别在划分的区域设立标志，或由保安人员设岗负责警戒，在安全区域外视情况设立隔离带（由地方公安部门及保安共同负责）。严格控制危险区域的进出人员与车辆，并进行登记。</w:t>
      </w:r>
    </w:p>
    <w:p>
      <w:pPr>
        <w:pStyle w:val="2"/>
      </w:pPr>
      <w:r>
        <w:rPr>
          <w:rFonts w:hint="eastAsia"/>
        </w:rPr>
        <w:t>6.4.7土壤、地下水应急处置措施</w:t>
      </w:r>
    </w:p>
    <w:p>
      <w:pPr>
        <w:ind w:firstLine="480"/>
      </w:pPr>
      <w:r>
        <w:t>土壤污染具有隐蔽性、滞后性、累积性、不可逆转性、且很难治理。</w:t>
      </w:r>
      <w:r>
        <w:rPr>
          <w:rFonts w:hint="eastAsia"/>
        </w:rPr>
        <w:t>必须坚持预防为主、保护优先、分类管理、风险管控、污染担责、公众参与的原则。</w:t>
      </w:r>
    </w:p>
    <w:p>
      <w:pPr>
        <w:ind w:firstLine="480"/>
      </w:pPr>
      <w:r>
        <w:rPr>
          <w:rFonts w:hint="eastAsia"/>
        </w:rPr>
        <w:t>①依法进行环境影响评价。环境影响评价文件应当包括对土壤可能造成的不良影响及应当采取的相应预防措施等内容；</w:t>
      </w:r>
    </w:p>
    <w:p>
      <w:pPr>
        <w:ind w:firstLine="480"/>
      </w:pPr>
      <w:r>
        <w:rPr>
          <w:rFonts w:hint="eastAsia"/>
        </w:rPr>
        <w:t>②加强废水、废气和固体废物管理，按照规定进行处理、处置，并达标排放。地下水池必须进行防腐、防渗漏处理；危险废物贮存场所设置应符合《危险废物贮存污染控制标准》（</w:t>
      </w:r>
      <w:r>
        <w:t>GB18597-2001</w:t>
      </w:r>
      <w:r>
        <w:rPr>
          <w:rFonts w:hint="eastAsia"/>
        </w:rPr>
        <w:t>）要求，固废贮存场所应采取防雨淋、防扬散、防渗漏、防流失等措施；建议建立地下水监测点；</w:t>
      </w:r>
    </w:p>
    <w:p>
      <w:pPr>
        <w:ind w:firstLine="480"/>
      </w:pPr>
      <w:r>
        <w:rPr>
          <w:rFonts w:hint="eastAsia"/>
        </w:rPr>
        <w:t>③严格控制有毒有害物质排放，采取有效措施，防止有毒有害物质渗漏、流失、扬散，避免土壤受到污染；</w:t>
      </w:r>
    </w:p>
    <w:p>
      <w:pPr>
        <w:ind w:firstLine="480"/>
      </w:pPr>
      <w:r>
        <w:rPr>
          <w:rFonts w:hint="eastAsia"/>
        </w:rPr>
        <w:t>④建立土壤污染隐患排查制度，保证持续有效防止有毒有害物质渗漏、流失、扬散；制定、实施自行监测方案，并将监测数据报生态环境主管部门；</w:t>
      </w:r>
    </w:p>
    <w:p>
      <w:pPr>
        <w:ind w:firstLine="480"/>
      </w:pPr>
      <w:r>
        <w:rPr>
          <w:rFonts w:hint="eastAsia"/>
        </w:rPr>
        <w:t>⑤拆除设施、设备或者建筑物、构筑物，制定包括应急措施在内的土壤污染防治工作方案，报地方人民政府生态环境、工业和信息化主管部门备案并实施；</w:t>
      </w:r>
    </w:p>
    <w:p>
      <w:pPr>
        <w:ind w:firstLine="480"/>
      </w:pPr>
      <w:r>
        <w:rPr>
          <w:rFonts w:hint="eastAsia" w:ascii="宋体" w:hAnsi="宋体" w:cs="宋体"/>
          <w:lang w:eastAsia="ja-JP"/>
        </w:rPr>
        <w:t>⑥</w:t>
      </w:r>
      <w:r>
        <w:rPr>
          <w:rFonts w:hint="eastAsia"/>
        </w:rPr>
        <w:t>建立地下水环境监控体系，包括建立地下水监控、监测制度。制定实施测控、监测计划，以便及时发现，及时采取措施。运行期间应严格管理，加强巡检，及时发现污染物泄漏；</w:t>
      </w:r>
    </w:p>
    <w:p>
      <w:pPr>
        <w:ind w:firstLine="480"/>
      </w:pPr>
      <w:r>
        <w:rPr>
          <w:rFonts w:hint="eastAsia"/>
        </w:rPr>
        <w:t>⑦一旦发现泄漏及时处理，检修检查设备，将污染物泄漏的环境风险事件降到最低；</w:t>
      </w:r>
    </w:p>
    <w:p>
      <w:pPr>
        <w:ind w:firstLine="480"/>
      </w:pPr>
      <w:r>
        <w:rPr>
          <w:rFonts w:hint="eastAsia"/>
        </w:rPr>
        <w:t>⑧发生突发土壤污染事件，立即采取应急措施，切断污染源，调查、控制污染区周边</w:t>
      </w:r>
      <w:r>
        <w:t>50-100m</w:t>
      </w:r>
      <w:r>
        <w:rPr>
          <w:rFonts w:hint="eastAsia"/>
        </w:rPr>
        <w:t>范围内地下水的使用，防止误用发生中毒事故，开展土壤和地下水污染状况监测、调查，实施土壤污染风险评估和修复。</w:t>
      </w:r>
    </w:p>
    <w:p>
      <w:pPr>
        <w:pStyle w:val="2"/>
      </w:pPr>
      <w:r>
        <w:t>6.4.</w:t>
      </w:r>
      <w:r>
        <w:rPr>
          <w:rFonts w:hint="eastAsia"/>
        </w:rPr>
        <w:t>8</w:t>
      </w:r>
      <w:r>
        <w:t xml:space="preserve"> 自然灾害应急处置措施</w:t>
      </w:r>
    </w:p>
    <w:p>
      <w:pPr>
        <w:ind w:firstLine="480"/>
      </w:pPr>
      <w:r>
        <w:t>当洪涝、雷电灾害发生后，企业应立即启动综合应急预案，迅速处置，严防引发二次事故，尤其要防止重大危化品事故发生。日常做好如下预防措施：</w:t>
      </w:r>
    </w:p>
    <w:p>
      <w:pPr>
        <w:ind w:firstLine="480"/>
      </w:pPr>
      <w:r>
        <w:t>（</w:t>
      </w:r>
      <w:r>
        <w:rPr>
          <w:rFonts w:hint="eastAsia"/>
        </w:rPr>
        <w:t>1</w:t>
      </w:r>
      <w:r>
        <w:t>）防雷电措施</w:t>
      </w:r>
    </w:p>
    <w:p>
      <w:pPr>
        <w:ind w:firstLine="480"/>
      </w:pPr>
      <w:r>
        <w:rPr>
          <w:rFonts w:hint="eastAsia" w:ascii="宋体" w:hAnsi="宋体" w:cs="宋体"/>
        </w:rPr>
        <w:t>①</w:t>
      </w:r>
      <w:r>
        <w:t>保证防雷防静电接地完好、有效，检测符合标准；</w:t>
      </w:r>
    </w:p>
    <w:p>
      <w:pPr>
        <w:ind w:firstLine="480"/>
      </w:pPr>
      <w:r>
        <w:rPr>
          <w:rFonts w:hint="eastAsia" w:ascii="宋体" w:hAnsi="宋体" w:cs="宋体"/>
        </w:rPr>
        <w:t>②</w:t>
      </w:r>
      <w:r>
        <w:t>所有用电设施符合标准要求；</w:t>
      </w:r>
    </w:p>
    <w:p>
      <w:pPr>
        <w:ind w:firstLine="480"/>
      </w:pPr>
      <w:r>
        <w:rPr>
          <w:rFonts w:hint="eastAsia" w:ascii="宋体" w:hAnsi="宋体" w:cs="宋体"/>
        </w:rPr>
        <w:t>③</w:t>
      </w:r>
      <w:r>
        <w:t>应时常检查静电接地线、防雷接地线和管道阀门、法兰防静电的金属跨接线连接的可靠性，确保不因静电积累放电或受雷击造成事故。防雷防静电设施，应每年向有关部门申请检测一次，出具检测结果，并对检测结果不符合要求的地方及时按要求整改。</w:t>
      </w:r>
    </w:p>
    <w:p>
      <w:pPr>
        <w:ind w:firstLine="480"/>
      </w:pPr>
      <w:r>
        <w:t>（2）防洪涝措施</w:t>
      </w:r>
    </w:p>
    <w:p>
      <w:pPr>
        <w:ind w:firstLine="480"/>
      </w:pPr>
      <w:r>
        <w:rPr>
          <w:rFonts w:hint="eastAsia" w:ascii="宋体" w:hAnsi="宋体" w:cs="宋体"/>
        </w:rPr>
        <w:t>①</w:t>
      </w:r>
      <w:r>
        <w:t>下水道、集水池、蓄水池等排水系统经常检查疏通，保证畅通；</w:t>
      </w:r>
    </w:p>
    <w:p>
      <w:pPr>
        <w:ind w:firstLine="480"/>
      </w:pPr>
      <w:r>
        <w:rPr>
          <w:rFonts w:hint="eastAsia" w:ascii="宋体" w:hAnsi="宋体" w:cs="宋体"/>
        </w:rPr>
        <w:t>②</w:t>
      </w:r>
      <w:r>
        <w:t>及时备足防汛排涝物资；</w:t>
      </w:r>
    </w:p>
    <w:p>
      <w:pPr>
        <w:ind w:firstLine="480"/>
      </w:pPr>
      <w:r>
        <w:rPr>
          <w:rFonts w:hint="eastAsia" w:ascii="宋体" w:hAnsi="宋体" w:cs="宋体"/>
        </w:rPr>
        <w:t>③</w:t>
      </w:r>
      <w:r>
        <w:t>建立防洪指挥部，组建防洪抢险队，突击抢险。</w:t>
      </w:r>
    </w:p>
    <w:p>
      <w:pPr>
        <w:ind w:firstLine="480"/>
      </w:pPr>
      <w:r>
        <w:t>（3）防雷雨措施</w:t>
      </w:r>
    </w:p>
    <w:p>
      <w:pPr>
        <w:ind w:firstLine="480"/>
      </w:pPr>
      <w:r>
        <w:t>突发暴雨时应根据天气预报，预先对各设备进行检查，确保完好，组织力量对</w:t>
      </w:r>
      <w:r>
        <w:rPr>
          <w:rFonts w:hint="eastAsia"/>
        </w:rPr>
        <w:t>厂区</w:t>
      </w:r>
      <w:r>
        <w:t>雨水管线进行疏通，确保畅通。各岗位将门窗关紧，防止雨水流入，影响设备运行。在外出巡视，必须两人一组，注意防滑。</w:t>
      </w:r>
    </w:p>
    <w:p>
      <w:pPr>
        <w:ind w:firstLine="480"/>
      </w:pPr>
      <w:r>
        <w:t>（4）防台风措施</w:t>
      </w:r>
    </w:p>
    <w:p>
      <w:pPr>
        <w:ind w:firstLine="480"/>
      </w:pPr>
      <w:r>
        <w:rPr>
          <w:rFonts w:hint="eastAsia" w:ascii="宋体" w:hAnsi="宋体" w:cs="宋体"/>
        </w:rPr>
        <w:t>①</w:t>
      </w:r>
      <w:r>
        <w:t>及时做好防台风准备，将各岗位门窗关紧；</w:t>
      </w:r>
    </w:p>
    <w:p>
      <w:pPr>
        <w:ind w:firstLine="480"/>
      </w:pPr>
      <w:r>
        <w:rPr>
          <w:rFonts w:hint="eastAsia" w:ascii="宋体" w:hAnsi="宋体" w:cs="宋体"/>
        </w:rPr>
        <w:t>②</w:t>
      </w:r>
      <w:r>
        <w:t>对供电线路进行检查，发现情况立即进行紧急处置；</w:t>
      </w:r>
    </w:p>
    <w:p>
      <w:pPr>
        <w:ind w:firstLine="480"/>
      </w:pPr>
      <w:r>
        <w:rPr>
          <w:rFonts w:hint="eastAsia" w:ascii="宋体" w:hAnsi="宋体" w:cs="宋体"/>
        </w:rPr>
        <w:t>③</w:t>
      </w:r>
      <w:r>
        <w:t>尽量减少人员巡视或操作次数，待风力较小后再外出巡视操作；</w:t>
      </w:r>
    </w:p>
    <w:p>
      <w:pPr>
        <w:ind w:firstLine="480"/>
      </w:pPr>
      <w:r>
        <w:rPr>
          <w:rFonts w:hint="eastAsia" w:ascii="宋体" w:hAnsi="宋体" w:cs="宋体"/>
        </w:rPr>
        <w:t>④</w:t>
      </w:r>
      <w:r>
        <w:t>应急人员应做好准备，准备采取应急措施。</w:t>
      </w:r>
    </w:p>
    <w:p>
      <w:pPr>
        <w:pStyle w:val="2"/>
      </w:pPr>
      <w:r>
        <w:t>6.4.</w:t>
      </w:r>
      <w:r>
        <w:rPr>
          <w:rFonts w:hint="eastAsia"/>
        </w:rPr>
        <w:t>9</w:t>
      </w:r>
      <w:r>
        <w:t xml:space="preserve"> 应急处置卡</w:t>
      </w:r>
    </w:p>
    <w:p>
      <w:pPr>
        <w:ind w:firstLine="480"/>
        <w:rPr>
          <w:color w:val="000000"/>
          <w:szCs w:val="28"/>
        </w:rPr>
      </w:pPr>
      <w:r>
        <w:rPr>
          <w:rFonts w:hint="eastAsia"/>
          <w:color w:val="000000"/>
          <w:szCs w:val="28"/>
        </w:rPr>
        <w:t>（1）公司主要负责人应急处置卡</w:t>
      </w:r>
    </w:p>
    <w:p>
      <w:pPr>
        <w:ind w:firstLine="480"/>
      </w:pPr>
      <w:r>
        <w:rPr>
          <w:rFonts w:hint="eastAsia" w:ascii="宋体" w:hAnsi="宋体" w:cs="宋体"/>
        </w:rPr>
        <w:t>①</w:t>
      </w:r>
      <w:r>
        <w:rPr>
          <w:rFonts w:hint="eastAsia"/>
        </w:rPr>
        <w:t>接到现场报警后，如造成人员伤亡，在一小时将事故情况内上报所在地县级以上应急管理部门；</w:t>
      </w:r>
    </w:p>
    <w:p>
      <w:pPr>
        <w:ind w:firstLine="480"/>
      </w:pPr>
      <w:r>
        <w:rPr>
          <w:rFonts w:hint="eastAsia" w:ascii="宋体" w:hAnsi="宋体" w:cs="宋体"/>
        </w:rPr>
        <w:t>②</w:t>
      </w:r>
      <w:r>
        <w:rPr>
          <w:rFonts w:hint="eastAsia"/>
        </w:rPr>
        <w:t>当需要启动公司级应急预案后，第一时间下令启动预案，到达现场成立应急指挥部，担任总指挥，通过应急指挥部办公室通知应急指挥部各成员和可能被波及到的周边单位；</w:t>
      </w:r>
    </w:p>
    <w:p>
      <w:pPr>
        <w:ind w:firstLine="480"/>
      </w:pPr>
      <w:r>
        <w:rPr>
          <w:rFonts w:hint="eastAsia" w:ascii="宋体" w:hAnsi="宋体" w:cs="宋体"/>
        </w:rPr>
        <w:t>③</w:t>
      </w:r>
      <w:r>
        <w:rPr>
          <w:rFonts w:hint="eastAsia"/>
        </w:rPr>
        <w:t>根据事故情况，结合各应急指挥部成员（如现场处置组和应急专家组等）意见，指挥应急救援工作；</w:t>
      </w:r>
    </w:p>
    <w:p>
      <w:pPr>
        <w:ind w:firstLine="480"/>
      </w:pPr>
      <w:r>
        <w:rPr>
          <w:rFonts w:hint="eastAsia" w:ascii="宋体" w:hAnsi="宋体" w:cs="宋体"/>
        </w:rPr>
        <w:t>④</w:t>
      </w:r>
      <w:r>
        <w:rPr>
          <w:rFonts w:hint="eastAsia"/>
        </w:rPr>
        <w:t>如判断企业无法独立完成救援工作，通过指挥部办公室向上级政府请求相关支援；</w:t>
      </w:r>
    </w:p>
    <w:p>
      <w:pPr>
        <w:ind w:firstLine="480"/>
      </w:pPr>
      <w:r>
        <w:rPr>
          <w:rFonts w:hint="eastAsia"/>
        </w:rPr>
        <w:t>⑤事故现场成立现场应急指挥部，由单位负责人和应急救援小组成员组成，主要负责指挥现场抢救工作，及时处理安全生产事故。由于环境污染事故影响的范围可能会超出企事业单位的领导范围，并且事故发展趋势也较难确定，因而可能需要政府等部门的介入，</w:t>
      </w:r>
      <w:r>
        <w:rPr>
          <w:rFonts w:hint="eastAsia"/>
          <w:lang w:val="en-US" w:eastAsia="zh-CN"/>
        </w:rPr>
        <w:t>综合协调组</w:t>
      </w:r>
      <w:r>
        <w:rPr>
          <w:rFonts w:hint="eastAsia"/>
        </w:rPr>
        <w:t>应担当好联络员的职责，在政府部门介入后听从安排指挥，同时注意加强与公民、其他企业的相互协作和帮助，做好应急工作。公司已和</w:t>
      </w:r>
      <w:r>
        <w:rPr>
          <w:rFonts w:hint="eastAsia"/>
          <w:color w:val="000000" w:themeColor="text1"/>
          <w:lang w:eastAsia="zh-CN"/>
          <w14:textFill>
            <w14:solidFill>
              <w14:schemeClr w14:val="tx1"/>
            </w14:solidFill>
          </w14:textFill>
        </w:rPr>
        <w:t>江苏天成集团有限公司</w:t>
      </w:r>
      <w:r>
        <w:rPr>
          <w:rFonts w:hint="eastAsia"/>
          <w:color w:val="000000" w:themeColor="text1"/>
          <w14:textFill>
            <w14:solidFill>
              <w14:schemeClr w14:val="tx1"/>
            </w14:solidFill>
          </w14:textFill>
        </w:rPr>
        <w:t>签</w:t>
      </w:r>
      <w:r>
        <w:rPr>
          <w:rFonts w:hint="eastAsia"/>
        </w:rPr>
        <w:t>订了互助协议，当企业发生事故时，无条件向本企业提供人力和物力帮助，最大限度消除事故隐患。政府及其有关部门介入后，负责企业内部指挥协调、配合处置及环境应急指挥权的移交，介绍事故情况，做好后勤保障工作，配合开展救援；</w:t>
      </w:r>
    </w:p>
    <w:p>
      <w:pPr>
        <w:ind w:firstLine="480"/>
      </w:pPr>
      <w:r>
        <w:rPr>
          <w:rFonts w:hint="eastAsia"/>
        </w:rPr>
        <w:t>⑥组织重伤以下事故调查处理，抚恤伤亡人员，总结应急工作经验，落实整改措施。</w:t>
      </w:r>
    </w:p>
    <w:p>
      <w:pPr>
        <w:ind w:left="480" w:leftChars="200" w:firstLine="0" w:firstLineChars="0"/>
        <w:rPr>
          <w:color w:val="000000"/>
          <w:szCs w:val="28"/>
        </w:rPr>
      </w:pPr>
      <w:r>
        <w:rPr>
          <w:rFonts w:hint="eastAsia"/>
          <w:color w:val="000000"/>
          <w:szCs w:val="28"/>
        </w:rPr>
        <w:t>（2）抢险救援负责人应急处置卡</w:t>
      </w:r>
    </w:p>
    <w:p>
      <w:pPr>
        <w:ind w:firstLine="480"/>
      </w:pPr>
      <w:r>
        <w:rPr>
          <w:rFonts w:hint="eastAsia" w:ascii="宋体" w:hAnsi="宋体" w:cs="宋体"/>
        </w:rPr>
        <w:t>①</w:t>
      </w:r>
      <w:r>
        <w:rPr>
          <w:rFonts w:hint="eastAsia"/>
        </w:rPr>
        <w:t>接到指挥部办公室通知后，第一时间到达现场参加指挥部，接受总指挥现场指挥；</w:t>
      </w:r>
    </w:p>
    <w:p>
      <w:pPr>
        <w:ind w:firstLine="480"/>
      </w:pPr>
      <w:r>
        <w:rPr>
          <w:rFonts w:hint="eastAsia" w:ascii="宋体" w:hAnsi="宋体" w:cs="宋体"/>
        </w:rPr>
        <w:t>②</w:t>
      </w:r>
      <w:r>
        <w:rPr>
          <w:rFonts w:hint="eastAsia"/>
        </w:rPr>
        <w:t>电话通知</w:t>
      </w:r>
      <w:r>
        <w:rPr>
          <w:rFonts w:hint="eastAsia"/>
          <w:lang w:eastAsia="zh-CN"/>
        </w:rPr>
        <w:t>现场处置组</w:t>
      </w:r>
      <w:r>
        <w:rPr>
          <w:rFonts w:hint="eastAsia"/>
        </w:rPr>
        <w:t>成员和企业应急队伍队员到达现场或做好应急准备；</w:t>
      </w:r>
    </w:p>
    <w:p>
      <w:pPr>
        <w:ind w:firstLine="480"/>
      </w:pPr>
      <w:r>
        <w:rPr>
          <w:rFonts w:hint="eastAsia" w:ascii="宋体" w:hAnsi="宋体" w:cs="宋体"/>
        </w:rPr>
        <w:t>③</w:t>
      </w:r>
      <w:r>
        <w:rPr>
          <w:rFonts w:hint="eastAsia"/>
        </w:rPr>
        <w:t>会同技术指导组协助总指挥制定事故抢险方案；</w:t>
      </w:r>
    </w:p>
    <w:p>
      <w:pPr>
        <w:ind w:firstLine="480"/>
      </w:pPr>
      <w:r>
        <w:rPr>
          <w:rFonts w:hint="eastAsia" w:ascii="宋体" w:hAnsi="宋体" w:cs="宋体"/>
        </w:rPr>
        <w:t>④</w:t>
      </w:r>
      <w:r>
        <w:rPr>
          <w:rFonts w:hint="eastAsia"/>
        </w:rPr>
        <w:t>在总指挥的指挥下，组织企业应急小组按照应急预案开展紧急停车停电、事故现场人员疏散、事故抢险救援工作；</w:t>
      </w:r>
    </w:p>
    <w:p>
      <w:pPr>
        <w:ind w:firstLine="480"/>
      </w:pPr>
      <w:r>
        <w:rPr>
          <w:rFonts w:hint="eastAsia" w:ascii="宋体" w:hAnsi="宋体" w:cs="宋体"/>
        </w:rPr>
        <w:t>⑤</w:t>
      </w:r>
      <w:r>
        <w:rPr>
          <w:rFonts w:hint="eastAsia"/>
        </w:rPr>
        <w:t>当判断企业层面无法进行救援时，向总指挥提议请求外界支援，并组织人员采取防止事故扩大的冷却、隔离、转移重要物资等先期处置工作；</w:t>
      </w:r>
    </w:p>
    <w:p>
      <w:pPr>
        <w:ind w:firstLine="480"/>
      </w:pPr>
      <w:r>
        <w:rPr>
          <w:rFonts w:hint="eastAsia" w:ascii="宋体" w:hAnsi="宋体" w:cs="宋体"/>
        </w:rPr>
        <w:t>⑥</w:t>
      </w:r>
      <w:r>
        <w:rPr>
          <w:rFonts w:hint="eastAsia"/>
        </w:rPr>
        <w:t>当外界支援力量到达后，组织人员协助其开展事故救援，并做好后勤保障工作；</w:t>
      </w:r>
    </w:p>
    <w:p>
      <w:pPr>
        <w:ind w:firstLine="480"/>
      </w:pPr>
      <w:r>
        <w:rPr>
          <w:rFonts w:hint="eastAsia"/>
        </w:rPr>
        <w:t>⑦事故救援工作结束后，负责事故现场及有害物质扩散区域内的洗消工作，并保护现场，配合开展善后处理和事故调查工作。</w:t>
      </w:r>
    </w:p>
    <w:p>
      <w:pPr>
        <w:ind w:firstLine="480"/>
      </w:pPr>
      <w:r>
        <w:rPr>
          <w:rFonts w:hint="eastAsia"/>
        </w:rPr>
        <w:t>（3）现场事故应急处置卡</w:t>
      </w:r>
    </w:p>
    <w:p>
      <w:pPr>
        <w:ind w:left="480" w:leftChars="200" w:firstLine="0" w:firstLineChars="0"/>
      </w:pPr>
      <w:r>
        <w:rPr>
          <w:rFonts w:hint="eastAsia" w:ascii="宋体" w:hAnsi="宋体" w:cs="宋体"/>
        </w:rPr>
        <w:t>①</w:t>
      </w:r>
      <w:r>
        <w:rPr>
          <w:rFonts w:hint="eastAsia"/>
        </w:rPr>
        <w:t>一名现场员工负责堵漏，切断介质来源，消除泄漏的延续和扩大；</w:t>
      </w:r>
    </w:p>
    <w:p>
      <w:pPr>
        <w:ind w:firstLine="480"/>
      </w:pPr>
      <w:r>
        <w:rPr>
          <w:rFonts w:hint="eastAsia"/>
        </w:rPr>
        <w:t>②另一名员工消除泄漏点附近的着火源，包括熄灭明火，不准动用非防爆电器，不使用发生金属撞击和碰撞可能产生火花的物品；</w:t>
      </w:r>
    </w:p>
    <w:p>
      <w:pPr>
        <w:ind w:firstLine="480"/>
      </w:pPr>
      <w:r>
        <w:rPr>
          <w:rFonts w:hint="eastAsia"/>
        </w:rPr>
        <w:t>③再安排一名员工至事故现场周围设置警戒线，警戒线内严禁任何火源存在，在下风向布置较大范围的警戒。</w:t>
      </w:r>
    </w:p>
    <w:p>
      <w:pPr>
        <w:ind w:firstLine="480"/>
        <w:rPr>
          <w:color w:val="000000"/>
          <w:szCs w:val="28"/>
        </w:rPr>
      </w:pPr>
      <w:r>
        <w:rPr>
          <w:rFonts w:hint="eastAsia"/>
          <w:color w:val="000000"/>
          <w:szCs w:val="28"/>
        </w:rPr>
        <w:t>公司需要不断完善应急处置卡，具体突发环境事故应急处置卡如下：</w:t>
      </w:r>
    </w:p>
    <w:p>
      <w:pPr>
        <w:spacing w:line="240" w:lineRule="auto"/>
        <w:ind w:firstLine="0" w:firstLineChars="0"/>
        <w:jc w:val="center"/>
        <w:rPr>
          <w:b/>
          <w:bCs/>
        </w:rPr>
      </w:pPr>
      <w:r>
        <w:rPr>
          <w:b/>
          <w:bCs/>
        </w:rPr>
        <w:t xml:space="preserve">表6-2  </w:t>
      </w:r>
      <w:r>
        <w:rPr>
          <w:rFonts w:hint="eastAsia"/>
          <w:b/>
          <w:bCs/>
        </w:rPr>
        <w:t>突</w:t>
      </w:r>
      <w:r>
        <w:rPr>
          <w:b/>
          <w:bCs/>
        </w:rPr>
        <w:t>发环境事件现场应急处置卡</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82"/>
        <w:gridCol w:w="1800"/>
        <w:gridCol w:w="1526"/>
        <w:gridCol w:w="175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gridSpan w:val="2"/>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事件名称</w:t>
            </w:r>
          </w:p>
        </w:tc>
        <w:tc>
          <w:tcPr>
            <w:tcW w:w="6774" w:type="dxa"/>
            <w:gridSpan w:val="4"/>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溢油事故、危废泄露等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序号</w:t>
            </w:r>
          </w:p>
        </w:tc>
        <w:tc>
          <w:tcPr>
            <w:tcW w:w="148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环境风险</w:t>
            </w:r>
          </w:p>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事件情景</w:t>
            </w:r>
          </w:p>
        </w:tc>
        <w:tc>
          <w:tcPr>
            <w:tcW w:w="6774" w:type="dxa"/>
            <w:gridSpan w:val="4"/>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rPr>
              <w:t>1</w:t>
            </w:r>
          </w:p>
        </w:tc>
        <w:tc>
          <w:tcPr>
            <w:tcW w:w="148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溢油事故</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1、</w:t>
            </w:r>
            <w:r>
              <w:rPr>
                <w:rFonts w:hint="default" w:eastAsia="宋体"/>
                <w:bCs/>
                <w:sz w:val="21"/>
                <w:szCs w:val="21"/>
                <w:lang w:val="zh-CN"/>
              </w:rPr>
              <w:t>当发生或发现水上污染事故或事故隐患时，应立即向海事和搜救主管部门及其他有关部门报告；</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2、</w:t>
            </w:r>
            <w:r>
              <w:rPr>
                <w:rFonts w:hint="default" w:eastAsia="宋体"/>
                <w:bCs/>
                <w:sz w:val="21"/>
                <w:szCs w:val="21"/>
                <w:lang w:val="zh-CN"/>
              </w:rPr>
              <w:t>对船舶的溢油源进行堵漏、转驳，对水面溢油进行围控，以便控制溢油源和已泄漏油品的扩散；</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rPr>
              <w:t>3、</w:t>
            </w:r>
            <w:r>
              <w:rPr>
                <w:rFonts w:hint="default" w:eastAsia="宋体"/>
                <w:bCs/>
                <w:sz w:val="21"/>
                <w:szCs w:val="21"/>
                <w:lang w:val="zh-CN"/>
              </w:rPr>
              <w:t>现场指挥人员应密切注意浮油和清污作业的动态，制止在危险条件下进行清污作业；</w:t>
            </w:r>
          </w:p>
          <w:p>
            <w:pPr>
              <w:adjustRightInd/>
              <w:snapToGrid/>
              <w:spacing w:line="240" w:lineRule="auto"/>
              <w:ind w:firstLine="0" w:firstLineChars="0"/>
              <w:rPr>
                <w:rFonts w:hint="default" w:eastAsia="宋体"/>
                <w:bCs/>
                <w:sz w:val="21"/>
                <w:szCs w:val="21"/>
              </w:rPr>
            </w:pPr>
            <w:r>
              <w:rPr>
                <w:rFonts w:hint="default" w:eastAsia="宋体"/>
                <w:bCs/>
                <w:sz w:val="21"/>
                <w:szCs w:val="21"/>
              </w:rPr>
              <w:t>4、</w:t>
            </w:r>
            <w:r>
              <w:rPr>
                <w:rFonts w:hint="default" w:eastAsia="宋体"/>
                <w:bCs/>
                <w:sz w:val="21"/>
                <w:szCs w:val="21"/>
                <w:lang w:val="zh-CN"/>
              </w:rPr>
              <w:t>对于回收上来的溢油，进行必要的岸上接收，并妥善处置。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rPr>
              <w:t>2</w:t>
            </w:r>
          </w:p>
        </w:tc>
        <w:tc>
          <w:tcPr>
            <w:tcW w:w="148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危废泄露</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1、初步判断危害程度、影响范围是否超出厂区范围、控制事态的应急能力是否满足应急处置需要或危及人员数量等因素，上报应急指挥中心并汇报情况；</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2、事故得不到控制时，下达停产命令并组织开展紧急围堵工作；</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3、在总指挥的指挥下，组织企业应急队伍按照应急预案开展工作。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rPr>
              <w:t>3</w:t>
            </w:r>
          </w:p>
        </w:tc>
        <w:tc>
          <w:tcPr>
            <w:tcW w:w="148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火灾</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1、立即到达现场，组织岗位人员开展自救、互救，控制事态进一步扩大；</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2、如果火势太大，应组织现场无关人员立刻撤离到紧急集合点，并上报应急指挥中心；</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3、现场如有人员受伤，在条件允许且保证自身安全的情况下立即组织当班人员进行施救；</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4、打开消防通道，在厂区外、厂区内主要疏散道路、路口处接应消防、气防、环境监测等车辆及外部应急增援；</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5、按照上级指令采取应急措施。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rPr>
              <w:t>4</w:t>
            </w:r>
          </w:p>
        </w:tc>
        <w:tc>
          <w:tcPr>
            <w:tcW w:w="1482" w:type="dxa"/>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管道破损</w:t>
            </w:r>
          </w:p>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废水渗漏</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1、立即通知抢修人员进行抢修，通知阀门操作人员关闭进水阀门；</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2、组织人员到达现场进行截源堵漏工作；</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3、收集事故废水并有效处理。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gridSpan w:val="2"/>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报告程序</w:t>
            </w:r>
          </w:p>
        </w:tc>
        <w:tc>
          <w:tcPr>
            <w:tcW w:w="6774" w:type="dxa"/>
            <w:gridSpan w:val="4"/>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向应急指挥中心上报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gridSpan w:val="2"/>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上报内容</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事件时间、地点、事件类型、影响范围；人员遇险情况；事件原因初判；已采取的应急抢救方案、措施和进展情况。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gridSpan w:val="2"/>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注意事项</w:t>
            </w:r>
          </w:p>
        </w:tc>
        <w:tc>
          <w:tcPr>
            <w:tcW w:w="6774" w:type="dxa"/>
            <w:gridSpan w:val="4"/>
            <w:tcBorders>
              <w:tl2br w:val="nil"/>
              <w:tr2bl w:val="nil"/>
            </w:tcBorders>
          </w:tcPr>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1、现场应急处置人员应正确佩戴好个人防护用品，站上风向灭火；</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2、人员疏散应根据风向标指示，撤离至上风口的紧急集合点，并清点人数；</w:t>
            </w:r>
          </w:p>
          <w:p>
            <w:pPr>
              <w:adjustRightInd/>
              <w:snapToGrid/>
              <w:spacing w:line="240" w:lineRule="auto"/>
              <w:ind w:firstLine="0" w:firstLineChars="0"/>
              <w:rPr>
                <w:rFonts w:hint="default" w:eastAsia="宋体"/>
                <w:bCs/>
                <w:sz w:val="21"/>
                <w:szCs w:val="21"/>
                <w:lang w:val="zh-CN"/>
              </w:rPr>
            </w:pPr>
            <w:r>
              <w:rPr>
                <w:rFonts w:hint="default" w:eastAsia="宋体"/>
                <w:bCs/>
                <w:sz w:val="21"/>
                <w:szCs w:val="21"/>
                <w:lang w:val="zh-CN"/>
              </w:rPr>
              <w:t>3、设立警戒区域，无关人员禁止进入警戒区域。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gridSpan w:val="6"/>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应急联系方式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restart"/>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内部</w:t>
            </w:r>
          </w:p>
        </w:tc>
        <w:tc>
          <w:tcPr>
            <w:tcW w:w="1482" w:type="dxa"/>
            <w:tcBorders>
              <w:tl2br w:val="nil"/>
              <w:tr2bl w:val="nil"/>
            </w:tcBorders>
          </w:tcPr>
          <w:p>
            <w:pPr>
              <w:adjustRightInd/>
              <w:snapToGrid/>
              <w:spacing w:line="240" w:lineRule="auto"/>
              <w:ind w:firstLine="0" w:firstLineChars="0"/>
              <w:jc w:val="center"/>
              <w:rPr>
                <w:rFonts w:hint="default" w:eastAsia="宋体"/>
                <w:bCs/>
                <w:sz w:val="21"/>
                <w:szCs w:val="21"/>
                <w:lang w:val="en-US"/>
              </w:rPr>
            </w:pPr>
            <w:r>
              <w:rPr>
                <w:rFonts w:hint="eastAsia" w:ascii="Times New Roman" w:hAnsi="Times New Roman" w:eastAsia="宋体" w:cs="Times New Roman"/>
                <w:bCs/>
                <w:sz w:val="21"/>
                <w:szCs w:val="21"/>
                <w:lang w:val="en-US" w:eastAsia="zh-CN"/>
              </w:rPr>
              <w:t>应急总指挥</w:t>
            </w:r>
          </w:p>
        </w:tc>
        <w:tc>
          <w:tcPr>
            <w:tcW w:w="3326" w:type="dxa"/>
            <w:gridSpan w:val="2"/>
            <w:tcBorders>
              <w:tl2br w:val="nil"/>
              <w:tr2bl w:val="nil"/>
            </w:tcBorders>
          </w:tcPr>
          <w:p>
            <w:pPr>
              <w:adjustRightInd/>
              <w:snapToGrid/>
              <w:spacing w:line="240" w:lineRule="auto"/>
              <w:ind w:firstLine="0" w:firstLineChars="0"/>
              <w:jc w:val="center"/>
              <w:rPr>
                <w:rFonts w:hint="eastAsia" w:eastAsia="宋体"/>
                <w:bCs/>
                <w:sz w:val="21"/>
                <w:szCs w:val="21"/>
                <w:lang w:val="zh-CN"/>
              </w:rPr>
            </w:pPr>
            <w:r>
              <w:rPr>
                <w:rFonts w:hint="eastAsia" w:ascii="Times New Roman" w:hAnsi="Times New Roman" w:eastAsia="宋体" w:cs="Times New Roman"/>
                <w:bCs/>
                <w:sz w:val="21"/>
                <w:szCs w:val="21"/>
                <w:lang w:val="en-US" w:eastAsia="zh-CN"/>
              </w:rPr>
              <w:t>应急副总指挥</w:t>
            </w:r>
          </w:p>
        </w:tc>
        <w:tc>
          <w:tcPr>
            <w:tcW w:w="3448" w:type="dxa"/>
            <w:gridSpan w:val="2"/>
            <w:tcBorders>
              <w:tl2br w:val="nil"/>
              <w:tr2bl w:val="nil"/>
            </w:tcBorders>
            <w:vAlign w:val="top"/>
          </w:tcPr>
          <w:p>
            <w:pPr>
              <w:adjustRightInd/>
              <w:snapToGrid/>
              <w:spacing w:line="240" w:lineRule="auto"/>
              <w:ind w:firstLine="0" w:firstLineChars="0"/>
              <w:jc w:val="center"/>
              <w:rPr>
                <w:rFonts w:hint="default" w:eastAsia="宋体"/>
                <w:bCs/>
                <w:sz w:val="21"/>
                <w:szCs w:val="21"/>
                <w:lang w:val="zh-CN"/>
              </w:rPr>
            </w:pPr>
            <w:r>
              <w:rPr>
                <w:rFonts w:hint="eastAsia" w:ascii="Times New Roman" w:hAnsi="Times New Roman" w:eastAsia="宋体" w:cs="Times New Roman"/>
                <w:bCs/>
                <w:sz w:val="21"/>
                <w:szCs w:val="21"/>
                <w:lang w:val="en-US" w:eastAsia="zh-CN"/>
              </w:rPr>
              <w:t>现场处置组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p>
        </w:tc>
        <w:tc>
          <w:tcPr>
            <w:tcW w:w="1482" w:type="dxa"/>
            <w:tcBorders>
              <w:tl2br w:val="nil"/>
              <w:tr2bl w:val="nil"/>
            </w:tcBorders>
          </w:tcPr>
          <w:p>
            <w:pPr>
              <w:adjustRightInd/>
              <w:snapToGrid/>
              <w:spacing w:line="240" w:lineRule="auto"/>
              <w:ind w:firstLine="0" w:firstLineChars="0"/>
              <w:jc w:val="center"/>
              <w:rPr>
                <w:rFonts w:hint="eastAsia"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焦宏俊</w:t>
            </w:r>
          </w:p>
        </w:tc>
        <w:tc>
          <w:tcPr>
            <w:tcW w:w="3326" w:type="dxa"/>
            <w:gridSpan w:val="2"/>
            <w:tcBorders>
              <w:tl2br w:val="nil"/>
              <w:tr2bl w:val="nil"/>
            </w:tcBorders>
          </w:tcPr>
          <w:p>
            <w:pPr>
              <w:adjustRightInd/>
              <w:snapToGrid/>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沙美齐</w:t>
            </w:r>
          </w:p>
        </w:tc>
        <w:tc>
          <w:tcPr>
            <w:tcW w:w="3448" w:type="dxa"/>
            <w:gridSpan w:val="2"/>
            <w:tcBorders>
              <w:tl2br w:val="nil"/>
              <w:tr2bl w:val="nil"/>
            </w:tcBorders>
            <w:vAlign w:val="top"/>
          </w:tcPr>
          <w:p>
            <w:pPr>
              <w:adjustRightInd/>
              <w:snapToGrid/>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lang w:val="zh-CN"/>
                <w14:textFill>
                  <w14:solidFill>
                    <w14:schemeClr w14:val="tx1"/>
                  </w14:solidFill>
                </w14:textFill>
              </w:rPr>
              <w:t xml:space="preserve">储袢建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p>
        </w:tc>
        <w:tc>
          <w:tcPr>
            <w:tcW w:w="1482" w:type="dxa"/>
            <w:tcBorders>
              <w:tl2br w:val="nil"/>
              <w:tr2bl w:val="nil"/>
            </w:tcBorders>
          </w:tcPr>
          <w:p>
            <w:pPr>
              <w:adjustRightInd/>
              <w:snapToGrid/>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lang w:val="zh-CN"/>
                <w14:textFill>
                  <w14:solidFill>
                    <w14:schemeClr w14:val="tx1"/>
                  </w14:solidFill>
                </w14:textFill>
              </w:rPr>
              <w:t>13773750180</w:t>
            </w:r>
          </w:p>
        </w:tc>
        <w:tc>
          <w:tcPr>
            <w:tcW w:w="3326" w:type="dxa"/>
            <w:gridSpan w:val="2"/>
            <w:tcBorders>
              <w:tl2br w:val="nil"/>
              <w:tr2bl w:val="nil"/>
            </w:tcBorders>
          </w:tcPr>
          <w:p>
            <w:pPr>
              <w:adjustRightInd/>
              <w:snapToGrid/>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13962924189</w:t>
            </w:r>
          </w:p>
        </w:tc>
        <w:tc>
          <w:tcPr>
            <w:tcW w:w="3448" w:type="dxa"/>
            <w:gridSpan w:val="2"/>
            <w:tcBorders>
              <w:tl2br w:val="nil"/>
              <w:tr2bl w:val="nil"/>
            </w:tcBorders>
            <w:vAlign w:val="top"/>
          </w:tcPr>
          <w:p>
            <w:pPr>
              <w:adjustRightInd/>
              <w:snapToGrid/>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ascii="Times New Roman" w:hAnsi="Times New Roman" w:eastAsia="宋体" w:cs="Times New Roman"/>
                <w:bCs/>
                <w:color w:val="000000" w:themeColor="text1"/>
                <w:sz w:val="21"/>
                <w:szCs w:val="21"/>
                <w:lang w:val="zh-CN"/>
                <w14:textFill>
                  <w14:solidFill>
                    <w14:schemeClr w14:val="tx1"/>
                  </w14:solidFill>
                </w14:textFill>
              </w:rPr>
              <w:t>13912856640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restart"/>
            <w:tcBorders>
              <w:tl2br w:val="nil"/>
              <w:tr2bl w:val="nil"/>
            </w:tcBorders>
            <w:vAlign w:val="center"/>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外部</w:t>
            </w:r>
          </w:p>
        </w:tc>
        <w:tc>
          <w:tcPr>
            <w:tcW w:w="1482"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报警电话</w:t>
            </w:r>
          </w:p>
        </w:tc>
        <w:tc>
          <w:tcPr>
            <w:tcW w:w="1800"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火警电话</w:t>
            </w:r>
          </w:p>
        </w:tc>
        <w:tc>
          <w:tcPr>
            <w:tcW w:w="1526"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急救电话</w:t>
            </w:r>
          </w:p>
        </w:tc>
        <w:tc>
          <w:tcPr>
            <w:tcW w:w="1753"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政府应急部门</w:t>
            </w:r>
          </w:p>
        </w:tc>
        <w:tc>
          <w:tcPr>
            <w:tcW w:w="1695"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当地环保部门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tcBorders>
              <w:tl2br w:val="nil"/>
              <w:tr2bl w:val="nil"/>
            </w:tcBorders>
          </w:tcPr>
          <w:p>
            <w:pPr>
              <w:adjustRightInd/>
              <w:snapToGrid/>
              <w:spacing w:line="240" w:lineRule="auto"/>
              <w:ind w:firstLine="0" w:firstLineChars="0"/>
              <w:jc w:val="center"/>
              <w:rPr>
                <w:rFonts w:hint="default" w:eastAsia="宋体"/>
                <w:bCs/>
                <w:sz w:val="21"/>
                <w:szCs w:val="21"/>
                <w:lang w:val="zh-CN"/>
              </w:rPr>
            </w:pPr>
          </w:p>
        </w:tc>
        <w:tc>
          <w:tcPr>
            <w:tcW w:w="1482"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110</w:t>
            </w:r>
          </w:p>
        </w:tc>
        <w:tc>
          <w:tcPr>
            <w:tcW w:w="1800"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119</w:t>
            </w:r>
          </w:p>
        </w:tc>
        <w:tc>
          <w:tcPr>
            <w:tcW w:w="1526"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120</w:t>
            </w:r>
          </w:p>
        </w:tc>
        <w:tc>
          <w:tcPr>
            <w:tcW w:w="1753"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0513-</w:t>
            </w:r>
            <w:r>
              <w:rPr>
                <w:rFonts w:hint="default" w:ascii="Times New Roman" w:hAnsi="Times New Roman" w:eastAsia="宋体" w:cs="Times New Roman"/>
                <w:sz w:val="21"/>
                <w:szCs w:val="21"/>
              </w:rPr>
              <w:t>88169805</w:t>
            </w:r>
          </w:p>
        </w:tc>
        <w:tc>
          <w:tcPr>
            <w:tcW w:w="1695" w:type="dxa"/>
            <w:tcBorders>
              <w:tl2br w:val="nil"/>
              <w:tr2bl w:val="nil"/>
            </w:tcBorders>
          </w:tcPr>
          <w:p>
            <w:pPr>
              <w:adjustRightInd/>
              <w:snapToGrid/>
              <w:spacing w:line="240" w:lineRule="auto"/>
              <w:ind w:firstLine="0" w:firstLineChars="0"/>
              <w:jc w:val="center"/>
              <w:rPr>
                <w:rFonts w:hint="default" w:eastAsia="宋体"/>
                <w:bCs/>
                <w:sz w:val="21"/>
                <w:szCs w:val="21"/>
                <w:lang w:val="zh-CN"/>
              </w:rPr>
            </w:pPr>
            <w:r>
              <w:rPr>
                <w:rFonts w:hint="default" w:eastAsia="宋体"/>
                <w:bCs/>
                <w:sz w:val="21"/>
                <w:szCs w:val="21"/>
                <w:lang w:val="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bl>
    <w:p>
      <w:pPr>
        <w:pStyle w:val="74"/>
        <w:spacing w:line="240" w:lineRule="auto"/>
        <w:ind w:firstLine="420"/>
        <w:rPr>
          <w:sz w:val="21"/>
        </w:rPr>
      </w:pPr>
    </w:p>
    <w:p>
      <w:pPr>
        <w:pStyle w:val="2"/>
      </w:pPr>
      <w:r>
        <w:t>6.4.</w:t>
      </w:r>
      <w:r>
        <w:rPr>
          <w:rFonts w:hint="eastAsia"/>
        </w:rPr>
        <w:t>10</w:t>
      </w:r>
      <w:r>
        <w:t xml:space="preserve"> 受伤人员现场救护、救治与医院救治</w:t>
      </w:r>
    </w:p>
    <w:p>
      <w:pPr>
        <w:ind w:firstLine="480"/>
      </w:pPr>
      <w:r>
        <w:rPr>
          <w:rFonts w:hint="eastAsia"/>
        </w:rPr>
        <w:t>（1）接触人群伤检分类及救护、救治</w:t>
      </w:r>
    </w:p>
    <w:p>
      <w:pPr>
        <w:ind w:firstLine="480"/>
      </w:pPr>
      <w:r>
        <w:rPr>
          <w:rFonts w:hint="eastAsia"/>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ind w:firstLine="480"/>
      </w:pPr>
      <w:r>
        <w:rPr>
          <w:rFonts w:hint="eastAsia"/>
        </w:rPr>
        <w:t>（2）对患者进行分类现场抢救方案</w:t>
      </w:r>
    </w:p>
    <w:p>
      <w:pPr>
        <w:ind w:firstLine="480"/>
      </w:pPr>
      <w:r>
        <w:rPr>
          <w:rFonts w:hint="eastAsia" w:ascii="宋体" w:hAnsi="宋体" w:cs="宋体"/>
        </w:rPr>
        <w:t>①</w:t>
      </w:r>
      <w:r>
        <w:rPr>
          <w:rFonts w:hint="eastAsia"/>
        </w:rPr>
        <w:t>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ind w:firstLine="480"/>
      </w:pPr>
      <w:r>
        <w:rPr>
          <w:rFonts w:hint="eastAsia" w:ascii="宋体" w:hAnsi="宋体" w:cs="宋体"/>
        </w:rPr>
        <w:t>②</w:t>
      </w:r>
      <w:r>
        <w:rPr>
          <w:rFonts w:hint="eastAsia"/>
        </w:rPr>
        <w:t>深度烧伤立即送医院救治；</w:t>
      </w:r>
    </w:p>
    <w:p>
      <w:pPr>
        <w:ind w:firstLine="480"/>
      </w:pPr>
      <w:r>
        <w:rPr>
          <w:rFonts w:hint="eastAsia" w:ascii="宋体" w:hAnsi="宋体" w:cs="宋体"/>
        </w:rPr>
        <w:t>③</w:t>
      </w:r>
      <w:r>
        <w:rPr>
          <w:rFonts w:hint="eastAsia"/>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ind w:firstLine="480"/>
      </w:pPr>
      <w:r>
        <w:rPr>
          <w:rFonts w:hint="eastAsia" w:ascii="宋体" w:hAnsi="宋体" w:cs="宋体"/>
        </w:rPr>
        <w:t>④</w:t>
      </w:r>
      <w:r>
        <w:rPr>
          <w:rFonts w:hint="eastAsia"/>
        </w:rPr>
        <w:t>对中毒烧伤人员引起呼吸、心跳停止者，应进行心肺复苏的办法，首先要保证呼吸道畅通，然后进行人工呼吸和胸外心脏挤压术。</w:t>
      </w:r>
    </w:p>
    <w:p>
      <w:pPr>
        <w:ind w:firstLine="480"/>
      </w:pPr>
      <w:r>
        <w:rPr>
          <w:rFonts w:hint="eastAsia"/>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ind w:firstLine="480"/>
      </w:pPr>
      <w:r>
        <w:rPr>
          <w:rFonts w:hint="eastAsia"/>
        </w:rPr>
        <w:t>对于中毒人员人工呼吸可采用俯卧压背法，方法：患者取俯卧位，即胸腹贴地，腹部可微微垫高，头偏向一侧，两臂伸过头，一臂枕于头下，另一臂向外伸开，以使胸廓扩张。救护人面向其头，两腿屈膝跪地于伤病人大腿两旁，把两手平放在其背部肩胛骨下角（大约相当于第七对肋骨处）、脊柱骨左右，大拇指靠近脊柱骨，其余四指稍开微弯。救护人俯身向前，慢慢用力向下压缩，用力的方向是向下、稍向前推压。当救护人的肩膀与病人肩膀将成一直线时，不再用力。在这个向下、向前推压的过程中，即将肺内的空气压出，形成呼气。然后慢慢放松回身，使外界空气进入肺内，形成吸气。按上述动作，反复有节律地进行，每分钟14-16次。</w:t>
      </w:r>
    </w:p>
    <w:p>
      <w:pPr>
        <w:ind w:firstLine="480"/>
      </w:pPr>
      <w:r>
        <w:rPr>
          <w:rFonts w:hint="eastAsia"/>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心跳停止，则需要两人进行，一人口对口人工呼吸，另一人行心脏挤压术；两者操作的比例约为1：5。</w:t>
      </w:r>
    </w:p>
    <w:p>
      <w:pPr>
        <w:ind w:firstLine="480"/>
      </w:pPr>
      <w:r>
        <w:rPr>
          <w:rFonts w:hint="eastAsia"/>
        </w:rPr>
        <w:t xml:space="preserve">（3）对接触者的医疗观察方案 </w:t>
      </w:r>
    </w:p>
    <w:p>
      <w:pPr>
        <w:ind w:firstLine="480"/>
      </w:pPr>
      <w:r>
        <w:rPr>
          <w:rFonts w:hint="eastAsia"/>
        </w:rPr>
        <w:t>出现刺激反应者，至少观察12小时，中毒患者应卧床休息，避免活动后病情加重。必要时做心电图检查以供参考。</w:t>
      </w:r>
    </w:p>
    <w:p>
      <w:pPr>
        <w:ind w:firstLine="480"/>
      </w:pPr>
      <w:r>
        <w:rPr>
          <w:rFonts w:hint="eastAsia"/>
        </w:rPr>
        <w:t xml:space="preserve">（4）患者运送及转运中的救治方案 </w:t>
      </w:r>
    </w:p>
    <w:p>
      <w:pPr>
        <w:ind w:firstLine="480"/>
      </w:pPr>
      <w:r>
        <w:rPr>
          <w:rFonts w:hint="eastAsia" w:ascii="宋体" w:hAnsi="宋体" w:cs="宋体"/>
        </w:rPr>
        <w:t>①</w:t>
      </w:r>
      <w:r>
        <w:rPr>
          <w:rFonts w:hint="eastAsia"/>
        </w:rPr>
        <w:t>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ind w:firstLine="480"/>
      </w:pPr>
      <w:r>
        <w:rPr>
          <w:rFonts w:hint="eastAsia" w:ascii="宋体" w:hAnsi="宋体" w:cs="宋体"/>
        </w:rPr>
        <w:t>②</w:t>
      </w:r>
      <w:r>
        <w:rPr>
          <w:rFonts w:hint="eastAsia"/>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ind w:firstLine="480"/>
      </w:pPr>
      <w:r>
        <w:rPr>
          <w:rFonts w:hint="eastAsia" w:ascii="宋体" w:hAnsi="宋体" w:cs="宋体"/>
        </w:rPr>
        <w:t>③</w:t>
      </w:r>
      <w:r>
        <w:rPr>
          <w:rFonts w:hint="eastAsia"/>
        </w:rPr>
        <w:t>救护车转送时车速不宜过快，务求平稳减少颠簸，以免加重病情。担架应固定可靠，以减少左右前后摇摆的影响，预防机械性损伤；</w:t>
      </w:r>
    </w:p>
    <w:p>
      <w:pPr>
        <w:ind w:firstLine="480"/>
      </w:pPr>
      <w:r>
        <w:rPr>
          <w:rFonts w:hint="eastAsia" w:ascii="宋体" w:hAnsi="宋体" w:cs="宋体"/>
        </w:rPr>
        <w:t>④</w:t>
      </w:r>
      <w:r>
        <w:rPr>
          <w:rFonts w:hint="eastAsia"/>
        </w:rPr>
        <w:t>运送途中救治方案按现场紧急抢救方案有关规定执行；</w:t>
      </w:r>
    </w:p>
    <w:p>
      <w:pPr>
        <w:ind w:firstLine="480"/>
      </w:pPr>
      <w:r>
        <w:rPr>
          <w:rFonts w:hint="eastAsia" w:ascii="宋体" w:hAnsi="宋体" w:cs="宋体"/>
        </w:rPr>
        <w:t>⑤</w:t>
      </w:r>
      <w:r>
        <w:rPr>
          <w:rFonts w:hint="eastAsia"/>
        </w:rPr>
        <w:t>护送人员必须做好现场抢救，途中病情观察、处置与护理、通讯联系等记录，到达目的医院后进行床边交班，移运医疗记录。</w:t>
      </w:r>
    </w:p>
    <w:p>
      <w:pPr>
        <w:ind w:firstLine="480"/>
      </w:pPr>
      <w:r>
        <w:rPr>
          <w:rFonts w:hint="eastAsia"/>
        </w:rPr>
        <w:t>（5）救治机构的确定</w:t>
      </w:r>
    </w:p>
    <w:p>
      <w:pPr>
        <w:widowControl/>
        <w:ind w:firstLine="480"/>
        <w:jc w:val="left"/>
      </w:pPr>
      <w:r>
        <w:rPr>
          <w:rFonts w:hint="eastAsia" w:ascii="宋体" w:hAnsi="宋体" w:cs="宋体"/>
        </w:rPr>
        <w:t>①</w:t>
      </w:r>
      <w:r>
        <w:rPr>
          <w:rFonts w:hint="eastAsia"/>
        </w:rPr>
        <w:t>事故现场发现人员严重受伤时，迅速拨打“120”救护车及时抢救；</w:t>
      </w:r>
    </w:p>
    <w:p>
      <w:pPr>
        <w:widowControl/>
        <w:ind w:firstLine="480"/>
        <w:jc w:val="left"/>
      </w:pPr>
      <w:r>
        <w:rPr>
          <w:rFonts w:hint="eastAsia" w:ascii="宋体" w:hAnsi="宋体" w:cs="宋体"/>
        </w:rPr>
        <w:t>②</w:t>
      </w:r>
      <w:r>
        <w:rPr>
          <w:rFonts w:hint="eastAsia"/>
        </w:rPr>
        <w:t>以送当地卫生院为主；</w:t>
      </w:r>
    </w:p>
    <w:p>
      <w:pPr>
        <w:widowControl/>
        <w:ind w:firstLine="480"/>
        <w:jc w:val="left"/>
      </w:pPr>
      <w:r>
        <w:rPr>
          <w:rFonts w:hint="eastAsia" w:ascii="宋体" w:hAnsi="宋体" w:cs="宋体"/>
        </w:rPr>
        <w:t>③</w:t>
      </w:r>
      <w:r>
        <w:rPr>
          <w:rFonts w:hint="eastAsia"/>
        </w:rPr>
        <w:t>若发生大量中毒人员和烧伤人员，可同时送</w:t>
      </w:r>
      <w:r>
        <w:rPr>
          <w:rFonts w:hint="eastAsia"/>
          <w:lang w:val="en-US" w:eastAsia="zh-CN"/>
        </w:rPr>
        <w:t>海安</w:t>
      </w:r>
      <w:r>
        <w:rPr>
          <w:rFonts w:hint="eastAsia"/>
        </w:rPr>
        <w:t>市人民医院或</w:t>
      </w:r>
      <w:r>
        <w:rPr>
          <w:rFonts w:hint="eastAsia"/>
          <w:lang w:val="en-US" w:eastAsia="zh-CN"/>
        </w:rPr>
        <w:t>海安市</w:t>
      </w:r>
      <w:r>
        <w:rPr>
          <w:rFonts w:hint="eastAsia"/>
        </w:rPr>
        <w:t>中医院，</w:t>
      </w:r>
    </w:p>
    <w:p>
      <w:pPr>
        <w:ind w:firstLine="480"/>
      </w:pPr>
      <w:r>
        <w:rPr>
          <w:rFonts w:hint="eastAsia"/>
        </w:rPr>
        <w:t>（6）提供有关信息</w:t>
      </w:r>
    </w:p>
    <w:p>
      <w:pPr>
        <w:ind w:firstLine="480"/>
      </w:pPr>
      <w:r>
        <w:rPr>
          <w:rFonts w:hint="eastAsia"/>
        </w:rPr>
        <w:t>①提供受伤人员的致伤信息；</w:t>
      </w:r>
    </w:p>
    <w:p>
      <w:pPr>
        <w:ind w:firstLine="480"/>
      </w:pPr>
      <w:r>
        <w:rPr>
          <w:rFonts w:hint="eastAsia"/>
        </w:rPr>
        <w:t>②受伤者应有单位人员护送，给医生提供个人一般信息：姓名、年龄、职业、婚姻状况、原病史等；</w:t>
      </w:r>
    </w:p>
    <w:p>
      <w:pPr>
        <w:ind w:firstLine="480"/>
      </w:pPr>
      <w:r>
        <w:rPr>
          <w:rFonts w:hint="eastAsia"/>
        </w:rPr>
        <w:t>③提供毒物信息：理化特性、中毒机理、应急救援药品等。</w:t>
      </w:r>
    </w:p>
    <w:p>
      <w:pPr>
        <w:pStyle w:val="2"/>
      </w:pPr>
      <w:r>
        <w:t>6.4.1</w:t>
      </w:r>
      <w:r>
        <w:rPr>
          <w:rFonts w:hint="eastAsia"/>
        </w:rPr>
        <w:t>1</w:t>
      </w:r>
      <w:r>
        <w:t xml:space="preserve"> 应急物资管理措施</w:t>
      </w:r>
    </w:p>
    <w:p>
      <w:pPr>
        <w:ind w:firstLine="480"/>
      </w:pPr>
      <w:r>
        <w:rPr>
          <w:rFonts w:hint="eastAsia"/>
        </w:rPr>
        <w:t>公司</w:t>
      </w:r>
      <w:r>
        <w:t>储存的应急物资是指在突发环境事故即将发生前用于控制事故发生，或事故发生后用于疏散、抢救、抢险等应急救援的工具、物品、设备、器材、装备等一切相关物资。</w:t>
      </w:r>
    </w:p>
    <w:p>
      <w:pPr>
        <w:ind w:firstLine="480"/>
      </w:pPr>
      <w:r>
        <w:rPr>
          <w:rFonts w:hint="eastAsia"/>
        </w:rPr>
        <w:t>①</w:t>
      </w:r>
      <w:r>
        <w:t>、经检验合格的应急物资，必须实行分区、分类存放和定位管理。根据库房的条件，将库房分成若干个区，按照物资的不同属性，将储存物资分成若干个大类，对每一类物资，根据其保管要求，仓储设施条件及仓库实际情况，确定具体的存放区。为方便抢修物资存放，减少人为差错，对应急物资进行编号定位，结合物资存放保管目录，把库房、货架、层次、货位四者统一编号，并附上标签，做到见单就知货物存放地点，提供工作办事效率；</w:t>
      </w:r>
    </w:p>
    <w:p>
      <w:pPr>
        <w:ind w:firstLine="480"/>
      </w:pPr>
      <w:r>
        <w:rPr>
          <w:rFonts w:hint="eastAsia"/>
        </w:rPr>
        <w:t>②</w:t>
      </w:r>
      <w:r>
        <w:t>、应急物资应妥善保管，以保护物资的质量。储备物资苫盖和衬垫是保护物资使用价值的基本措施，物资堆放前必须垫好剁底；</w:t>
      </w:r>
    </w:p>
    <w:p>
      <w:pPr>
        <w:ind w:firstLine="480"/>
      </w:pPr>
      <w:r>
        <w:rPr>
          <w:rFonts w:hint="eastAsia"/>
        </w:rPr>
        <w:t>③</w:t>
      </w:r>
      <w:r>
        <w:t>、加强对应急物资的管理，防止应急物资被盗用、挪用、流失和失效，对各类物资及时予以补充和更新，保管人员每月要定期检查一次应急物资和工具的情况，发现缺少和不能使用的要及时提出和督促，确保正常使用，检查人员每次检查时要进行详细记录，留存备查。</w:t>
      </w:r>
    </w:p>
    <w:p>
      <w:pPr>
        <w:pStyle w:val="2"/>
      </w:pPr>
      <w:r>
        <w:t>6.4.1</w:t>
      </w:r>
      <w:r>
        <w:rPr>
          <w:rFonts w:hint="eastAsia"/>
        </w:rPr>
        <w:t>2</w:t>
      </w:r>
      <w:r>
        <w:t xml:space="preserve"> 外部可以采取的原则性措施</w:t>
      </w:r>
    </w:p>
    <w:p>
      <w:pPr>
        <w:ind w:firstLine="480"/>
      </w:pPr>
      <w:r>
        <w:t>事故发生后，应急指挥中心根据现场情况，在自身救援条件受限，无力控制事故现场时，及时向政府有关部门求援，由政府部门来协调政府救援力量。待政府部门到达后，现场指挥立即移交指挥权。公司应急指挥中心应协助政府部门做好任务下达、组织调配等工作，并向政府部门负责人简要汇报应急响应现状，公司的应急救援队伍及应急物资情况。提供环境污染范围、敏感点信息、疏散建议等作为现场处置参考，公司所有的应急救援小组和应急物资服从政府部门的调配。</w:t>
      </w:r>
    </w:p>
    <w:p>
      <w:pPr>
        <w:pStyle w:val="2"/>
      </w:pPr>
      <w:r>
        <w:t>6.4.1</w:t>
      </w:r>
      <w:r>
        <w:rPr>
          <w:rFonts w:hint="eastAsia"/>
        </w:rPr>
        <w:t>3</w:t>
      </w:r>
      <w:r>
        <w:t xml:space="preserve"> 当地人民政府应急措施的建议</w:t>
      </w:r>
    </w:p>
    <w:p>
      <w:pPr>
        <w:ind w:firstLine="480"/>
      </w:pPr>
      <w:r>
        <w:t>（1）建议当地政府及时汇总分析突发事件隐患和预警信息，获知突发环境事件信息后，应当立即组织排查污染源，初步查明事件发生的时间、地点、原因、污染物质及数量、周边环境敏感区等情况；</w:t>
      </w:r>
    </w:p>
    <w:p>
      <w:pPr>
        <w:ind w:firstLine="480"/>
      </w:pPr>
      <w:r>
        <w:t>（2）按照《突发环境事件应急监测技术规范》开展应急监测，及时向本级人民政府和上级环境保护主管部门报告监测结果；</w:t>
      </w:r>
    </w:p>
    <w:p>
      <w:pPr>
        <w:ind w:firstLine="480"/>
      </w:pPr>
      <w:r>
        <w:t>（3）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ind w:firstLine="480"/>
      </w:pPr>
      <w:r>
        <w:t>（4）突发环境事件的威胁和危害得到控制或者消除后，环境保护主管部门应当根据本级人民政府的统一部署，停止应急处置措施。</w:t>
      </w:r>
    </w:p>
    <w:p>
      <w:pPr>
        <w:ind w:firstLine="480"/>
      </w:pPr>
      <w:r>
        <w:br w:type="page"/>
      </w:r>
    </w:p>
    <w:p>
      <w:pPr>
        <w:pStyle w:val="3"/>
        <w:rPr>
          <w:b w:val="0"/>
          <w:color w:val="000000"/>
          <w:sz w:val="36"/>
          <w:szCs w:val="36"/>
        </w:rPr>
      </w:pPr>
      <w:bookmarkStart w:id="151" w:name="_Toc1995"/>
      <w:bookmarkStart w:id="152" w:name="_Toc96369187"/>
      <w:r>
        <w:rPr>
          <w:sz w:val="24"/>
          <w:szCs w:val="24"/>
        </w:rPr>
        <w:t>7 应急</w:t>
      </w:r>
      <w:bookmarkEnd w:id="140"/>
      <w:bookmarkEnd w:id="141"/>
      <w:bookmarkEnd w:id="142"/>
      <w:bookmarkEnd w:id="143"/>
      <w:bookmarkEnd w:id="144"/>
      <w:r>
        <w:rPr>
          <w:sz w:val="24"/>
          <w:szCs w:val="24"/>
        </w:rPr>
        <w:t>终止</w:t>
      </w:r>
      <w:bookmarkEnd w:id="151"/>
      <w:bookmarkEnd w:id="152"/>
    </w:p>
    <w:p>
      <w:pPr>
        <w:pStyle w:val="4"/>
      </w:pPr>
      <w:bookmarkStart w:id="153" w:name="_Toc96369188"/>
      <w:bookmarkStart w:id="154" w:name="_Toc10570"/>
      <w:r>
        <w:t>7.1 应急终止的条件</w:t>
      </w:r>
      <w:bookmarkEnd w:id="153"/>
      <w:bookmarkEnd w:id="154"/>
    </w:p>
    <w:p>
      <w:pPr>
        <w:ind w:firstLine="480"/>
      </w:pPr>
      <w:r>
        <w:t>符合下列条件之一的，即满足应急终止条件：</w:t>
      </w:r>
    </w:p>
    <w:p>
      <w:pPr>
        <w:ind w:firstLine="480"/>
      </w:pPr>
      <w:r>
        <w:t>（1）事件现场得到控制，人员得到救治，事件条件已经消除；</w:t>
      </w:r>
    </w:p>
    <w:p>
      <w:pPr>
        <w:ind w:firstLine="480"/>
      </w:pPr>
      <w:r>
        <w:t>（2）污染源的泄漏或释放已降至规定限值以内，环境符合有关标准；</w:t>
      </w:r>
    </w:p>
    <w:p>
      <w:pPr>
        <w:ind w:firstLine="480"/>
      </w:pPr>
      <w:r>
        <w:t>（3）事件所造成的危害已经基本消除，事态得以控制，无继发可能；</w:t>
      </w:r>
    </w:p>
    <w:p>
      <w:pPr>
        <w:ind w:firstLine="480"/>
      </w:pPr>
      <w:r>
        <w:t>（4）事件现场的各种专业应急处置行动已无继续的必要；</w:t>
      </w:r>
    </w:p>
    <w:p>
      <w:pPr>
        <w:ind w:firstLine="480"/>
      </w:pPr>
      <w:r>
        <w:t>（5）导致次生衍生事件隐患已经消除；</w:t>
      </w:r>
    </w:p>
    <w:p>
      <w:pPr>
        <w:ind w:firstLine="480"/>
      </w:pPr>
      <w:r>
        <w:t>（6）采取了必要的防护措施以保护公众免受再次危害，并使事件可能引起的中长期负面影响趋于并保持在尽量低的水平。</w:t>
      </w:r>
    </w:p>
    <w:p>
      <w:pPr>
        <w:pStyle w:val="4"/>
      </w:pPr>
      <w:bookmarkStart w:id="155" w:name="_Toc14956"/>
      <w:bookmarkStart w:id="156" w:name="_Toc96369189"/>
      <w:r>
        <w:t>7.2 应急终止的程序</w:t>
      </w:r>
      <w:bookmarkEnd w:id="155"/>
      <w:bookmarkEnd w:id="156"/>
    </w:p>
    <w:p>
      <w:pPr>
        <w:ind w:firstLine="480"/>
      </w:pPr>
      <w:r>
        <w:t>（1）应急终止时机由应急救援指挥中心确认，经应急救援指挥中心批准；</w:t>
      </w:r>
    </w:p>
    <w:p>
      <w:pPr>
        <w:ind w:firstLine="480"/>
      </w:pPr>
      <w:r>
        <w:t>（2）应急救援指挥中心向所属各专业应急救援队伍下达应急终止命令；</w:t>
      </w:r>
    </w:p>
    <w:p>
      <w:pPr>
        <w:ind w:firstLine="480"/>
      </w:pPr>
      <w:r>
        <w:t>（3）在应急总指挥的指挥下，组成生产、技术、设备、安全等相关人员参加的事故调查小组，调查事故发生的原因并研究制定防范措施；</w:t>
      </w:r>
    </w:p>
    <w:p>
      <w:pPr>
        <w:ind w:firstLine="480"/>
      </w:pPr>
      <w:r>
        <w:t>（4）在应急总指挥的指挥下，组织、研究制定抢修方案，并立即组织抢修，尽早恢复生产；</w:t>
      </w:r>
    </w:p>
    <w:p>
      <w:pPr>
        <w:ind w:firstLine="480"/>
      </w:pPr>
      <w:r>
        <w:t>（5）应急状态终止后，需监测相关数据的，由应急环境监测组协助监测单位继续进行跟踪监测和评价工作，直至污染影响彻底消除为止。</w:t>
      </w:r>
    </w:p>
    <w:p>
      <w:pPr>
        <w:pStyle w:val="4"/>
      </w:pPr>
      <w:bookmarkStart w:id="157" w:name="_Toc96369190"/>
      <w:bookmarkStart w:id="158" w:name="_Toc11093"/>
      <w:r>
        <w:t>7.3 应急终止后的行动</w:t>
      </w:r>
      <w:bookmarkEnd w:id="157"/>
      <w:bookmarkEnd w:id="158"/>
    </w:p>
    <w:p>
      <w:pPr>
        <w:ind w:firstLine="480"/>
      </w:pPr>
      <w:r>
        <w:t>（1）通知事故解除</w:t>
      </w:r>
    </w:p>
    <w:p>
      <w:pPr>
        <w:ind w:firstLine="480"/>
      </w:pPr>
      <w:r>
        <w:t>事故现场得以控制，应急工作基本结束。同时应具备以下条件方可解除：</w:t>
      </w:r>
    </w:p>
    <w:p>
      <w:pPr>
        <w:ind w:firstLine="480"/>
      </w:pPr>
      <w:r>
        <w:rPr>
          <w:rFonts w:hint="eastAsia" w:ascii="宋体" w:hAnsi="宋体" w:cs="宋体"/>
        </w:rPr>
        <w:t>①</w:t>
      </w:r>
      <w:r>
        <w:t>确认事故现场已洗消；</w:t>
      </w:r>
    </w:p>
    <w:p>
      <w:pPr>
        <w:ind w:firstLine="480"/>
      </w:pPr>
      <w:r>
        <w:rPr>
          <w:rFonts w:hint="eastAsia" w:ascii="宋体" w:hAnsi="宋体" w:cs="宋体"/>
        </w:rPr>
        <w:t>②</w:t>
      </w:r>
      <w:r>
        <w:t>环境监测分析合格，环境符合有关标准；</w:t>
      </w:r>
    </w:p>
    <w:p>
      <w:pPr>
        <w:ind w:firstLine="480"/>
      </w:pPr>
      <w:r>
        <w:rPr>
          <w:rFonts w:hint="eastAsia" w:ascii="宋体" w:hAnsi="宋体" w:cs="宋体"/>
        </w:rPr>
        <w:t>③</w:t>
      </w:r>
      <w:r>
        <w:t>导致次生、衍生事故隐患消除后，将检测结果报告应急指挥中心，经现场指挥中心确认后，宣布应急救援工作结束；</w:t>
      </w:r>
    </w:p>
    <w:p>
      <w:pPr>
        <w:ind w:firstLine="480"/>
      </w:pPr>
      <w:r>
        <w:rPr>
          <w:rFonts w:hint="eastAsia" w:ascii="宋体" w:hAnsi="宋体" w:cs="宋体"/>
          <w:lang w:eastAsia="ja-JP"/>
        </w:rPr>
        <w:t>④</w:t>
      </w:r>
      <w:r>
        <w:t>通知本公司相关部门、周边企业及人员事故危险已解除，本公司相互传达，外单位通过广播及电话传达；</w:t>
      </w:r>
    </w:p>
    <w:p>
      <w:pPr>
        <w:ind w:firstLine="480"/>
      </w:pPr>
      <w:r>
        <w:rPr>
          <w:rFonts w:hint="eastAsia" w:ascii="宋体" w:hAnsi="宋体" w:cs="宋体"/>
        </w:rPr>
        <w:t>⑤</w:t>
      </w:r>
      <w:r>
        <w:t>现场中暴露的工作人员、应急行动人员和受污染设备进行清洁净化；</w:t>
      </w:r>
    </w:p>
    <w:p>
      <w:pPr>
        <w:ind w:firstLine="480"/>
      </w:pPr>
      <w:r>
        <w:rPr>
          <w:rFonts w:hint="eastAsia" w:ascii="宋体" w:hAnsi="宋体" w:cs="宋体"/>
        </w:rPr>
        <w:t>⑥</w:t>
      </w:r>
      <w:r>
        <w:t>编制突发环境事件总结报告，于应急终止后上报；</w:t>
      </w:r>
    </w:p>
    <w:p>
      <w:pPr>
        <w:ind w:firstLine="480"/>
      </w:pPr>
      <w:r>
        <w:rPr>
          <w:rFonts w:hint="eastAsia" w:ascii="宋体" w:hAnsi="宋体" w:cs="宋体"/>
          <w:lang w:eastAsia="ja-JP"/>
        </w:rPr>
        <w:t>⑦</w:t>
      </w:r>
      <w:r>
        <w:t>根据环境事件的类别，由相关专业主管部门组织对环境应急预案进行评估，并及时修订；</w:t>
      </w:r>
    </w:p>
    <w:p>
      <w:pPr>
        <w:ind w:firstLine="480"/>
      </w:pPr>
      <w:r>
        <w:rPr>
          <w:rFonts w:hint="eastAsia" w:ascii="宋体" w:hAnsi="宋体" w:cs="宋体"/>
          <w:lang w:eastAsia="ja-JP"/>
        </w:rPr>
        <w:t>⑧</w:t>
      </w:r>
      <w:r>
        <w:t>做出污染危害评估报告，设置应急事故专门记录人员，建立档案和专门报告制度，设专门部门负责管理，并上报</w:t>
      </w:r>
      <w:r>
        <w:rPr>
          <w:rFonts w:hint="eastAsia"/>
        </w:rPr>
        <w:t>南通市</w:t>
      </w:r>
      <w:r>
        <w:rPr>
          <w:rFonts w:hint="eastAsia"/>
          <w:lang w:val="en-US" w:eastAsia="zh-CN"/>
        </w:rPr>
        <w:t>海安</w:t>
      </w:r>
      <w:r>
        <w:rPr>
          <w:rFonts w:hint="eastAsia"/>
        </w:rPr>
        <w:t>生态环境局</w:t>
      </w:r>
      <w:r>
        <w:t>。</w:t>
      </w:r>
    </w:p>
    <w:p>
      <w:pPr>
        <w:ind w:firstLine="480"/>
      </w:pPr>
      <w:r>
        <w:t>（2）事故原因、损失调查与责任认定</w:t>
      </w:r>
    </w:p>
    <w:p>
      <w:pPr>
        <w:ind w:firstLine="480"/>
      </w:pPr>
      <w:r>
        <w:t>事故结束后，应急指挥中心组织相关人员成立调查组，进行事故调查工作。对事故发生的原因、发展进行详细的调查分析，统计损失程度，制定出防范和整改措施。对处理措施进行评估，以提高公司发现问题、应对环境风险的能力。</w:t>
      </w:r>
    </w:p>
    <w:p>
      <w:pPr>
        <w:ind w:firstLine="480"/>
      </w:pPr>
      <w:r>
        <w:t>（3）应急终止后的监测与评估</w:t>
      </w:r>
    </w:p>
    <w:p>
      <w:pPr>
        <w:ind w:firstLine="480"/>
      </w:pPr>
      <w:r>
        <w:t>应急终止后，公司委托环境应急监测机构负责对事故周边的地表水、地下水、环境空气、土壤等进行跟踪监测与调查，适时组织专家对受影响区域提出环境恢复的措施或方案，并积极组织落实，使受影响区域在一定期限内恢复。</w:t>
      </w:r>
    </w:p>
    <w:p>
      <w:pPr>
        <w:ind w:firstLine="480"/>
      </w:pPr>
      <w:r>
        <w:t>（4）应急救援总结报告</w:t>
      </w:r>
    </w:p>
    <w:p>
      <w:pPr>
        <w:ind w:firstLine="480"/>
      </w:pPr>
      <w:r>
        <w:t>应急救援结束后，应急指挥中心组织参与环境应急的人员进行环境应急总结，负责编制环境应急总结报告，于应急结束后15日内上报环境保护部门应急中心备案。</w:t>
      </w:r>
    </w:p>
    <w:p>
      <w:pPr>
        <w:ind w:firstLine="480"/>
      </w:pPr>
      <w:r>
        <w:t>（5）应急预案的修订</w:t>
      </w:r>
    </w:p>
    <w:p>
      <w:pPr>
        <w:ind w:firstLine="480"/>
      </w:pPr>
      <w:r>
        <w:rPr>
          <w:rFonts w:hint="eastAsia" w:ascii="宋体" w:hAnsi="宋体" w:cs="宋体"/>
        </w:rPr>
        <w:t>①</w:t>
      </w:r>
      <w:r>
        <w:t>根据事故发生应急救援中发现的问题，对本公司《突发环境事件应急预案》及时补充和完善，对不切合实际的内容进行修改，并及时把所修改内容通知每一个应急救援人员。或在环境污染事故发生后立即评估本预案的有效性，并做相应修改；</w:t>
      </w:r>
    </w:p>
    <w:p>
      <w:pPr>
        <w:ind w:firstLine="480"/>
      </w:pPr>
      <w:r>
        <w:rPr>
          <w:rFonts w:hint="eastAsia" w:ascii="宋体" w:hAnsi="宋体" w:cs="宋体"/>
        </w:rPr>
        <w:t>②</w:t>
      </w:r>
      <w:r>
        <w:t>当预案中的关键应急人员及内容发生变化时应立即修订；</w:t>
      </w:r>
    </w:p>
    <w:p>
      <w:pPr>
        <w:ind w:firstLine="480"/>
      </w:pPr>
      <w:r>
        <w:rPr>
          <w:rFonts w:hint="eastAsia" w:ascii="宋体" w:hAnsi="宋体" w:cs="宋体"/>
          <w:lang w:eastAsia="ja-JP"/>
        </w:rPr>
        <w:t>③</w:t>
      </w:r>
      <w:r>
        <w:t>原则上本预案六个月核查一次，以改进和完善其应急功能完整性和实用性，注意核查其随时间而改变的内容，如电话号码、联络人、应急器材及放置地点等；</w:t>
      </w:r>
    </w:p>
    <w:p>
      <w:pPr>
        <w:ind w:firstLine="480"/>
      </w:pPr>
      <w:r>
        <w:rPr>
          <w:rFonts w:hint="eastAsia" w:ascii="宋体" w:hAnsi="宋体" w:cs="宋体"/>
          <w:lang w:eastAsia="ja-JP"/>
        </w:rPr>
        <w:t>④</w:t>
      </w:r>
      <w:r>
        <w:t>预案修正后，经公司领导批准发布，并告知与本预案相关的机构和人员；</w:t>
      </w:r>
    </w:p>
    <w:p>
      <w:pPr>
        <w:ind w:firstLine="480"/>
      </w:pPr>
      <w:r>
        <w:rPr>
          <w:rFonts w:hint="eastAsia" w:ascii="宋体" w:hAnsi="宋体" w:cs="宋体"/>
          <w:lang w:eastAsia="ja-JP"/>
        </w:rPr>
        <w:t>⑤</w:t>
      </w:r>
      <w:r>
        <w:t>本预案由档案室存留二份，应急指挥</w:t>
      </w:r>
      <w:r>
        <w:rPr>
          <w:rFonts w:hint="eastAsia"/>
          <w:lang w:val="en-US" w:eastAsia="zh-CN"/>
        </w:rPr>
        <w:t>组</w:t>
      </w:r>
      <w:r>
        <w:t>成员每人一份。</w:t>
      </w:r>
    </w:p>
    <w:p>
      <w:pPr>
        <w:ind w:firstLine="480"/>
      </w:pPr>
      <w:r>
        <w:t>（6）应急设备的维保</w:t>
      </w:r>
    </w:p>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r>
        <w:t>应急终止后，在现场暴露的工作人员、应急行动人员要进行清洁，及时更换衣物，同时要组织人员对应急期间使用的环境应急设备进行清点，进行维护保养复原，确保今后出现险情时的应急需</w:t>
      </w:r>
      <w:r>
        <w:rPr>
          <w:rFonts w:hint="eastAsia"/>
        </w:rPr>
        <w:t>求。</w:t>
      </w:r>
    </w:p>
    <w:p>
      <w:pPr>
        <w:pStyle w:val="3"/>
      </w:pPr>
      <w:bookmarkStart w:id="159" w:name="_Toc7190"/>
      <w:bookmarkStart w:id="160" w:name="_Toc96369191"/>
      <w:r>
        <w:t>8 事后恢复</w:t>
      </w:r>
      <w:bookmarkEnd w:id="159"/>
      <w:bookmarkEnd w:id="160"/>
    </w:p>
    <w:p>
      <w:pPr>
        <w:pStyle w:val="4"/>
      </w:pPr>
      <w:bookmarkStart w:id="161" w:name="_Toc366333325"/>
      <w:bookmarkStart w:id="162" w:name="_Toc29990"/>
      <w:bookmarkStart w:id="163" w:name="_Toc12412"/>
      <w:bookmarkStart w:id="164" w:name="_Toc5485"/>
      <w:bookmarkStart w:id="165" w:name="_Toc12996"/>
      <w:bookmarkStart w:id="166" w:name="_Toc96369192"/>
      <w:bookmarkStart w:id="167" w:name="_Toc11792"/>
      <w:r>
        <w:t>8.1 善后</w:t>
      </w:r>
      <w:bookmarkEnd w:id="161"/>
      <w:bookmarkEnd w:id="162"/>
      <w:bookmarkEnd w:id="163"/>
      <w:bookmarkEnd w:id="164"/>
      <w:bookmarkEnd w:id="165"/>
      <w:r>
        <w:t>处置</w:t>
      </w:r>
      <w:bookmarkEnd w:id="166"/>
      <w:bookmarkEnd w:id="167"/>
    </w:p>
    <w:p>
      <w:pPr>
        <w:pStyle w:val="2"/>
      </w:pPr>
      <w:r>
        <w:t>8.1.1 污染物处置</w:t>
      </w:r>
    </w:p>
    <w:p>
      <w:pPr>
        <w:ind w:firstLine="482"/>
        <w:rPr>
          <w:b/>
        </w:rPr>
      </w:pPr>
      <w:r>
        <w:rPr>
          <w:b/>
        </w:rPr>
        <w:t>（1）污染物监测与治理</w:t>
      </w:r>
    </w:p>
    <w:p>
      <w:pPr>
        <w:ind w:firstLine="480"/>
      </w:pPr>
      <w:r>
        <w:t>事故得到控制后，由公司应急监测组配合专业监测队伍对事故现场及周边进行污染监测，确定现场有无污染物遗留。事故发生的部门组织工人处理、分类或处置所收集的废物、被污染的土壤或地表水或其他材料，并确保不在被影响的区域进行任何与泄漏材料性质不相容的废物处理贮存或处置活动。</w:t>
      </w:r>
    </w:p>
    <w:p>
      <w:pPr>
        <w:ind w:firstLine="482"/>
        <w:rPr>
          <w:b/>
        </w:rPr>
      </w:pPr>
      <w:r>
        <w:rPr>
          <w:b/>
        </w:rPr>
        <w:t>（2）现场清洁净化</w:t>
      </w:r>
    </w:p>
    <w:p>
      <w:pPr>
        <w:ind w:firstLine="480"/>
      </w:pPr>
      <w:r>
        <w:t>在危险区上风向对事故现场人员和防护设备进行洗消，防止污染物对人员的伤害。事故得到控制后，在事故发生地设立警戒线，除清洁净化队员外，其他人员严禁入内。清洁净化队员根据现场污染物的性质和事故现场情况等因素，在专家的指导下，进入事故现场，快捷有效地对设备和现场进行清洁净化企业，清洁净化工作结束并经检测安全后，其他人员方可进入。</w:t>
      </w:r>
    </w:p>
    <w:p>
      <w:pPr>
        <w:pStyle w:val="2"/>
        <w:rPr>
          <w:color w:val="000000" w:themeColor="text1"/>
          <w14:textFill>
            <w14:solidFill>
              <w14:schemeClr w14:val="tx1"/>
            </w14:solidFill>
          </w14:textFill>
        </w:rPr>
      </w:pPr>
      <w:r>
        <w:rPr>
          <w:color w:val="000000" w:themeColor="text1"/>
          <w14:textFill>
            <w14:solidFill>
              <w14:schemeClr w14:val="tx1"/>
            </w14:solidFill>
          </w14:textFill>
        </w:rPr>
        <w:t>8.1.2 应急设施、场所的维护</w:t>
      </w:r>
    </w:p>
    <w:p>
      <w:pPr>
        <w:ind w:firstLine="480"/>
      </w:pPr>
      <w:r>
        <w:t>（1）公司建立应急设施档案，各部门建立本部门管理范围内的应急设施档案；</w:t>
      </w:r>
    </w:p>
    <w:p>
      <w:pPr>
        <w:ind w:firstLine="480"/>
      </w:pPr>
      <w:r>
        <w:t>（2）公司每月对应急设施进行一次检查；各部门要对所属部门范围内的各种应急设施进行日常检查和维护保养；</w:t>
      </w:r>
    </w:p>
    <w:p>
      <w:pPr>
        <w:ind w:firstLine="480"/>
      </w:pPr>
      <w:r>
        <w:t>（3）应急设施需定期进行专业检查和测试，确保产品处于合格状态，并保持相关数据记录；</w:t>
      </w:r>
    </w:p>
    <w:p>
      <w:pPr>
        <w:ind w:firstLine="480"/>
      </w:pPr>
      <w:r>
        <w:t>（4）应急设施非紧急情况，不得挪作他用，非相关人员不得动用；</w:t>
      </w:r>
    </w:p>
    <w:p>
      <w:pPr>
        <w:ind w:firstLine="480"/>
      </w:pPr>
      <w:r>
        <w:t>（5）各种应急设施应存放在显眼易取用的地方及适当标识，不得阻塞取用通道；</w:t>
      </w:r>
    </w:p>
    <w:p>
      <w:pPr>
        <w:ind w:firstLine="480"/>
      </w:pPr>
      <w:r>
        <w:t>（6）各种应急设施使用后必须及时清洁和恢复原位；缺少或损坏后必须即时通知安环部或相关部门维修或更换；</w:t>
      </w:r>
    </w:p>
    <w:p>
      <w:pPr>
        <w:ind w:firstLine="480"/>
      </w:pPr>
      <w:r>
        <w:t>（7）应急设施的使用培训按有关培训规定执行；</w:t>
      </w:r>
    </w:p>
    <w:p>
      <w:pPr>
        <w:ind w:firstLine="480"/>
      </w:pPr>
      <w:r>
        <w:t>（8）非火灾或事故下，任何部门和个人不准使用应急消防物资。特殊情况（非事故）确需使用时，须经安环部许可。应急物资定期检查，并定期更换过期物资</w:t>
      </w:r>
      <w:r>
        <w:rPr>
          <w:rFonts w:hint="eastAsia"/>
        </w:rPr>
        <w:t>；</w:t>
      </w:r>
    </w:p>
    <w:p>
      <w:pPr>
        <w:ind w:firstLine="480"/>
      </w:pPr>
      <w:r>
        <w:t>（9）严禁占用应急场所通道，堵塞安全出口；严禁堵塞消防器材和消防设施，保证通道顺畅，消防器材处于随时可用状态。</w:t>
      </w:r>
    </w:p>
    <w:p>
      <w:pPr>
        <w:pStyle w:val="2"/>
      </w:pPr>
      <w:bookmarkStart w:id="168" w:name="_Toc496611908"/>
      <w:bookmarkStart w:id="169" w:name="_Toc366333326"/>
      <w:bookmarkStart w:id="170" w:name="_Toc7821"/>
      <w:bookmarkStart w:id="171" w:name="_Toc17754"/>
      <w:bookmarkStart w:id="172" w:name="_Toc8293"/>
      <w:bookmarkStart w:id="173" w:name="_Toc2721"/>
      <w:r>
        <w:t xml:space="preserve">8.1.3 </w:t>
      </w:r>
      <w:bookmarkEnd w:id="168"/>
      <w:r>
        <w:t>事件调查与总结</w:t>
      </w:r>
    </w:p>
    <w:p>
      <w:pPr>
        <w:ind w:firstLine="480"/>
      </w:pPr>
      <w:r>
        <w:t>事故得到控制后，由公司组织人员对事故进行调查总结和责任认定，主要工作包括：</w:t>
      </w:r>
    </w:p>
    <w:p>
      <w:pPr>
        <w:ind w:firstLine="480"/>
      </w:pPr>
      <w:r>
        <w:t>（1）调查污染事故的发生原因和性质，评估出污染事故的危害范围和危险程度，查明人员伤亡情况，影响和损失评估、遗留待解决的问题等；</w:t>
      </w:r>
    </w:p>
    <w:p>
      <w:pPr>
        <w:ind w:firstLine="480"/>
      </w:pPr>
      <w:r>
        <w:t>（2）应急过程的总结及改进建议，如应急预案是否科学合理，应急组织机构是否合理，应急队伍能力是否需要改进，响应程序是否与应急任务相匹配，采取的防护措施和方法是否得当，防护设备是否满足要求等；</w:t>
      </w:r>
    </w:p>
    <w:p>
      <w:pPr>
        <w:ind w:firstLine="480"/>
      </w:pPr>
      <w:r>
        <w:t>（3）防止以后不发生类似事件，对现有管理、操作等方面进行改进的措施。</w:t>
      </w:r>
    </w:p>
    <w:p>
      <w:pPr>
        <w:pStyle w:val="4"/>
      </w:pPr>
      <w:bookmarkStart w:id="174" w:name="_Toc96369193"/>
      <w:bookmarkStart w:id="175" w:name="_Toc32608"/>
      <w:r>
        <w:t>8.2 保险</w:t>
      </w:r>
      <w:bookmarkEnd w:id="169"/>
      <w:bookmarkEnd w:id="170"/>
      <w:bookmarkEnd w:id="171"/>
      <w:bookmarkEnd w:id="172"/>
      <w:bookmarkEnd w:id="173"/>
      <w:r>
        <w:t>理赔</w:t>
      </w:r>
      <w:bookmarkEnd w:id="174"/>
      <w:bookmarkEnd w:id="175"/>
    </w:p>
    <w:p>
      <w:pPr>
        <w:ind w:firstLine="480"/>
      </w:pPr>
      <w:r>
        <w:t>办理公众责任保险、产品责任保险、雇主责任保险、职业责任保险等险种，并对应急人员办理人身意外伤害保险、意外伤害医疗保险等，确保公司应急救援队员的人身安全及相应的保障。</w:t>
      </w:r>
      <w:bookmarkStart w:id="176" w:name="_Toc366333327"/>
      <w:bookmarkStart w:id="177" w:name="_Toc5297"/>
      <w:r>
        <w:t>同时公司也应做好精神安抚工作，并拿出一定资金作为慰问，以保证人心稳定，快速投入生产。</w:t>
      </w:r>
    </w:p>
    <w:p>
      <w:pPr>
        <w:pStyle w:val="3"/>
      </w:pPr>
      <w:r>
        <w:rPr>
          <w:color w:val="000000"/>
          <w:szCs w:val="28"/>
        </w:rPr>
        <w:br w:type="page"/>
      </w:r>
      <w:bookmarkEnd w:id="176"/>
      <w:bookmarkEnd w:id="177"/>
      <w:bookmarkStart w:id="178" w:name="_Toc6638"/>
      <w:bookmarkStart w:id="179" w:name="_Toc96369194"/>
      <w:r>
        <w:t>9 保障措施</w:t>
      </w:r>
      <w:bookmarkEnd w:id="178"/>
      <w:bookmarkEnd w:id="179"/>
    </w:p>
    <w:p>
      <w:pPr>
        <w:pStyle w:val="4"/>
      </w:pPr>
      <w:bookmarkStart w:id="180" w:name="_Toc96369195"/>
      <w:bookmarkStart w:id="181" w:name="_Toc3492"/>
      <w:bookmarkStart w:id="182" w:name="_Toc2495"/>
      <w:bookmarkStart w:id="183" w:name="_Toc29241"/>
      <w:bookmarkStart w:id="184" w:name="_Toc366333335"/>
      <w:bookmarkStart w:id="185" w:name="_Toc31833"/>
      <w:bookmarkStart w:id="186" w:name="_Toc6254"/>
      <w:r>
        <w:t>9.1 经费保障</w:t>
      </w:r>
      <w:bookmarkEnd w:id="180"/>
      <w:bookmarkEnd w:id="181"/>
      <w:bookmarkEnd w:id="182"/>
      <w:bookmarkEnd w:id="183"/>
      <w:bookmarkEnd w:id="184"/>
      <w:bookmarkEnd w:id="185"/>
      <w:bookmarkEnd w:id="186"/>
    </w:p>
    <w:p>
      <w:pPr>
        <w:ind w:firstLine="480"/>
      </w:pPr>
      <w:r>
        <w:t>（1）突发环境事件应急处置工作所必需的专项资金，由年度预算予以保障；</w:t>
      </w:r>
    </w:p>
    <w:p>
      <w:pPr>
        <w:ind w:firstLine="480"/>
      </w:pPr>
      <w:r>
        <w:t>（2）应急处置专项资金使用范围包括应急指挥中心确定的工作项目以及用于应急处置信息化建设、日常运作和保障，相关科研和成果转化、预案修订等；</w:t>
      </w:r>
    </w:p>
    <w:p>
      <w:pPr>
        <w:ind w:firstLine="480"/>
      </w:pPr>
      <w:r>
        <w:t>（3）由财务部负责监督环境风险污染事故应急处置专项资金使用。</w:t>
      </w:r>
    </w:p>
    <w:p>
      <w:pPr>
        <w:pStyle w:val="4"/>
      </w:pPr>
      <w:bookmarkStart w:id="187" w:name="_Toc14119"/>
      <w:bookmarkStart w:id="188" w:name="_Toc96369196"/>
      <w:r>
        <w:t>9.2 制度保障</w:t>
      </w:r>
      <w:bookmarkEnd w:id="187"/>
      <w:bookmarkEnd w:id="188"/>
    </w:p>
    <w:p>
      <w:pPr>
        <w:ind w:firstLine="480"/>
      </w:pPr>
      <w:r>
        <w:t>建立健全突发环境事件应急物资装备的储存、调拨和紧急配送系统，确保应急所需的物资器材的供应。加强对储备物资的管理，防止储备物资被盗用、挪用、流散和失效；</w:t>
      </w:r>
    </w:p>
    <w:p>
      <w:pPr>
        <w:ind w:firstLine="480"/>
      </w:pPr>
      <w:r>
        <w:t>建立环境安全预警系统，熟悉</w:t>
      </w:r>
      <w:r>
        <w:rPr>
          <w:rFonts w:hint="eastAsia"/>
        </w:rPr>
        <w:t>南通市</w:t>
      </w:r>
      <w:r>
        <w:rPr>
          <w:rFonts w:hint="eastAsia"/>
          <w:lang w:val="en-US" w:eastAsia="zh-CN"/>
        </w:rPr>
        <w:t>海安</w:t>
      </w:r>
      <w:r>
        <w:t>应急专家库成员名单、联系电话，确保在启动预警前、事件发生后相关环境专家能迅速到位，为指挥决策提供技术支持。</w:t>
      </w:r>
    </w:p>
    <w:p>
      <w:pPr>
        <w:pStyle w:val="4"/>
      </w:pPr>
      <w:bookmarkStart w:id="189" w:name="_Toc366333336"/>
      <w:bookmarkStart w:id="190" w:name="_Toc23888"/>
      <w:bookmarkStart w:id="191" w:name="_Toc28127"/>
      <w:bookmarkStart w:id="192" w:name="_Toc96369197"/>
      <w:bookmarkStart w:id="193" w:name="_Toc6217"/>
      <w:bookmarkStart w:id="194" w:name="_Toc1807"/>
      <w:bookmarkStart w:id="195" w:name="_Toc2385"/>
      <w:r>
        <w:t>9.3 应急物资装备保障</w:t>
      </w:r>
      <w:bookmarkEnd w:id="189"/>
      <w:bookmarkEnd w:id="190"/>
      <w:bookmarkEnd w:id="191"/>
      <w:bookmarkEnd w:id="192"/>
      <w:bookmarkEnd w:id="193"/>
      <w:bookmarkEnd w:id="194"/>
      <w:bookmarkEnd w:id="195"/>
    </w:p>
    <w:p>
      <w:pPr>
        <w:ind w:firstLine="480"/>
      </w:pPr>
      <w:r>
        <w:t>公司指挥机构的应急队伍要根据本预案要求，建立处理突发环境事件的日常和战时两级物资储备，增加必要的应急处置、快速机动和自身防护装备和物资的储备，维护、保养好应急仪器和设备，使之始终保持良好的技术状态，确保参加处置突发环境事件时救助人员自身安全，及时有效地防止环境污染和扩散。</w:t>
      </w:r>
      <w:bookmarkStart w:id="196" w:name="_Toc20712"/>
      <w:bookmarkStart w:id="197" w:name="_Toc26945"/>
      <w:bookmarkStart w:id="198" w:name="_Toc366333337"/>
      <w:bookmarkStart w:id="199" w:name="_Toc31358"/>
      <w:bookmarkStart w:id="200" w:name="_Toc13754"/>
    </w:p>
    <w:p>
      <w:pPr>
        <w:pStyle w:val="4"/>
        <w:spacing w:before="120" w:beforeLines="50"/>
      </w:pPr>
      <w:bookmarkStart w:id="201" w:name="_Toc11359"/>
      <w:bookmarkStart w:id="202" w:name="_Toc96369198"/>
      <w:r>
        <w:t>9.4 应急队伍保障</w:t>
      </w:r>
      <w:bookmarkEnd w:id="196"/>
      <w:bookmarkEnd w:id="197"/>
      <w:bookmarkEnd w:id="198"/>
      <w:bookmarkEnd w:id="199"/>
      <w:bookmarkEnd w:id="200"/>
      <w:bookmarkEnd w:id="201"/>
      <w:bookmarkEnd w:id="202"/>
    </w:p>
    <w:p>
      <w:pPr>
        <w:ind w:firstLine="480"/>
      </w:pPr>
      <w:bookmarkStart w:id="203" w:name="_Toc32527"/>
      <w:bookmarkStart w:id="204" w:name="_Toc27626"/>
      <w:bookmarkStart w:id="205" w:name="_Toc27454"/>
      <w:bookmarkStart w:id="206" w:name="_Toc31721"/>
      <w:bookmarkStart w:id="207" w:name="_Toc366333338"/>
      <w:r>
        <w:t>建立突发环境事件应急救援队伍；加强环境应急队伍的建设，提高其应对突发环境事件的素质和能力；培养一支常备不懈，熟悉环境应急知识，充分掌握各类突发环境事件处置措施的预备应急力量；对应急小组进行组织和培训，形成环境应急网络。保证在突发事件发生后，能迅速参与并完成抢救、排险、消毒、监测等现场处置工作。</w:t>
      </w:r>
    </w:p>
    <w:p>
      <w:pPr>
        <w:pStyle w:val="4"/>
      </w:pPr>
      <w:bookmarkStart w:id="208" w:name="_Toc96369199"/>
      <w:bookmarkStart w:id="209" w:name="_Toc12121"/>
      <w:r>
        <w:t>9.5 通信与信息保障</w:t>
      </w:r>
      <w:bookmarkEnd w:id="203"/>
      <w:bookmarkEnd w:id="204"/>
      <w:bookmarkEnd w:id="205"/>
      <w:bookmarkEnd w:id="206"/>
      <w:bookmarkEnd w:id="207"/>
      <w:bookmarkEnd w:id="208"/>
      <w:bookmarkEnd w:id="209"/>
    </w:p>
    <w:p>
      <w:pPr>
        <w:ind w:firstLine="480"/>
      </w:pPr>
      <w:r>
        <w:t>建立24小时有效的内部、外部通讯联络手段；建立运输化学品的驾驶员、押运员报警及与本单位、生产厂家、托运方联系的方式、方法，保证取得有效的联系。节假日必须安排人员值班。要充分发挥信息网络系统的作用，确保应急时能够统一调动有关人员、物资迅速到位。</w:t>
      </w:r>
    </w:p>
    <w:p>
      <w:pPr>
        <w:ind w:firstLine="480"/>
      </w:pPr>
      <w:r>
        <w:t>应急指挥</w:t>
      </w:r>
      <w:r>
        <w:rPr>
          <w:rFonts w:hint="eastAsia"/>
          <w:lang w:val="en-US" w:eastAsia="zh-CN"/>
        </w:rPr>
        <w:t>组</w:t>
      </w:r>
      <w:r>
        <w:t>应完善突发环境事件应急指挥系统和预警系统，配备必要的有线、无线通信器材，确保本预案启动时现场指挥部和有关部门及现场人员间的联络畅通。</w:t>
      </w:r>
    </w:p>
    <w:p>
      <w:pPr>
        <w:pStyle w:val="4"/>
      </w:pPr>
      <w:bookmarkStart w:id="210" w:name="_Toc30634"/>
      <w:bookmarkStart w:id="211" w:name="_Toc96369200"/>
      <w:bookmarkStart w:id="212" w:name="_Toc7422"/>
      <w:bookmarkStart w:id="213" w:name="_Toc293648540"/>
      <w:bookmarkStart w:id="214" w:name="_Toc293735783"/>
      <w:r>
        <w:t>9.6 其他保障</w:t>
      </w:r>
      <w:bookmarkEnd w:id="210"/>
      <w:bookmarkEnd w:id="211"/>
      <w:bookmarkEnd w:id="212"/>
      <w:bookmarkEnd w:id="213"/>
      <w:bookmarkEnd w:id="214"/>
    </w:p>
    <w:p>
      <w:pPr>
        <w:ind w:firstLine="482"/>
        <w:rPr>
          <w:b/>
        </w:rPr>
      </w:pPr>
      <w:bookmarkStart w:id="215" w:name="_Toc293648541"/>
      <w:r>
        <w:rPr>
          <w:b/>
        </w:rPr>
        <w:t>（1）人员安全防护</w:t>
      </w:r>
      <w:bookmarkEnd w:id="215"/>
    </w:p>
    <w:p>
      <w:pPr>
        <w:ind w:firstLine="480"/>
      </w:pPr>
      <w:bookmarkStart w:id="216" w:name="_Toc293648542"/>
      <w:r>
        <w:rPr>
          <w:rFonts w:hint="eastAsia" w:ascii="宋体" w:hAnsi="宋体" w:cs="宋体"/>
        </w:rPr>
        <w:t>①</w:t>
      </w:r>
      <w:r>
        <w:t>进入现场的应急人员须佩戴明显的救援标示以及根据危险源特性，佩戴合格的安全防护设施</w:t>
      </w:r>
      <w:bookmarkEnd w:id="216"/>
      <w:r>
        <w:t>；</w:t>
      </w:r>
    </w:p>
    <w:p>
      <w:pPr>
        <w:ind w:firstLine="480"/>
      </w:pPr>
      <w:bookmarkStart w:id="217" w:name="_Toc293648543"/>
      <w:r>
        <w:rPr>
          <w:rFonts w:hint="eastAsia" w:ascii="宋体" w:hAnsi="宋体" w:cs="宋体"/>
        </w:rPr>
        <w:t>②</w:t>
      </w:r>
      <w:r>
        <w:t>事件现场周边人群的安全受到威胁时，现场指挥中心协助当地政府采取疏散、隔离等行动保护公众。需要大量人员疏散和避难时，现场指挥中心协助当地政府妥善安置疏散人群</w:t>
      </w:r>
      <w:bookmarkEnd w:id="217"/>
      <w:r>
        <w:rPr>
          <w:rFonts w:hint="eastAsia"/>
        </w:rPr>
        <w:t>；</w:t>
      </w:r>
    </w:p>
    <w:p>
      <w:pPr>
        <w:ind w:firstLine="480"/>
      </w:pPr>
      <w:bookmarkStart w:id="218" w:name="_Toc293648544"/>
      <w:r>
        <w:rPr>
          <w:rFonts w:hint="eastAsia" w:ascii="宋体" w:hAnsi="宋体" w:cs="宋体"/>
        </w:rPr>
        <w:t>③</w:t>
      </w:r>
      <w:r>
        <w:t>现场指挥中心协助当地政府部门对事故现场严格管制，无关人员不得进入。</w:t>
      </w:r>
      <w:bookmarkEnd w:id="218"/>
    </w:p>
    <w:p>
      <w:pPr>
        <w:ind w:firstLine="482"/>
        <w:rPr>
          <w:b/>
        </w:rPr>
      </w:pPr>
      <w:r>
        <w:rPr>
          <w:b/>
        </w:rPr>
        <w:t>（2）医疗保障</w:t>
      </w:r>
    </w:p>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r>
        <w:t>公司应会同卫生部门按照现场抢救、院前急救、专科急救的不同环节和需要组织实施救护。发生环境污染事故后，医疗救护队伍要迅速进入事故现场，伤员运出危险区后，转入各专业医院进行抢救和治疗。</w:t>
      </w:r>
    </w:p>
    <w:p>
      <w:pPr>
        <w:pStyle w:val="3"/>
      </w:pPr>
      <w:bookmarkStart w:id="219" w:name="_Toc96369201"/>
      <w:bookmarkStart w:id="220" w:name="_Toc17644"/>
      <w:r>
        <w:t>10 预案管理</w:t>
      </w:r>
      <w:bookmarkEnd w:id="219"/>
      <w:bookmarkEnd w:id="220"/>
    </w:p>
    <w:p>
      <w:pPr>
        <w:pStyle w:val="4"/>
      </w:pPr>
      <w:bookmarkStart w:id="221" w:name="_Toc23730"/>
      <w:bookmarkStart w:id="222" w:name="_Toc96369202"/>
      <w:bookmarkStart w:id="223" w:name="_Toc496611921"/>
      <w:bookmarkStart w:id="224" w:name="_Toc7049"/>
      <w:bookmarkStart w:id="225" w:name="_Toc366333333"/>
      <w:bookmarkStart w:id="226" w:name="_Toc366333334"/>
      <w:bookmarkStart w:id="227" w:name="_Toc29268"/>
      <w:r>
        <w:t>10.1 预案培训</w:t>
      </w:r>
      <w:bookmarkEnd w:id="221"/>
      <w:bookmarkEnd w:id="222"/>
      <w:bookmarkEnd w:id="223"/>
    </w:p>
    <w:p>
      <w:pPr>
        <w:pStyle w:val="2"/>
      </w:pPr>
      <w:bookmarkStart w:id="228" w:name="_Toc328982932"/>
      <w:r>
        <w:t>10.1.1 应急救援</w:t>
      </w:r>
      <w:bookmarkEnd w:id="228"/>
      <w:r>
        <w:t>小组成员应急响应的培训</w:t>
      </w:r>
    </w:p>
    <w:p>
      <w:pPr>
        <w:ind w:firstLine="480"/>
      </w:pPr>
      <w:r>
        <w:t>本预案制订实施后，所有应急指挥组成员，各专业救援组成员应认真学习本预案内容，明确在救援现场所担负的责任和义务。由应急指挥中心通过综合讨论、专家讲座等方式对专业组成员每半年组织一次应急培训。</w:t>
      </w:r>
    </w:p>
    <w:p>
      <w:pPr>
        <w:ind w:firstLine="480"/>
      </w:pPr>
      <w:r>
        <w:t>培训主要内容：</w:t>
      </w:r>
    </w:p>
    <w:p>
      <w:pPr>
        <w:ind w:firstLine="480"/>
      </w:pPr>
      <w:r>
        <w:t>（1）熟悉、掌握事件应急救援预案内容，明确自己的分工，业务熟练，成为重大事件应急救援的骨干力量；</w:t>
      </w:r>
    </w:p>
    <w:p>
      <w:pPr>
        <w:ind w:firstLine="480"/>
      </w:pPr>
      <w:r>
        <w:t>（2）熟练使用各种防范装置和用具；</w:t>
      </w:r>
    </w:p>
    <w:p>
      <w:pPr>
        <w:ind w:firstLine="480"/>
      </w:pPr>
      <w:r>
        <w:t>（3）如何开展事故现场抢救、救援及事件的处理；</w:t>
      </w:r>
    </w:p>
    <w:p>
      <w:pPr>
        <w:ind w:firstLine="480"/>
      </w:pPr>
      <w:r>
        <w:t>（4）事故现场自我防范及监护的措施，人员疏散撤离方案、路径。</w:t>
      </w:r>
    </w:p>
    <w:p>
      <w:pPr>
        <w:pStyle w:val="2"/>
      </w:pPr>
      <w:r>
        <w:rPr>
          <w:rFonts w:hint="eastAsia"/>
        </w:rPr>
        <w:t>10.1.2培训标准</w:t>
      </w:r>
    </w:p>
    <w:p>
      <w:pPr>
        <w:ind w:firstLine="480"/>
      </w:pPr>
      <w:r>
        <w:rPr>
          <w:rFonts w:hint="eastAsia"/>
        </w:rPr>
        <w:t>（</w:t>
      </w:r>
      <w:r>
        <w:t>1</w:t>
      </w:r>
      <w:r>
        <w:rPr>
          <w:rFonts w:hint="eastAsia"/>
        </w:rPr>
        <w:t>）应急救援人员应熟悉应急预案的程序、实施内容和方式；</w:t>
      </w:r>
    </w:p>
    <w:p>
      <w:pPr>
        <w:ind w:firstLine="480"/>
      </w:pPr>
      <w:r>
        <w:rPr>
          <w:rFonts w:hint="eastAsia"/>
        </w:rPr>
        <w:t>（</w:t>
      </w:r>
      <w:r>
        <w:t>2</w:t>
      </w:r>
      <w:r>
        <w:rPr>
          <w:rFonts w:hint="eastAsia"/>
        </w:rPr>
        <w:t>）明确应急预案和程序中各自的职责及任务；</w:t>
      </w:r>
    </w:p>
    <w:p>
      <w:pPr>
        <w:ind w:firstLine="480"/>
      </w:pPr>
      <w:r>
        <w:rPr>
          <w:rFonts w:hint="eastAsia"/>
        </w:rPr>
        <w:t>（</w:t>
      </w:r>
      <w:r>
        <w:t>3</w:t>
      </w:r>
      <w:r>
        <w:rPr>
          <w:rFonts w:hint="eastAsia"/>
        </w:rPr>
        <w:t>）熟知应急响应预案和实施过程控制情况；</w:t>
      </w:r>
    </w:p>
    <w:p>
      <w:pPr>
        <w:ind w:firstLine="480"/>
      </w:pPr>
      <w:r>
        <w:rPr>
          <w:rFonts w:hint="eastAsia"/>
        </w:rPr>
        <w:t>（</w:t>
      </w:r>
      <w:r>
        <w:t>4</w:t>
      </w:r>
      <w:r>
        <w:rPr>
          <w:rFonts w:hint="eastAsia"/>
        </w:rPr>
        <w:t>）应急救援组织中各级人员应时刻保持应急准备状态。</w:t>
      </w:r>
    </w:p>
    <w:p>
      <w:pPr>
        <w:pStyle w:val="2"/>
      </w:pPr>
      <w:r>
        <w:rPr>
          <w:rFonts w:hint="eastAsia"/>
        </w:rPr>
        <w:t>10.1.3报警应急培训</w:t>
      </w:r>
    </w:p>
    <w:p>
      <w:pPr>
        <w:numPr>
          <w:ilvl w:val="0"/>
          <w:numId w:val="4"/>
        </w:numPr>
        <w:ind w:firstLine="480"/>
      </w:pPr>
      <w:r>
        <w:t>使应急人员了解并掌握如何利用身边的工具最快最有效地报警，比如使用移动电话、固定电话、网络或其它方式报警</w:t>
      </w:r>
      <w:r>
        <w:rPr>
          <w:rFonts w:hint="eastAsia"/>
        </w:rPr>
        <w:t>；</w:t>
      </w:r>
    </w:p>
    <w:p>
      <w:pPr>
        <w:numPr>
          <w:ilvl w:val="0"/>
          <w:numId w:val="4"/>
        </w:numPr>
        <w:ind w:firstLine="480"/>
      </w:pPr>
      <w:r>
        <w:t>使应急人员熟悉发布紧急情况通告的方法，如使用警笛、警钟、电话或广播等</w:t>
      </w:r>
      <w:r>
        <w:rPr>
          <w:rFonts w:hint="eastAsia"/>
        </w:rPr>
        <w:t>；</w:t>
      </w:r>
    </w:p>
    <w:p>
      <w:pPr>
        <w:numPr>
          <w:ilvl w:val="0"/>
          <w:numId w:val="4"/>
        </w:numPr>
        <w:ind w:firstLine="480"/>
      </w:pPr>
      <w:r>
        <w:t>当事故发生后，为及时疏散事故现场的所有人员，应急队员应掌握如何在现场发警示标志</w:t>
      </w:r>
      <w:r>
        <w:rPr>
          <w:rFonts w:hint="eastAsia"/>
        </w:rPr>
        <w:t>；</w:t>
      </w:r>
    </w:p>
    <w:p>
      <w:pPr>
        <w:numPr>
          <w:ilvl w:val="0"/>
          <w:numId w:val="4"/>
        </w:numPr>
        <w:ind w:firstLine="480"/>
      </w:pPr>
      <w:r>
        <w:t>疏散应急培训为避免事故中不必要的人员伤亡，应培训足够的应急队员在事故现场安全、有序地疏散被困人员或周围人员。对人员疏散的培训主要在应急演习中进行，通过演习还可以测试应急人员的疏散能力</w:t>
      </w:r>
      <w:r>
        <w:rPr>
          <w:rFonts w:hint="eastAsia"/>
        </w:rPr>
        <w:t>；</w:t>
      </w:r>
    </w:p>
    <w:p>
      <w:pPr>
        <w:numPr>
          <w:ilvl w:val="0"/>
          <w:numId w:val="4"/>
        </w:numPr>
        <w:ind w:firstLine="480"/>
      </w:pPr>
      <w:r>
        <w:t>火灾应急培训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pPr>
        <w:pStyle w:val="2"/>
      </w:pPr>
      <w:r>
        <w:rPr>
          <w:rFonts w:hint="eastAsia"/>
        </w:rPr>
        <w:t>10.1.4员工应急响应基本培训</w:t>
      </w:r>
    </w:p>
    <w:p>
      <w:pPr>
        <w:ind w:firstLine="480"/>
      </w:pPr>
      <w:r>
        <w:t>企业法人及管理人员进行外部培训，内容包括环保管理制度、安全管</w:t>
      </w:r>
      <w:r>
        <w:rPr>
          <w:rFonts w:hint="eastAsia"/>
        </w:rPr>
        <w:t>理制度和环境应急预案培训。企业法人和管理人员按上级要求接受外部培训，主要参加国家和省市组织的培训。培训内容如下：</w:t>
      </w:r>
    </w:p>
    <w:p>
      <w:pPr>
        <w:ind w:left="480" w:leftChars="200" w:firstLine="0" w:firstLineChars="0"/>
      </w:pPr>
      <w:r>
        <w:rPr>
          <w:rFonts w:hint="eastAsia"/>
        </w:rPr>
        <w:t>（</w:t>
      </w:r>
      <w:r>
        <w:t>1</w:t>
      </w:r>
      <w:r>
        <w:rPr>
          <w:rFonts w:hint="eastAsia"/>
        </w:rPr>
        <w:t>）本公司环境管理制度、安全生产规章制度、安全操作规程；</w:t>
      </w:r>
    </w:p>
    <w:p>
      <w:pPr>
        <w:ind w:left="480" w:leftChars="200" w:firstLine="0" w:firstLineChars="0"/>
      </w:pPr>
      <w:r>
        <w:rPr>
          <w:rFonts w:hint="eastAsia"/>
        </w:rPr>
        <w:t>（</w:t>
      </w:r>
      <w:r>
        <w:t>2</w:t>
      </w:r>
      <w:r>
        <w:rPr>
          <w:rFonts w:hint="eastAsia"/>
        </w:rPr>
        <w:t>）防火、防爆、防毒的基本知识；</w:t>
      </w:r>
    </w:p>
    <w:p>
      <w:pPr>
        <w:ind w:left="480" w:leftChars="200" w:firstLine="0" w:firstLineChars="0"/>
      </w:pPr>
      <w:r>
        <w:rPr>
          <w:rFonts w:hint="eastAsia"/>
        </w:rPr>
        <w:t>（</w:t>
      </w:r>
      <w:r>
        <w:t>3</w:t>
      </w:r>
      <w:r>
        <w:rPr>
          <w:rFonts w:hint="eastAsia"/>
        </w:rPr>
        <w:t>）生产、环境事故发生后如何开展自救和互救；</w:t>
      </w:r>
    </w:p>
    <w:p>
      <w:pPr>
        <w:ind w:left="480" w:leftChars="200" w:firstLine="0" w:firstLineChars="0"/>
      </w:pPr>
      <w:r>
        <w:rPr>
          <w:rFonts w:hint="eastAsia"/>
        </w:rPr>
        <w:t>（</w:t>
      </w:r>
      <w:r>
        <w:t>4</w:t>
      </w:r>
      <w:r>
        <w:rPr>
          <w:rFonts w:hint="eastAsia"/>
        </w:rPr>
        <w:t>）事故发生后撤离和疏散方法等。</w:t>
      </w:r>
    </w:p>
    <w:p>
      <w:pPr>
        <w:pStyle w:val="2"/>
      </w:pPr>
      <w:r>
        <w:t>10.1.</w:t>
      </w:r>
      <w:r>
        <w:rPr>
          <w:rFonts w:hint="eastAsia"/>
        </w:rPr>
        <w:t>5</w:t>
      </w:r>
      <w:r>
        <w:t>周边企业应急宣传和告知</w:t>
      </w:r>
    </w:p>
    <w:p>
      <w:pPr>
        <w:ind w:firstLine="480"/>
      </w:pPr>
      <w:r>
        <w:t>针对企业可能发生的各类事故，应按照相关既定的应急处理预案要求，每年进行一次周边企业人员应急响应宣传活动，宣传内容包括：</w:t>
      </w:r>
    </w:p>
    <w:p>
      <w:pPr>
        <w:ind w:firstLine="480"/>
      </w:pPr>
      <w:r>
        <w:t>（1）企业</w:t>
      </w:r>
      <w:r>
        <w:rPr>
          <w:rFonts w:hint="eastAsia"/>
          <w:lang w:val="en-US" w:eastAsia="zh-CN"/>
        </w:rPr>
        <w:t>涉及</w:t>
      </w:r>
      <w:r>
        <w:t>化学品的特性、健康危害及防护知识等；</w:t>
      </w:r>
    </w:p>
    <w:p>
      <w:pPr>
        <w:ind w:firstLine="480"/>
      </w:pPr>
      <w:r>
        <w:t>（2）企业可能发生的事故类型、事故可能导致的危害、污染等，以及在紧急情况下，周边人员疏散和转移的具体方案；</w:t>
      </w:r>
    </w:p>
    <w:p>
      <w:pPr>
        <w:ind w:firstLine="480"/>
      </w:pPr>
      <w:r>
        <w:t>（3）紧急情况下人员疏散、转移的原则以及转移过程中的安全注意事项；</w:t>
      </w:r>
    </w:p>
    <w:p>
      <w:pPr>
        <w:ind w:firstLine="480"/>
      </w:pPr>
      <w:r>
        <w:t>（4）对因事故而导致的污染和伤害的一般处理方法。</w:t>
      </w:r>
    </w:p>
    <w:p>
      <w:pPr>
        <w:pStyle w:val="2"/>
      </w:pPr>
      <w:r>
        <w:t>10.1.</w:t>
      </w:r>
      <w:r>
        <w:rPr>
          <w:rFonts w:hint="eastAsia"/>
        </w:rPr>
        <w:t>6</w:t>
      </w:r>
      <w:r>
        <w:t>公众教育</w:t>
      </w:r>
    </w:p>
    <w:p>
      <w:pPr>
        <w:ind w:firstLine="480"/>
      </w:pPr>
      <w:r>
        <w:t>对公司邻近地区开展公众教育、培训和发布公司有关安全生产的基本信息，加强与周边公众的交流，如发生事故，可以更好的疏散、防护污染。</w:t>
      </w:r>
    </w:p>
    <w:p>
      <w:pPr>
        <w:ind w:firstLine="480"/>
      </w:pPr>
      <w:r>
        <w:t>针对疏散、个体防护等内容，向周边群众进行宣传，使事故波及到的区域都能对化学品事故应急救援的基本程序、应该采取的措施等内容有全面了解。</w:t>
      </w:r>
    </w:p>
    <w:p>
      <w:pPr>
        <w:ind w:firstLine="480"/>
      </w:pPr>
      <w:r>
        <w:t>采取的方式：口头宣传、应急救援知识讲座等。</w:t>
      </w:r>
    </w:p>
    <w:p>
      <w:pPr>
        <w:ind w:firstLine="480"/>
      </w:pPr>
      <w:r>
        <w:t>时间：每年不少于1次。</w:t>
      </w:r>
    </w:p>
    <w:p>
      <w:pPr>
        <w:pStyle w:val="2"/>
      </w:pPr>
      <w:bookmarkStart w:id="229" w:name="_Toc328982936"/>
      <w:r>
        <w:t>10.1.</w:t>
      </w:r>
      <w:bookmarkEnd w:id="229"/>
      <w:r>
        <w:rPr>
          <w:rFonts w:hint="eastAsia"/>
        </w:rPr>
        <w:t>7</w:t>
      </w:r>
      <w:r>
        <w:t>培训记录</w:t>
      </w:r>
    </w:p>
    <w:p>
      <w:pPr>
        <w:ind w:firstLine="480"/>
      </w:pPr>
      <w:r>
        <w:t>企业对培训的计划、内容、方式、考核等予以记录归档。</w:t>
      </w:r>
    </w:p>
    <w:p>
      <w:pPr>
        <w:pStyle w:val="4"/>
      </w:pPr>
      <w:bookmarkStart w:id="230" w:name="_Toc45"/>
      <w:bookmarkStart w:id="231" w:name="_Toc96369203"/>
      <w:bookmarkStart w:id="232" w:name="_Toc496611922"/>
      <w:r>
        <w:t>10.2 预案演练</w:t>
      </w:r>
      <w:bookmarkEnd w:id="230"/>
      <w:bookmarkEnd w:id="231"/>
      <w:bookmarkEnd w:id="232"/>
    </w:p>
    <w:p>
      <w:pPr>
        <w:ind w:firstLine="480"/>
      </w:pPr>
      <w:r>
        <w:t>企业建立健全应急预案演练制度，并纳入企业年度工作计划。</w:t>
      </w:r>
    </w:p>
    <w:p>
      <w:pPr>
        <w:pStyle w:val="2"/>
      </w:pPr>
      <w:r>
        <w:t>10.2.1 演练准备</w:t>
      </w:r>
    </w:p>
    <w:p>
      <w:pPr>
        <w:ind w:firstLine="480"/>
      </w:pPr>
      <w:r>
        <w:t>（1）企业全体员工学习熟悉预案内容，掌握应急救援方法；</w:t>
      </w:r>
    </w:p>
    <w:p>
      <w:pPr>
        <w:ind w:firstLine="480"/>
      </w:pPr>
      <w:r>
        <w:t>（2）应急救援人员学习熟悉预案内容，掌握应急救援方法；</w:t>
      </w:r>
    </w:p>
    <w:p>
      <w:pPr>
        <w:ind w:firstLine="480"/>
      </w:pPr>
      <w:r>
        <w:t>（3）准备应急救援器材；</w:t>
      </w:r>
    </w:p>
    <w:p>
      <w:pPr>
        <w:ind w:firstLine="480"/>
      </w:pPr>
      <w:r>
        <w:t>（4）选定假想目标和发生事故的类型；</w:t>
      </w:r>
    </w:p>
    <w:p>
      <w:pPr>
        <w:ind w:firstLine="480"/>
      </w:pPr>
      <w:r>
        <w:t>（5）在演练的三日前向周边企业、人员公示告知。</w:t>
      </w:r>
    </w:p>
    <w:p>
      <w:pPr>
        <w:pStyle w:val="2"/>
      </w:pPr>
      <w:r>
        <w:t>10.2.2 演习方式、范围与频次</w:t>
      </w:r>
    </w:p>
    <w:p>
      <w:pPr>
        <w:ind w:firstLine="480"/>
      </w:pPr>
      <w:r>
        <w:t>1、演练内容</w:t>
      </w:r>
    </w:p>
    <w:p>
      <w:pPr>
        <w:ind w:firstLine="480"/>
      </w:pPr>
      <w:r>
        <w:t>（1）事件发生的应急处置；</w:t>
      </w:r>
    </w:p>
    <w:p>
      <w:pPr>
        <w:ind w:firstLine="480"/>
      </w:pPr>
      <w:r>
        <w:t>（2）消防器材的使用；</w:t>
      </w:r>
    </w:p>
    <w:p>
      <w:pPr>
        <w:ind w:firstLine="480"/>
      </w:pPr>
      <w:r>
        <w:t>（3）通信及报警讯号联络；</w:t>
      </w:r>
    </w:p>
    <w:p>
      <w:pPr>
        <w:ind w:firstLine="480"/>
      </w:pPr>
      <w:r>
        <w:t>（4）消毒及洗消处理；</w:t>
      </w:r>
    </w:p>
    <w:p>
      <w:pPr>
        <w:ind w:firstLine="480"/>
      </w:pPr>
      <w:r>
        <w:t>（5）急救及医疗；</w:t>
      </w:r>
    </w:p>
    <w:p>
      <w:pPr>
        <w:ind w:firstLine="480"/>
      </w:pPr>
      <w:r>
        <w:t>（6）防护指导：包括专业人员的个人防护及员工的自我防护；</w:t>
      </w:r>
    </w:p>
    <w:p>
      <w:pPr>
        <w:ind w:firstLine="480"/>
      </w:pPr>
      <w:r>
        <w:t>（7）标志设置警戒范围人员控制，厂内交通控制及管理；</w:t>
      </w:r>
    </w:p>
    <w:p>
      <w:pPr>
        <w:ind w:firstLine="480"/>
      </w:pPr>
      <w:r>
        <w:t>（8）事件区域内人员的疏散撤离及人员清查；</w:t>
      </w:r>
    </w:p>
    <w:p>
      <w:pPr>
        <w:ind w:firstLine="480"/>
      </w:pPr>
      <w:r>
        <w:t>（9）向上级报告情况；</w:t>
      </w:r>
    </w:p>
    <w:p>
      <w:pPr>
        <w:ind w:firstLine="480"/>
      </w:pPr>
      <w:r>
        <w:t>（10）事件的善后工作。</w:t>
      </w:r>
    </w:p>
    <w:p>
      <w:pPr>
        <w:ind w:firstLine="480"/>
      </w:pPr>
      <w:r>
        <w:t>2、演练范围</w:t>
      </w:r>
    </w:p>
    <w:p>
      <w:pPr>
        <w:ind w:firstLine="480"/>
      </w:pPr>
      <w:r>
        <w:t>企业应急预案的启动、应急救援、应急疏散、事故现场抢救、应急隔离现场保护、事故消毒处理等。</w:t>
      </w:r>
    </w:p>
    <w:p>
      <w:pPr>
        <w:ind w:firstLine="480"/>
      </w:pPr>
      <w:r>
        <w:t>3、演练频次</w:t>
      </w:r>
    </w:p>
    <w:p>
      <w:pPr>
        <w:pStyle w:val="29"/>
        <w:rPr>
          <w:rFonts w:cs="Times New Roman"/>
        </w:rPr>
      </w:pPr>
      <w:r>
        <w:rPr>
          <w:rFonts w:cs="Times New Roman"/>
        </w:rPr>
        <w:t>综合演练由指挥组负责人每年组织一次。</w:t>
      </w:r>
    </w:p>
    <w:p>
      <w:pPr>
        <w:pStyle w:val="2"/>
      </w:pPr>
      <w:r>
        <w:t>10.2.3 演练组织</w:t>
      </w:r>
    </w:p>
    <w:p>
      <w:pPr>
        <w:ind w:firstLine="480"/>
      </w:pPr>
      <w:r>
        <w:t>公司成立应急演练工作领导小组，统一领导应急演练工作。</w:t>
      </w:r>
    </w:p>
    <w:p>
      <w:pPr>
        <w:ind w:firstLine="480"/>
      </w:pPr>
      <w:r>
        <w:t>演练组织由应急指挥中心负责，备案每一次演练的具体方案，按照预案的要求，接警后各就各位，各负其责，统一听从现场总指挥的号令。</w:t>
      </w:r>
    </w:p>
    <w:p>
      <w:pPr>
        <w:pStyle w:val="2"/>
      </w:pPr>
      <w:r>
        <w:t>10.2.4 演练评估与总结</w:t>
      </w:r>
    </w:p>
    <w:p>
      <w:pPr>
        <w:ind w:firstLine="480"/>
      </w:pPr>
      <w:r>
        <w:t>（1）发现的主要问题；</w:t>
      </w:r>
    </w:p>
    <w:p>
      <w:pPr>
        <w:ind w:firstLine="480"/>
      </w:pPr>
      <w:r>
        <w:t>（2）对演练准备情况的评估；</w:t>
      </w:r>
    </w:p>
    <w:p>
      <w:pPr>
        <w:ind w:firstLine="480"/>
      </w:pPr>
      <w:r>
        <w:t>（3）对预案有关程序、内容的建议和改进意见；</w:t>
      </w:r>
    </w:p>
    <w:p>
      <w:pPr>
        <w:ind w:firstLine="480"/>
      </w:pPr>
      <w:r>
        <w:t>（4）对在训练、防护器具、抢救设置等方面的意见；</w:t>
      </w:r>
    </w:p>
    <w:p>
      <w:pPr>
        <w:ind w:firstLine="480"/>
      </w:pPr>
      <w:r>
        <w:t>（5）对演练指挥中心的意见等。</w:t>
      </w:r>
    </w:p>
    <w:p>
      <w:pPr>
        <w:pStyle w:val="4"/>
      </w:pPr>
      <w:bookmarkStart w:id="233" w:name="_Toc496611923"/>
      <w:bookmarkStart w:id="234" w:name="_Toc22789"/>
      <w:bookmarkStart w:id="235" w:name="_Toc96369204"/>
      <w:r>
        <w:t>10.3 预案修订</w:t>
      </w:r>
      <w:bookmarkEnd w:id="233"/>
      <w:bookmarkEnd w:id="234"/>
      <w:bookmarkEnd w:id="235"/>
    </w:p>
    <w:p>
      <w:pPr>
        <w:ind w:firstLine="480"/>
      </w:pPr>
      <w:r>
        <w:t>1、修订周期</w:t>
      </w:r>
    </w:p>
    <w:p>
      <w:pPr>
        <w:ind w:firstLine="480"/>
      </w:pPr>
      <w:r>
        <w:t>本预案至少每三年修订一次。当有下列情形之一的，应当及时修订：</w:t>
      </w:r>
    </w:p>
    <w:p>
      <w:pPr>
        <w:ind w:firstLine="480"/>
      </w:pPr>
      <w:r>
        <w:t>（1）本单位生产工艺和技术发生变化的；</w:t>
      </w:r>
    </w:p>
    <w:p>
      <w:pPr>
        <w:ind w:firstLine="480"/>
      </w:pPr>
      <w:r>
        <w:t>（2）相关单位和人员发生变化或者应急组织指挥体系或职责调整的；</w:t>
      </w:r>
    </w:p>
    <w:p>
      <w:pPr>
        <w:ind w:firstLine="480"/>
      </w:pPr>
      <w:r>
        <w:t>（3）周围环境或者环境敏感点发生变化的；</w:t>
      </w:r>
    </w:p>
    <w:p>
      <w:pPr>
        <w:ind w:firstLine="480"/>
      </w:pPr>
      <w:r>
        <w:t>（4）环境应急预案依据的法律、法规、规章等发生变化的；</w:t>
      </w:r>
    </w:p>
    <w:p>
      <w:pPr>
        <w:ind w:firstLine="480"/>
      </w:pPr>
      <w:r>
        <w:t>（5）环境保护主管部门或者企业事业单位认为应当适时修订的其他情形。</w:t>
      </w:r>
    </w:p>
    <w:p>
      <w:pPr>
        <w:ind w:firstLine="480"/>
      </w:pPr>
      <w:r>
        <w:t>（6）根据日常演习和实际应急反应取得的经验，对预案不足或缺陷处，立即作出相应的修改。</w:t>
      </w:r>
    </w:p>
    <w:p>
      <w:pPr>
        <w:ind w:firstLine="480"/>
      </w:pPr>
      <w:r>
        <w:t>2、修订条件及内容</w:t>
      </w:r>
    </w:p>
    <w:p>
      <w:pPr>
        <w:ind w:firstLine="480"/>
      </w:pPr>
      <w:r>
        <w:rPr>
          <w:rFonts w:hint="eastAsia"/>
        </w:rPr>
        <w:t>（1）</w:t>
      </w:r>
      <w:r>
        <w:t>收集并分析国内外环境污染事故应急案例，对应急预案进行有效的补充</w:t>
      </w:r>
      <w:r>
        <w:rPr>
          <w:rFonts w:hint="eastAsia"/>
        </w:rPr>
        <w:t>；</w:t>
      </w:r>
    </w:p>
    <w:p>
      <w:pPr>
        <w:ind w:firstLine="480"/>
      </w:pPr>
      <w:r>
        <w:rPr>
          <w:rFonts w:hint="eastAsia"/>
        </w:rPr>
        <w:t>（2）</w:t>
      </w:r>
      <w:r>
        <w:t>当公司重点污染源及一般污染源排放污染物的种类或数量、危险物质种类和分布出现重大变化，或周围用地、道路状况发生重大变化时，需对应急预案进行修订</w:t>
      </w:r>
      <w:r>
        <w:rPr>
          <w:rFonts w:hint="eastAsia"/>
        </w:rPr>
        <w:t>；</w:t>
      </w:r>
    </w:p>
    <w:p>
      <w:pPr>
        <w:ind w:firstLine="480"/>
      </w:pPr>
      <w:r>
        <w:rPr>
          <w:rFonts w:hint="eastAsia"/>
        </w:rPr>
        <w:t>（3）</w:t>
      </w:r>
      <w:r>
        <w:t>研究和预测可能发生的污染事故、估测各种情况下应急人员和组织的数量、需要配备的应急措施数量等，并根据研究结果及时对应急预案进行补充和完善，以提高应急预案的有效性和完整性</w:t>
      </w:r>
      <w:r>
        <w:rPr>
          <w:rFonts w:hint="eastAsia"/>
        </w:rPr>
        <w:t>；</w:t>
      </w:r>
    </w:p>
    <w:p>
      <w:pPr>
        <w:ind w:firstLine="480"/>
      </w:pPr>
      <w:r>
        <w:rPr>
          <w:rFonts w:hint="eastAsia"/>
        </w:rPr>
        <w:t>（4）</w:t>
      </w:r>
      <w:r>
        <w:t>当国家及地方相关法律法规、政策、文件，以及区域总体应急计划调整后，应及时对应急预案进行调整修订</w:t>
      </w:r>
      <w:r>
        <w:rPr>
          <w:rFonts w:hint="eastAsia"/>
        </w:rPr>
        <w:t>；</w:t>
      </w:r>
    </w:p>
    <w:p>
      <w:pPr>
        <w:ind w:firstLine="480"/>
      </w:pPr>
      <w:r>
        <w:rPr>
          <w:rFonts w:hint="eastAsia"/>
        </w:rPr>
        <w:t>（5）</w:t>
      </w:r>
      <w:r>
        <w:t>其他原因。</w:t>
      </w:r>
    </w:p>
    <w:p>
      <w:pPr>
        <w:pStyle w:val="4"/>
      </w:pPr>
      <w:bookmarkStart w:id="236" w:name="_Toc496611924"/>
      <w:bookmarkStart w:id="237" w:name="_Toc14740"/>
      <w:bookmarkStart w:id="238" w:name="_Toc96369205"/>
      <w:r>
        <w:t>10.4 预案</w:t>
      </w:r>
      <w:bookmarkEnd w:id="236"/>
      <w:r>
        <w:t>发布</w:t>
      </w:r>
      <w:bookmarkEnd w:id="237"/>
      <w:bookmarkEnd w:id="238"/>
    </w:p>
    <w:p>
      <w:pPr>
        <w:ind w:firstLine="480"/>
      </w:pPr>
      <w:r>
        <w:t>预案发布时间：</w:t>
      </w:r>
    </w:p>
    <w:p>
      <w:pPr>
        <w:ind w:firstLine="480"/>
      </w:pPr>
      <w:r>
        <w:t>当通过评审并修改完善即可发布，同时报环保部门备案同意。</w:t>
      </w:r>
    </w:p>
    <w:p>
      <w:pPr>
        <w:ind w:firstLine="480"/>
      </w:pPr>
      <w:r>
        <w:t>预案发布报送部门：</w:t>
      </w:r>
    </w:p>
    <w:p>
      <w:pPr>
        <w:ind w:firstLine="480"/>
      </w:pPr>
      <w:r>
        <w:t>通过评审并修改完善后，需报送</w:t>
      </w:r>
      <w:r>
        <w:rPr>
          <w:rFonts w:hint="eastAsia"/>
        </w:rPr>
        <w:t>南通市</w:t>
      </w:r>
      <w:r>
        <w:rPr>
          <w:rFonts w:hint="eastAsia"/>
          <w:lang w:val="en-US" w:eastAsia="zh-CN"/>
        </w:rPr>
        <w:t>海安</w:t>
      </w:r>
      <w:r>
        <w:rPr>
          <w:rFonts w:hint="eastAsia"/>
        </w:rPr>
        <w:t>生态环境局</w:t>
      </w:r>
      <w:r>
        <w:t>。</w:t>
      </w:r>
      <w:bookmarkEnd w:id="224"/>
      <w:bookmarkEnd w:id="225"/>
      <w:bookmarkEnd w:id="226"/>
      <w:bookmarkEnd w:id="227"/>
    </w:p>
    <w:p>
      <w:pPr>
        <w:ind w:firstLine="480"/>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r>
        <w:t>本预案自发布之日起实施，预案批准发布后，公司应组织落实预案中的各项工作，进一步明确各项职责和任务分工，加强应急知识的宣传、教育和培训，定期组织应急预案演练，实现应急预案持续改进。</w:t>
      </w:r>
    </w:p>
    <w:p>
      <w:pPr>
        <w:pStyle w:val="3"/>
        <w:rPr>
          <w:color w:val="000000"/>
          <w:szCs w:val="28"/>
          <w:lang w:bidi="en-US"/>
        </w:rPr>
      </w:pPr>
      <w:bookmarkStart w:id="239" w:name="_Toc96369206"/>
      <w:bookmarkStart w:id="240" w:name="_Toc15748"/>
      <w:bookmarkStart w:id="241" w:name="_Toc30675"/>
      <w:r>
        <w:rPr>
          <w:color w:val="000000"/>
          <w:szCs w:val="28"/>
          <w:lang w:bidi="en-US"/>
        </w:rPr>
        <w:t>11 附则</w:t>
      </w:r>
      <w:bookmarkEnd w:id="239"/>
      <w:bookmarkEnd w:id="240"/>
      <w:bookmarkEnd w:id="241"/>
    </w:p>
    <w:p>
      <w:pPr>
        <w:ind w:firstLine="482"/>
        <w:rPr>
          <w:b/>
        </w:rPr>
      </w:pPr>
      <w:r>
        <w:rPr>
          <w:b/>
        </w:rPr>
        <w:t>术语和定义</w:t>
      </w:r>
    </w:p>
    <w:p>
      <w:pPr>
        <w:ind w:firstLine="482"/>
      </w:pPr>
      <w:r>
        <w:rPr>
          <w:b/>
          <w:u w:val="single"/>
        </w:rPr>
        <w:t>突发环境事件</w:t>
      </w:r>
      <w:r>
        <w:rPr>
          <w:b/>
        </w:rPr>
        <w:t>：</w:t>
      </w:r>
      <w: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pPr>
        <w:ind w:firstLine="480"/>
      </w:pPr>
      <w:r>
        <w:t>注：本术语引自《国家突发环境事件应急预案》，本标准不包括放射性物质。</w:t>
      </w:r>
    </w:p>
    <w:p>
      <w:pPr>
        <w:ind w:firstLine="482"/>
      </w:pPr>
      <w:r>
        <w:rPr>
          <w:b/>
          <w:u w:val="single"/>
        </w:rPr>
        <w:t>突发环境事件应急预案</w:t>
      </w:r>
      <w:r>
        <w:rPr>
          <w:b/>
        </w:rPr>
        <w:t>：</w:t>
      </w:r>
      <w: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pPr>
        <w:ind w:firstLine="482"/>
      </w:pPr>
      <w:r>
        <w:rPr>
          <w:b/>
          <w:u w:val="single"/>
        </w:rPr>
        <w:t>突发环境事件风险源</w:t>
      </w:r>
      <w:r>
        <w:rPr>
          <w:b/>
        </w:rPr>
        <w:t>：</w:t>
      </w:r>
      <w:r>
        <w:t>指存在物质或能量意外释放，并可产生环境危害的源。简称为“环境风险源”。</w:t>
      </w:r>
    </w:p>
    <w:p>
      <w:pPr>
        <w:ind w:firstLine="482"/>
      </w:pPr>
      <w:r>
        <w:rPr>
          <w:b/>
          <w:u w:val="single"/>
        </w:rPr>
        <w:t>突发环境事件风险单元</w:t>
      </w:r>
      <w:r>
        <w:rPr>
          <w:b/>
        </w:rPr>
        <w:t>：</w:t>
      </w:r>
      <w:r>
        <w:t>由一个或多个环境风险源构成的具有相对独立功能的单元，事故状况下应可实现与其他功能单元的分割。简称为“环境风险单元”。</w:t>
      </w:r>
    </w:p>
    <w:p>
      <w:pPr>
        <w:ind w:firstLine="482"/>
      </w:pPr>
      <w:r>
        <w:rPr>
          <w:b/>
          <w:u w:val="single"/>
        </w:rPr>
        <w:t>环境应急演练</w:t>
      </w:r>
      <w:r>
        <w:rPr>
          <w:b/>
        </w:rPr>
        <w:t>：</w:t>
      </w:r>
      <w:r>
        <w:t>针对可能发生的事件情景，依据环境应急预案而模拟开展的应急活动。</w:t>
      </w:r>
    </w:p>
    <w:p>
      <w:pPr>
        <w:ind w:firstLine="482"/>
      </w:pPr>
      <w:r>
        <w:rPr>
          <w:b/>
          <w:u w:val="single"/>
        </w:rPr>
        <w:t>环境应急监测</w:t>
      </w:r>
      <w:r>
        <w:rPr>
          <w:b/>
        </w:rPr>
        <w:t>：</w:t>
      </w:r>
      <w:r>
        <w:t>指突发环境事件发生后，对污染物、污染物浓度和污染范围等进行的监测。</w:t>
      </w:r>
    </w:p>
    <w:p>
      <w:pPr>
        <w:ind w:firstLine="482"/>
      </w:pPr>
      <w:r>
        <w:rPr>
          <w:b/>
          <w:u w:val="single"/>
        </w:rPr>
        <w:t>环境应急响应</w:t>
      </w:r>
      <w:r>
        <w:rPr>
          <w:b/>
        </w:rPr>
        <w:t>：</w:t>
      </w:r>
      <w:r>
        <w:t>指突发环境事件发生后，有关组织或人员采取的应急行动。</w:t>
      </w:r>
    </w:p>
    <w:p>
      <w:pPr>
        <w:ind w:firstLine="482"/>
      </w:pPr>
      <w:r>
        <w:rPr>
          <w:b/>
          <w:u w:val="single"/>
        </w:rPr>
        <w:t>环境应急处置</w:t>
      </w:r>
      <w:r>
        <w:rPr>
          <w:b/>
        </w:rPr>
        <w:t>：</w:t>
      </w:r>
      <w:r>
        <w:t>指突发环境事件发生时，采取的消除、减少事件危害和防止事件恶化，最大限度降低事件损失或危害而采取的处置、救援措施或行动。</w:t>
      </w:r>
      <w:bookmarkStart w:id="242" w:name="_Toc30910"/>
    </w:p>
    <w:p>
      <w:pPr>
        <w:ind w:firstLine="480"/>
      </w:pPr>
    </w:p>
    <w:p>
      <w:pPr>
        <w:ind w:firstLine="480"/>
      </w:pPr>
    </w:p>
    <w:p>
      <w:pPr>
        <w:ind w:firstLine="480"/>
      </w:pPr>
    </w:p>
    <w:p>
      <w:pPr>
        <w:ind w:firstLine="480"/>
      </w:pPr>
    </w:p>
    <w:p>
      <w:pPr>
        <w:ind w:firstLine="480"/>
      </w:pPr>
    </w:p>
    <w:p>
      <w:pPr>
        <w:ind w:firstLine="480"/>
      </w:pPr>
    </w:p>
    <w:p>
      <w:pPr>
        <w:ind w:firstLine="480"/>
      </w:pPr>
    </w:p>
    <w:bookmarkEnd w:id="242"/>
    <w:p>
      <w:pPr>
        <w:pStyle w:val="3"/>
        <w:jc w:val="center"/>
        <w:rPr>
          <w:color w:val="000000" w:themeColor="text1"/>
          <w:sz w:val="32"/>
          <w:szCs w:val="32"/>
          <w14:textFill>
            <w14:solidFill>
              <w14:schemeClr w14:val="tx1"/>
            </w14:solidFill>
          </w14:textFill>
        </w:rPr>
      </w:pPr>
      <w:bookmarkStart w:id="243" w:name="_Toc96369207"/>
      <w:bookmarkStart w:id="244" w:name="_Toc31168"/>
      <w:r>
        <w:rPr>
          <w:rFonts w:hint="eastAsia"/>
          <w:color w:val="000000" w:themeColor="text1"/>
          <w:sz w:val="32"/>
          <w:szCs w:val="32"/>
          <w14:textFill>
            <w14:solidFill>
              <w14:schemeClr w14:val="tx1"/>
            </w14:solidFill>
          </w14:textFill>
        </w:rPr>
        <w:t>第二章  专项应急预案</w:t>
      </w:r>
      <w:bookmarkEnd w:id="243"/>
      <w:bookmarkEnd w:id="244"/>
    </w:p>
    <w:p>
      <w:pPr>
        <w:pStyle w:val="3"/>
        <w:rPr>
          <w:bCs/>
        </w:rPr>
      </w:pPr>
      <w:bookmarkStart w:id="245" w:name="_Toc96369208"/>
      <w:bookmarkStart w:id="246" w:name="_Toc26794"/>
      <w:r>
        <w:rPr>
          <w:rFonts w:hint="eastAsia"/>
          <w:bCs/>
        </w:rPr>
        <w:t>1总体要求</w:t>
      </w:r>
      <w:bookmarkEnd w:id="245"/>
      <w:bookmarkEnd w:id="246"/>
    </w:p>
    <w:p>
      <w:pPr>
        <w:ind w:firstLine="480"/>
      </w:pPr>
      <w:r>
        <w:rPr>
          <w:rFonts w:hint="eastAsia"/>
        </w:rPr>
        <w:t>本预案适用于</w:t>
      </w:r>
      <w:r>
        <w:rPr>
          <w:rFonts w:hint="eastAsia"/>
          <w:lang w:eastAsia="zh-CN"/>
        </w:rPr>
        <w:t>江苏天成科技集团南通饲料有限公司</w:t>
      </w:r>
      <w:r>
        <w:rPr>
          <w:rFonts w:hint="eastAsia"/>
          <w:lang w:val="en-US" w:eastAsia="zh-CN"/>
        </w:rPr>
        <w:t>立公河岸线</w:t>
      </w:r>
      <w:r>
        <w:rPr>
          <w:rFonts w:hint="eastAsia"/>
        </w:rPr>
        <w:t>码头发生船舶溢油事故、危险废物泄漏事件的</w:t>
      </w:r>
      <w:r>
        <w:t>应急处置</w:t>
      </w:r>
      <w:r>
        <w:rPr>
          <w:rFonts w:hint="eastAsia"/>
        </w:rPr>
        <w:t>，具体包括包括突发环境事件特征、应急组织机构、应急处置程序、应急处置措施等内容。</w:t>
      </w:r>
    </w:p>
    <w:p>
      <w:pPr>
        <w:pStyle w:val="3"/>
        <w:rPr>
          <w:bCs/>
        </w:rPr>
      </w:pPr>
      <w:bookmarkStart w:id="247" w:name="_Toc74552778"/>
      <w:bookmarkStart w:id="248" w:name="_Toc32207"/>
      <w:bookmarkStart w:id="249" w:name="_Toc96369209"/>
      <w:r>
        <w:rPr>
          <w:bCs/>
        </w:rPr>
        <w:t xml:space="preserve">2 </w:t>
      </w:r>
      <w:r>
        <w:rPr>
          <w:rFonts w:hint="eastAsia"/>
          <w:bCs/>
        </w:rPr>
        <w:t>突发环境事件特征</w:t>
      </w:r>
      <w:bookmarkEnd w:id="247"/>
      <w:bookmarkEnd w:id="248"/>
      <w:bookmarkEnd w:id="249"/>
    </w:p>
    <w:p>
      <w:pPr>
        <w:pStyle w:val="4"/>
        <w:rPr>
          <w:bCs/>
        </w:rPr>
      </w:pPr>
      <w:bookmarkStart w:id="250" w:name="_Toc96369210"/>
      <w:bookmarkStart w:id="251" w:name="_Toc74552779"/>
      <w:bookmarkStart w:id="252" w:name="_Toc6376"/>
      <w:r>
        <w:rPr>
          <w:bCs/>
        </w:rPr>
        <w:t>2.1 事件引发原因</w:t>
      </w:r>
      <w:bookmarkEnd w:id="250"/>
      <w:bookmarkEnd w:id="251"/>
      <w:bookmarkEnd w:id="252"/>
    </w:p>
    <w:p>
      <w:pPr>
        <w:ind w:firstLine="480"/>
      </w:pPr>
      <w:r>
        <w:rPr>
          <w:rFonts w:hint="eastAsia"/>
        </w:rPr>
        <w:t>根据该码头风险源特征，码头出现的突发事故主要为船舶溢油事故、危险废物泄漏事件，主要引发事故原因详见下表2-1：</w:t>
      </w:r>
    </w:p>
    <w:p>
      <w:pPr>
        <w:spacing w:after="120" w:afterLines="50" w:line="240" w:lineRule="auto"/>
        <w:ind w:firstLine="482"/>
        <w:jc w:val="center"/>
        <w:rPr>
          <w:b/>
          <w:bCs/>
        </w:rPr>
      </w:pPr>
      <w:r>
        <w:rPr>
          <w:b/>
          <w:bCs/>
        </w:rPr>
        <w:t>表</w:t>
      </w:r>
      <w:r>
        <w:rPr>
          <w:rFonts w:hint="eastAsia"/>
          <w:b/>
          <w:bCs/>
        </w:rPr>
        <w:t>2-1</w:t>
      </w:r>
      <w:r>
        <w:rPr>
          <w:b/>
          <w:bCs/>
        </w:rPr>
        <w:t xml:space="preserve">  </w:t>
      </w:r>
      <w:r>
        <w:rPr>
          <w:rFonts w:hint="eastAsia"/>
          <w:b/>
          <w:bCs/>
        </w:rPr>
        <w:t>突发环境事件情景分析一览表</w:t>
      </w:r>
    </w:p>
    <w:tbl>
      <w:tblPr>
        <w:tblStyle w:val="1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577"/>
        <w:gridCol w:w="1382"/>
        <w:gridCol w:w="1403"/>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9" w:type="dxa"/>
            <w:vAlign w:val="center"/>
          </w:tcPr>
          <w:p>
            <w:pPr>
              <w:spacing w:line="240" w:lineRule="auto"/>
              <w:ind w:firstLine="0" w:firstLineChars="0"/>
              <w:jc w:val="center"/>
              <w:rPr>
                <w:rFonts w:hint="default" w:eastAsia="宋体"/>
                <w:color w:val="000000"/>
                <w:kern w:val="0"/>
                <w:sz w:val="21"/>
                <w:szCs w:val="21"/>
                <w:lang w:val="zh-TW" w:bidi="zh-TW"/>
              </w:rPr>
            </w:pPr>
            <w:bookmarkStart w:id="253" w:name="_Toc74552780"/>
            <w:r>
              <w:rPr>
                <w:rFonts w:hint="default" w:eastAsia="宋体"/>
                <w:color w:val="000000"/>
                <w:kern w:val="0"/>
                <w:sz w:val="21"/>
                <w:szCs w:val="21"/>
                <w:lang w:val="zh-TW" w:bidi="zh-TW"/>
              </w:rPr>
              <w:t>风险源</w:t>
            </w:r>
          </w:p>
        </w:tc>
        <w:tc>
          <w:tcPr>
            <w:tcW w:w="1628"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事故发生地</w:t>
            </w:r>
          </w:p>
        </w:tc>
        <w:tc>
          <w:tcPr>
            <w:tcW w:w="1425"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发生事故</w:t>
            </w:r>
          </w:p>
        </w:tc>
        <w:tc>
          <w:tcPr>
            <w:tcW w:w="1447"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造成的影响</w:t>
            </w:r>
          </w:p>
        </w:tc>
        <w:tc>
          <w:tcPr>
            <w:tcW w:w="3471"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事故原油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9" w:type="dxa"/>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柴油</w:t>
            </w:r>
          </w:p>
        </w:tc>
        <w:tc>
          <w:tcPr>
            <w:tcW w:w="1628"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码头前沿</w:t>
            </w:r>
          </w:p>
        </w:tc>
        <w:tc>
          <w:tcPr>
            <w:tcW w:w="1425"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溢油、火灾、爆炸</w:t>
            </w:r>
          </w:p>
        </w:tc>
        <w:tc>
          <w:tcPr>
            <w:tcW w:w="1447"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溢油事故造成水环境污染，火灾爆炸造成大气环境污染和人员伤亡</w:t>
            </w:r>
          </w:p>
        </w:tc>
        <w:tc>
          <w:tcPr>
            <w:tcW w:w="3471" w:type="dxa"/>
            <w:vAlign w:val="center"/>
          </w:tcPr>
          <w:p>
            <w:pPr>
              <w:spacing w:line="240" w:lineRule="auto"/>
              <w:ind w:firstLine="0" w:firstLineChars="0"/>
              <w:rPr>
                <w:rFonts w:hint="default" w:eastAsia="宋体"/>
                <w:color w:val="000000"/>
                <w:kern w:val="0"/>
                <w:sz w:val="21"/>
                <w:szCs w:val="21"/>
                <w:lang w:bidi="zh-TW"/>
              </w:rPr>
            </w:pPr>
            <w:r>
              <w:rPr>
                <w:rFonts w:hint="default" w:eastAsia="宋体"/>
                <w:color w:val="000000"/>
                <w:kern w:val="0"/>
                <w:sz w:val="21"/>
                <w:szCs w:val="21"/>
                <w:lang w:bidi="zh-TW"/>
              </w:rPr>
              <w:t>1、装卸操作失误、机械碰撞事故，导致溢油事故发生；</w:t>
            </w:r>
          </w:p>
          <w:p>
            <w:pPr>
              <w:spacing w:line="240" w:lineRule="auto"/>
              <w:ind w:firstLine="0" w:firstLineChars="0"/>
              <w:rPr>
                <w:rFonts w:hint="default" w:eastAsia="宋体"/>
                <w:color w:val="000000"/>
                <w:kern w:val="0"/>
                <w:sz w:val="21"/>
                <w:szCs w:val="21"/>
                <w:lang w:bidi="zh-TW"/>
              </w:rPr>
            </w:pPr>
            <w:r>
              <w:rPr>
                <w:rFonts w:hint="default" w:eastAsia="宋体"/>
                <w:color w:val="000000"/>
                <w:kern w:val="0"/>
                <w:sz w:val="21"/>
                <w:szCs w:val="21"/>
                <w:lang w:bidi="zh-TW"/>
              </w:rPr>
              <w:t>2、遇明火导致火灾、爆炸事故。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9" w:type="dxa"/>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危险废物</w:t>
            </w:r>
          </w:p>
        </w:tc>
        <w:tc>
          <w:tcPr>
            <w:tcW w:w="1628" w:type="dxa"/>
            <w:vAlign w:val="center"/>
          </w:tcPr>
          <w:p>
            <w:pPr>
              <w:spacing w:line="240" w:lineRule="auto"/>
              <w:ind w:firstLine="0" w:firstLineChars="0"/>
              <w:jc w:val="center"/>
              <w:rPr>
                <w:rFonts w:hint="eastAsia" w:eastAsia="宋体"/>
                <w:color w:val="000000"/>
                <w:kern w:val="0"/>
                <w:sz w:val="21"/>
                <w:szCs w:val="21"/>
                <w:lang w:bidi="zh-TW"/>
              </w:rPr>
            </w:pPr>
            <w:r>
              <w:rPr>
                <w:rFonts w:hint="eastAsia"/>
                <w:color w:val="000000"/>
                <w:kern w:val="0"/>
                <w:sz w:val="21"/>
                <w:szCs w:val="21"/>
                <w:lang w:val="en-US" w:eastAsia="zh-CN" w:bidi="zh-TW"/>
              </w:rPr>
              <w:t>运输中</w:t>
            </w:r>
          </w:p>
        </w:tc>
        <w:tc>
          <w:tcPr>
            <w:tcW w:w="1425" w:type="dxa"/>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bidi="zh-TW"/>
              </w:rPr>
              <w:t>泄露、火灾、爆炸</w:t>
            </w:r>
          </w:p>
        </w:tc>
        <w:tc>
          <w:tcPr>
            <w:tcW w:w="1447" w:type="dxa"/>
            <w:vAlign w:val="center"/>
          </w:tcPr>
          <w:p>
            <w:pPr>
              <w:spacing w:line="240" w:lineRule="auto"/>
              <w:ind w:firstLine="0" w:firstLineChars="0"/>
              <w:jc w:val="center"/>
              <w:rPr>
                <w:rFonts w:hint="default" w:eastAsia="宋体"/>
                <w:color w:val="000000"/>
                <w:kern w:val="0"/>
                <w:sz w:val="21"/>
                <w:szCs w:val="21"/>
                <w:lang w:val="zh-TW" w:eastAsia="zh-TW" w:bidi="zh-TW"/>
              </w:rPr>
            </w:pPr>
            <w:r>
              <w:rPr>
                <w:rFonts w:hint="default" w:eastAsia="宋体"/>
                <w:color w:val="000000"/>
                <w:kern w:val="0"/>
                <w:sz w:val="21"/>
                <w:szCs w:val="21"/>
                <w:lang w:val="zh-TW" w:bidi="zh-TW"/>
              </w:rPr>
              <w:t>泄漏</w:t>
            </w:r>
            <w:r>
              <w:rPr>
                <w:rFonts w:hint="default" w:eastAsia="宋体"/>
                <w:color w:val="000000"/>
                <w:kern w:val="0"/>
                <w:sz w:val="21"/>
                <w:szCs w:val="21"/>
                <w:lang w:val="zh-TW" w:eastAsia="zh-TW" w:bidi="zh-TW"/>
              </w:rPr>
              <w:t>事故造成</w:t>
            </w:r>
            <w:r>
              <w:rPr>
                <w:rFonts w:hint="default" w:eastAsia="宋体"/>
                <w:color w:val="000000"/>
                <w:kern w:val="0"/>
                <w:sz w:val="21"/>
                <w:szCs w:val="21"/>
                <w:lang w:val="zh-TW" w:bidi="zh-TW"/>
              </w:rPr>
              <w:t>地下水/土壤</w:t>
            </w:r>
            <w:r>
              <w:rPr>
                <w:rFonts w:hint="default" w:eastAsia="宋体"/>
                <w:color w:val="000000"/>
                <w:kern w:val="0"/>
                <w:sz w:val="21"/>
                <w:szCs w:val="21"/>
                <w:lang w:val="zh-TW" w:eastAsia="zh-TW" w:bidi="zh-TW"/>
              </w:rPr>
              <w:t>下渗，火灾爆炸造成大气环境污染和人员伤亡</w:t>
            </w:r>
          </w:p>
        </w:tc>
        <w:tc>
          <w:tcPr>
            <w:tcW w:w="3471" w:type="dxa"/>
            <w:vAlign w:val="center"/>
          </w:tcPr>
          <w:p>
            <w:pPr>
              <w:spacing w:line="240" w:lineRule="auto"/>
              <w:ind w:firstLine="0" w:firstLineChars="0"/>
              <w:rPr>
                <w:rFonts w:hint="default" w:eastAsia="宋体"/>
                <w:color w:val="000000"/>
                <w:kern w:val="0"/>
                <w:sz w:val="21"/>
                <w:szCs w:val="21"/>
                <w:lang w:bidi="zh-TW"/>
              </w:rPr>
            </w:pPr>
            <w:r>
              <w:rPr>
                <w:rFonts w:hint="default" w:eastAsia="宋体"/>
                <w:color w:val="000000"/>
                <w:kern w:val="0"/>
                <w:sz w:val="21"/>
                <w:szCs w:val="21"/>
                <w:lang w:bidi="zh-TW"/>
              </w:rPr>
              <w:t>1、容器材质不合格引起破裂泄漏；</w:t>
            </w:r>
          </w:p>
          <w:p>
            <w:pPr>
              <w:spacing w:line="240" w:lineRule="auto"/>
              <w:ind w:firstLine="0" w:firstLineChars="0"/>
              <w:rPr>
                <w:rFonts w:hint="default" w:eastAsia="宋体"/>
                <w:color w:val="000000"/>
                <w:kern w:val="0"/>
                <w:sz w:val="21"/>
                <w:szCs w:val="21"/>
                <w:lang w:bidi="zh-TW"/>
              </w:rPr>
            </w:pPr>
            <w:r>
              <w:rPr>
                <w:rFonts w:hint="default" w:eastAsia="宋体"/>
                <w:color w:val="000000"/>
                <w:kern w:val="0"/>
                <w:sz w:val="21"/>
                <w:szCs w:val="21"/>
                <w:lang w:bidi="zh-TW"/>
              </w:rPr>
              <w:t>2、操作失误、碰撞事故，导致收集桶破裂、损伤；</w:t>
            </w:r>
          </w:p>
          <w:p>
            <w:pPr>
              <w:spacing w:line="240" w:lineRule="auto"/>
              <w:ind w:firstLine="0" w:firstLineChars="0"/>
              <w:rPr>
                <w:rFonts w:hint="default" w:eastAsia="宋体"/>
                <w:color w:val="000000"/>
                <w:kern w:val="0"/>
                <w:sz w:val="21"/>
                <w:szCs w:val="21"/>
                <w:lang w:bidi="zh-TW"/>
              </w:rPr>
            </w:pPr>
            <w:r>
              <w:rPr>
                <w:rFonts w:hint="default" w:eastAsia="宋体"/>
                <w:color w:val="000000"/>
                <w:kern w:val="0"/>
                <w:sz w:val="21"/>
                <w:szCs w:val="21"/>
                <w:lang w:bidi="zh-TW"/>
              </w:rPr>
              <w:t>3、遇明火导致火灾、爆炸事故。</w:t>
            </w:r>
          </w:p>
        </w:tc>
      </w:tr>
    </w:tbl>
    <w:p>
      <w:pPr>
        <w:pStyle w:val="74"/>
        <w:spacing w:line="240" w:lineRule="auto"/>
        <w:ind w:firstLine="420"/>
        <w:rPr>
          <w:sz w:val="21"/>
        </w:rPr>
      </w:pPr>
    </w:p>
    <w:p>
      <w:pPr>
        <w:pStyle w:val="4"/>
        <w:rPr>
          <w:bCs/>
        </w:rPr>
      </w:pPr>
      <w:bookmarkStart w:id="254" w:name="_Toc30578"/>
      <w:bookmarkStart w:id="255" w:name="_Toc96369211"/>
      <w:r>
        <w:rPr>
          <w:bCs/>
        </w:rPr>
        <w:t>2.2 环境风险物质</w:t>
      </w:r>
      <w:bookmarkEnd w:id="253"/>
      <w:bookmarkEnd w:id="254"/>
      <w:bookmarkEnd w:id="255"/>
    </w:p>
    <w:p>
      <w:pPr>
        <w:ind w:firstLine="480"/>
      </w:pPr>
      <w:r>
        <w:rPr>
          <w:rFonts w:hint="eastAsia"/>
        </w:rPr>
        <w:t>根据危险化学品重大危险源辨识（GB18218-2018）计算S值（表2-</w:t>
      </w:r>
      <w:r>
        <w:t>2</w:t>
      </w:r>
      <w:r>
        <w:rPr>
          <w:rFonts w:hint="eastAsia"/>
        </w:rPr>
        <w:t>），判定此项目是否</w:t>
      </w:r>
      <w:r>
        <w:t>构成重大危险源。</w:t>
      </w:r>
    </w:p>
    <w:p>
      <w:pPr>
        <w:ind w:firstLine="480"/>
        <w:rPr>
          <w:bCs/>
        </w:rPr>
      </w:pPr>
      <w:r>
        <w:rPr>
          <w:rFonts w:hint="eastAsia"/>
          <w:bCs/>
        </w:rPr>
        <w:t>当生产单元、储存单元内存在的危险化学品为多品种时，按下式（1）计算，若S≥1，则定为重大危险源：</w:t>
      </w:r>
    </w:p>
    <w:p>
      <w:pPr>
        <w:ind w:firstLine="482"/>
        <w:jc w:val="center"/>
        <w:rPr>
          <w:b/>
        </w:rPr>
      </w:pPr>
      <m:oMathPara>
        <m:oMath>
          <m:r>
            <m:rPr>
              <m:sty m:val="bi"/>
            </m:rPr>
            <w:rPr>
              <w:rFonts w:ascii="Cambria Math" w:hAnsi="Cambria Math" w:cs="Cambria Math"/>
              <w:color w:val="000000" w:themeColor="text1"/>
              <w14:textFill>
                <w14:solidFill>
                  <w14:schemeClr w14:val="tx1"/>
                </w14:solidFill>
              </w14:textFill>
            </w:rPr>
            <m:t>S</m:t>
          </m:r>
          <m:r>
            <m:rPr>
              <m:sty m:val="p"/>
            </m:rPr>
            <w:rPr>
              <w:rFonts w:ascii="Cambria Math" w:hAnsi="Cambria Math" w:cs="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
                <m:sSubPr>
                  <m:ctrlPr>
                    <w:rPr>
                      <w:rFonts w:ascii="Cambria Math" w:hAnsi="Cambria Math" w:cs="Cambria Math"/>
                      <w:b/>
                      <w:bCs/>
                      <w:color w:val="000000" w:themeColor="text1"/>
                      <w:szCs w:val="32"/>
                      <w14:textFill>
                        <w14:solidFill>
                          <w14:schemeClr w14:val="tx1"/>
                        </w14:solidFill>
                      </w14:textFill>
                    </w:rPr>
                  </m:ctrlPr>
                </m:sSubPr>
                <m:e>
                  <m:r>
                    <m:rPr>
                      <m:sty m:val="bi"/>
                    </m:rPr>
                    <w:rPr>
                      <w:rFonts w:ascii="Cambria Math" w:hAnsi="Cambria Math" w:cs="Cambria Math"/>
                      <w:color w:val="000000" w:themeColor="text1"/>
                      <w14:textFill>
                        <w14:solidFill>
                          <w14:schemeClr w14:val="tx1"/>
                        </w14:solidFill>
                      </w14:textFill>
                    </w:rPr>
                    <m:t>q</m:t>
                  </m:r>
                  <m:ctrlPr>
                    <w:rPr>
                      <w:rFonts w:ascii="Cambria Math" w:hAnsi="Cambria Math" w:cs="Cambria Math"/>
                      <w:b/>
                      <w:bCs/>
                      <w:color w:val="000000" w:themeColor="text1"/>
                      <w:szCs w:val="32"/>
                      <w14:textFill>
                        <w14:solidFill>
                          <w14:schemeClr w14:val="tx1"/>
                        </w14:solidFill>
                      </w14:textFill>
                    </w:rPr>
                  </m:ctrlPr>
                </m:e>
                <m:sub>
                  <m:r>
                    <m:rPr>
                      <m:sty m:val="b"/>
                    </m:rPr>
                    <w:rPr>
                      <w:rFonts w:ascii="Cambria Math" w:hAnsi="Cambria Math" w:cs="Cambria Math"/>
                      <w:color w:val="000000" w:themeColor="text1"/>
                      <w14:textFill>
                        <w14:solidFill>
                          <w14:schemeClr w14:val="tx1"/>
                        </w14:solidFill>
                      </w14:textFill>
                    </w:rPr>
                    <m:t>1</m:t>
                  </m:r>
                  <m:ctrlPr>
                    <w:rPr>
                      <w:rFonts w:ascii="Cambria Math" w:hAnsi="Cambria Math" w:cs="Cambria Math"/>
                      <w:b/>
                      <w:bCs/>
                      <w:color w:val="000000" w:themeColor="text1"/>
                      <w:szCs w:val="32"/>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cs="Cambria Math"/>
                      <w:b/>
                      <w:bCs/>
                      <w:color w:val="000000" w:themeColor="text1"/>
                      <w:szCs w:val="32"/>
                      <w14:textFill>
                        <w14:solidFill>
                          <w14:schemeClr w14:val="tx1"/>
                        </w14:solidFill>
                      </w14:textFill>
                    </w:rPr>
                  </m:ctrlPr>
                </m:sSubPr>
                <m:e>
                  <m:r>
                    <m:rPr>
                      <m:sty m:val="b"/>
                    </m:rPr>
                    <w:rPr>
                      <w:rFonts w:ascii="Cambria Math" w:hAnsi="Cambria Math" w:cs="Cambria Math"/>
                      <w:color w:val="000000" w:themeColor="text1"/>
                      <w14:textFill>
                        <w14:solidFill>
                          <w14:schemeClr w14:val="tx1"/>
                        </w14:solidFill>
                      </w14:textFill>
                    </w:rPr>
                    <m:t>Q</m:t>
                  </m:r>
                  <m:ctrlPr>
                    <w:rPr>
                      <w:rFonts w:ascii="Cambria Math" w:hAnsi="Cambria Math" w:cs="Cambria Math"/>
                      <w:b/>
                      <w:bCs/>
                      <w:color w:val="000000" w:themeColor="text1"/>
                      <w:szCs w:val="32"/>
                      <w14:textFill>
                        <w14:solidFill>
                          <w14:schemeClr w14:val="tx1"/>
                        </w14:solidFill>
                      </w14:textFill>
                    </w:rPr>
                  </m:ctrlPr>
                </m:e>
                <m:sub>
                  <m:r>
                    <m:rPr>
                      <m:sty m:val="b"/>
                    </m:rPr>
                    <w:rPr>
                      <w:rFonts w:ascii="Cambria Math" w:hAnsi="Cambria Math" w:cs="Cambria Math"/>
                      <w:color w:val="000000" w:themeColor="text1"/>
                      <w14:textFill>
                        <w14:solidFill>
                          <w14:schemeClr w14:val="tx1"/>
                        </w14:solidFill>
                      </w14:textFill>
                    </w:rPr>
                    <m:t>1</m:t>
                  </m:r>
                  <m:ctrlPr>
                    <w:rPr>
                      <w:rFonts w:ascii="Cambria Math" w:hAnsi="Cambria Math" w:cs="Cambria Math"/>
                      <w:b/>
                      <w:bCs/>
                      <w:color w:val="000000" w:themeColor="text1"/>
                      <w:szCs w:val="32"/>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m:sty m:val="p"/>
            </m:rPr>
            <w:rPr>
              <w:rFonts w:ascii="Cambria Math" w:hAnsi="Cambria Math"/>
              <w:color w:val="000000" w:themeColor="text1"/>
              <w14:textFill>
                <w14:solidFill>
                  <w14:schemeClr w14:val="tx1"/>
                </w14:solidFill>
              </w14:textFill>
            </w:rPr>
            <m:t>+</m:t>
          </m:r>
          <m:f>
            <m:fPr>
              <m:ctrlPr>
                <w:rPr>
                  <w:rFonts w:ascii="Cambria Math" w:hAnsi="Cambria Math"/>
                  <w:b/>
                  <w:bCs/>
                  <w:color w:val="000000" w:themeColor="text1"/>
                  <w:szCs w:val="32"/>
                  <w14:textFill>
                    <w14:solidFill>
                      <w14:schemeClr w14:val="tx1"/>
                    </w14:solidFill>
                  </w14:textFill>
                </w:rPr>
              </m:ctrlPr>
            </m:fPr>
            <m:num>
              <m:sSub>
                <m:sSubPr>
                  <m:ctrlPr>
                    <w:rPr>
                      <w:rFonts w:ascii="Cambria Math" w:hAnsi="Cambria Math"/>
                      <w:b/>
                      <w:bCs/>
                      <w:color w:val="000000" w:themeColor="text1"/>
                      <w:szCs w:val="32"/>
                      <w14:textFill>
                        <w14:solidFill>
                          <w14:schemeClr w14:val="tx1"/>
                        </w14:solidFill>
                      </w14:textFill>
                    </w:rPr>
                  </m:ctrlPr>
                </m:sSubPr>
                <m:e>
                  <m:r>
                    <m:rPr>
                      <m:sty m:val="bi"/>
                    </m:rPr>
                    <w:rPr>
                      <w:rFonts w:ascii="Cambria Math" w:hAnsi="Cambria Math"/>
                      <w:color w:val="000000" w:themeColor="text1"/>
                      <w14:textFill>
                        <w14:solidFill>
                          <w14:schemeClr w14:val="tx1"/>
                        </w14:solidFill>
                      </w14:textFill>
                    </w:rPr>
                    <m:t>q</m:t>
                  </m:r>
                  <m:ctrlPr>
                    <w:rPr>
                      <w:rFonts w:ascii="Cambria Math" w:hAnsi="Cambria Math"/>
                      <w:b/>
                      <w:bCs/>
                      <w:color w:val="000000" w:themeColor="text1"/>
                      <w:szCs w:val="32"/>
                      <w14:textFill>
                        <w14:solidFill>
                          <w14:schemeClr w14:val="tx1"/>
                        </w14:solidFill>
                      </w14:textFill>
                    </w:rPr>
                  </m:ctrlPr>
                </m:e>
                <m:sub>
                  <m:r>
                    <m:rPr>
                      <m:sty m:val="b"/>
                    </m:rPr>
                    <w:rPr>
                      <w:rFonts w:ascii="Cambria Math" w:hAnsi="Cambria Math"/>
                      <w:color w:val="000000" w:themeColor="text1"/>
                      <w14:textFill>
                        <w14:solidFill>
                          <w14:schemeClr w14:val="tx1"/>
                        </w14:solidFill>
                      </w14:textFill>
                    </w:rPr>
                    <m:t>2</m:t>
                  </m:r>
                  <m:ctrlPr>
                    <w:rPr>
                      <w:rFonts w:ascii="Cambria Math" w:hAnsi="Cambria Math"/>
                      <w:b/>
                      <w:bCs/>
                      <w:color w:val="000000" w:themeColor="text1"/>
                      <w:szCs w:val="32"/>
                      <w14:textFill>
                        <w14:solidFill>
                          <w14:schemeClr w14:val="tx1"/>
                        </w14:solidFill>
                      </w14:textFill>
                    </w:rPr>
                  </m:ctrlPr>
                </m:sub>
              </m:sSub>
              <m:ctrlPr>
                <w:rPr>
                  <w:rFonts w:ascii="Cambria Math" w:hAnsi="Cambria Math"/>
                  <w:b/>
                  <w:bCs/>
                  <w:color w:val="000000" w:themeColor="text1"/>
                  <w:szCs w:val="32"/>
                  <w14:textFill>
                    <w14:solidFill>
                      <w14:schemeClr w14:val="tx1"/>
                    </w14:solidFill>
                  </w14:textFill>
                </w:rPr>
              </m:ctrlPr>
            </m:num>
            <m:den>
              <m:sSub>
                <m:sSubPr>
                  <m:ctrlPr>
                    <w:rPr>
                      <w:rFonts w:ascii="Cambria Math" w:hAnsi="Cambria Math"/>
                      <w:b/>
                      <w:bCs/>
                      <w:color w:val="000000" w:themeColor="text1"/>
                      <w:szCs w:val="32"/>
                      <w14:textFill>
                        <w14:solidFill>
                          <w14:schemeClr w14:val="tx1"/>
                        </w14:solidFill>
                      </w14:textFill>
                    </w:rPr>
                  </m:ctrlPr>
                </m:sSubPr>
                <m:e>
                  <m:r>
                    <m:rPr>
                      <m:sty m:val="bi"/>
                    </m:rPr>
                    <w:rPr>
                      <w:rFonts w:ascii="Cambria Math" w:hAnsi="Cambria Math"/>
                      <w:color w:val="000000" w:themeColor="text1"/>
                      <w14:textFill>
                        <w14:solidFill>
                          <w14:schemeClr w14:val="tx1"/>
                        </w14:solidFill>
                      </w14:textFill>
                    </w:rPr>
                    <m:t>Q</m:t>
                  </m:r>
                  <m:ctrlPr>
                    <w:rPr>
                      <w:rFonts w:ascii="Cambria Math" w:hAnsi="Cambria Math"/>
                      <w:b/>
                      <w:bCs/>
                      <w:color w:val="000000" w:themeColor="text1"/>
                      <w:szCs w:val="32"/>
                      <w14:textFill>
                        <w14:solidFill>
                          <w14:schemeClr w14:val="tx1"/>
                        </w14:solidFill>
                      </w14:textFill>
                    </w:rPr>
                  </m:ctrlPr>
                </m:e>
                <m:sub>
                  <m:r>
                    <m:rPr>
                      <m:sty m:val="b"/>
                    </m:rPr>
                    <w:rPr>
                      <w:rFonts w:ascii="Cambria Math" w:hAnsi="Cambria Math"/>
                      <w:color w:val="000000" w:themeColor="text1"/>
                      <w14:textFill>
                        <w14:solidFill>
                          <w14:schemeClr w14:val="tx1"/>
                        </w14:solidFill>
                      </w14:textFill>
                    </w:rPr>
                    <m:t>2</m:t>
                  </m:r>
                  <m:ctrlPr>
                    <w:rPr>
                      <w:rFonts w:ascii="Cambria Math" w:hAnsi="Cambria Math"/>
                      <w:b/>
                      <w:bCs/>
                      <w:color w:val="000000" w:themeColor="text1"/>
                      <w:szCs w:val="32"/>
                      <w14:textFill>
                        <w14:solidFill>
                          <w14:schemeClr w14:val="tx1"/>
                        </w14:solidFill>
                      </w14:textFill>
                    </w:rPr>
                  </m:ctrlPr>
                </m:sub>
              </m:sSub>
              <m:ctrlPr>
                <w:rPr>
                  <w:rFonts w:ascii="Cambria Math" w:hAnsi="Cambria Math"/>
                  <w:b/>
                  <w:bCs/>
                  <w:color w:val="000000" w:themeColor="text1"/>
                  <w:szCs w:val="32"/>
                  <w14:textFill>
                    <w14:solidFill>
                      <w14:schemeClr w14:val="tx1"/>
                    </w14:solidFill>
                  </w14:textFill>
                </w:rPr>
              </m:ctrlPr>
            </m:den>
          </m:f>
          <m:r>
            <m:rPr>
              <m:sty m:val="p"/>
            </m:rPr>
            <w:rPr>
              <w:rFonts w:ascii="Cambria Math" w:hAnsi="Cambria Math"/>
              <w:color w:val="000000" w:themeColor="text1"/>
              <w14:textFill>
                <w14:solidFill>
                  <w14:schemeClr w14:val="tx1"/>
                </w14:solidFill>
              </w14:textFill>
            </w:rPr>
            <m:t>+…+</m:t>
          </m:r>
          <m:f>
            <m:fPr>
              <m:ctrlPr>
                <w:rPr>
                  <w:rFonts w:ascii="Cambria Math" w:hAnsi="Cambria Math"/>
                  <w:b/>
                  <w:bCs/>
                  <w:color w:val="000000" w:themeColor="text1"/>
                  <w:szCs w:val="32"/>
                  <w14:textFill>
                    <w14:solidFill>
                      <w14:schemeClr w14:val="tx1"/>
                    </w14:solidFill>
                  </w14:textFill>
                </w:rPr>
              </m:ctrlPr>
            </m:fPr>
            <m:num>
              <m:sSub>
                <m:sSubPr>
                  <m:ctrlPr>
                    <w:rPr>
                      <w:rFonts w:ascii="Cambria Math" w:hAnsi="Cambria Math"/>
                      <w:b/>
                      <w:bCs/>
                      <w:color w:val="000000" w:themeColor="text1"/>
                      <w:szCs w:val="32"/>
                      <w14:textFill>
                        <w14:solidFill>
                          <w14:schemeClr w14:val="tx1"/>
                        </w14:solidFill>
                      </w14:textFill>
                    </w:rPr>
                  </m:ctrlPr>
                </m:sSubPr>
                <m:e>
                  <m:r>
                    <m:rPr>
                      <m:sty m:val="bi"/>
                    </m:rPr>
                    <w:rPr>
                      <w:rFonts w:ascii="Cambria Math" w:hAnsi="Cambria Math"/>
                      <w:color w:val="000000" w:themeColor="text1"/>
                      <w14:textFill>
                        <w14:solidFill>
                          <w14:schemeClr w14:val="tx1"/>
                        </w14:solidFill>
                      </w14:textFill>
                    </w:rPr>
                    <m:t>q</m:t>
                  </m:r>
                  <m:ctrlPr>
                    <w:rPr>
                      <w:rFonts w:ascii="Cambria Math" w:hAnsi="Cambria Math"/>
                      <w:b/>
                      <w:bCs/>
                      <w:color w:val="000000" w:themeColor="text1"/>
                      <w:szCs w:val="32"/>
                      <w14:textFill>
                        <w14:solidFill>
                          <w14:schemeClr w14:val="tx1"/>
                        </w14:solidFill>
                      </w14:textFill>
                    </w:rPr>
                  </m:ctrlPr>
                </m:e>
                <m:sub>
                  <m:r>
                    <m:rPr>
                      <m:sty m:val="bi"/>
                    </m:rPr>
                    <w:rPr>
                      <w:rFonts w:ascii="Cambria Math" w:hAnsi="Cambria Math"/>
                      <w:color w:val="000000" w:themeColor="text1"/>
                      <w14:textFill>
                        <w14:solidFill>
                          <w14:schemeClr w14:val="tx1"/>
                        </w14:solidFill>
                      </w14:textFill>
                    </w:rPr>
                    <m:t>n</m:t>
                  </m:r>
                  <m:ctrlPr>
                    <w:rPr>
                      <w:rFonts w:ascii="Cambria Math" w:hAnsi="Cambria Math"/>
                      <w:b/>
                      <w:bCs/>
                      <w:color w:val="000000" w:themeColor="text1"/>
                      <w:szCs w:val="32"/>
                      <w14:textFill>
                        <w14:solidFill>
                          <w14:schemeClr w14:val="tx1"/>
                        </w14:solidFill>
                      </w14:textFill>
                    </w:rPr>
                  </m:ctrlPr>
                </m:sub>
              </m:sSub>
              <m:ctrlPr>
                <w:rPr>
                  <w:rFonts w:ascii="Cambria Math" w:hAnsi="Cambria Math"/>
                  <w:b/>
                  <w:bCs/>
                  <w:color w:val="000000" w:themeColor="text1"/>
                  <w:szCs w:val="32"/>
                  <w14:textFill>
                    <w14:solidFill>
                      <w14:schemeClr w14:val="tx1"/>
                    </w14:solidFill>
                  </w14:textFill>
                </w:rPr>
              </m:ctrlPr>
            </m:num>
            <m:den>
              <m:sSub>
                <m:sSubPr>
                  <m:ctrlPr>
                    <w:rPr>
                      <w:rFonts w:ascii="Cambria Math" w:hAnsi="Cambria Math"/>
                      <w:b/>
                      <w:bCs/>
                      <w:color w:val="000000" w:themeColor="text1"/>
                      <w:szCs w:val="32"/>
                      <w14:textFill>
                        <w14:solidFill>
                          <w14:schemeClr w14:val="tx1"/>
                        </w14:solidFill>
                      </w14:textFill>
                    </w:rPr>
                  </m:ctrlPr>
                </m:sSubPr>
                <m:e>
                  <m:r>
                    <m:rPr>
                      <m:sty m:val="bi"/>
                    </m:rPr>
                    <w:rPr>
                      <w:rFonts w:ascii="Cambria Math" w:hAnsi="Cambria Math"/>
                      <w:color w:val="000000" w:themeColor="text1"/>
                      <w14:textFill>
                        <w14:solidFill>
                          <w14:schemeClr w14:val="tx1"/>
                        </w14:solidFill>
                      </w14:textFill>
                    </w:rPr>
                    <m:t>Q</m:t>
                  </m:r>
                  <m:ctrlPr>
                    <w:rPr>
                      <w:rFonts w:ascii="Cambria Math" w:hAnsi="Cambria Math"/>
                      <w:b/>
                      <w:bCs/>
                      <w:color w:val="000000" w:themeColor="text1"/>
                      <w:szCs w:val="32"/>
                      <w14:textFill>
                        <w14:solidFill>
                          <w14:schemeClr w14:val="tx1"/>
                        </w14:solidFill>
                      </w14:textFill>
                    </w:rPr>
                  </m:ctrlPr>
                </m:e>
                <m:sub>
                  <m:r>
                    <m:rPr>
                      <m:sty m:val="bi"/>
                    </m:rPr>
                    <w:rPr>
                      <w:rFonts w:ascii="Cambria Math" w:hAnsi="Cambria Math"/>
                      <w:color w:val="000000" w:themeColor="text1"/>
                      <w14:textFill>
                        <w14:solidFill>
                          <w14:schemeClr w14:val="tx1"/>
                        </w14:solidFill>
                      </w14:textFill>
                    </w:rPr>
                    <m:t>n</m:t>
                  </m:r>
                  <m:ctrlPr>
                    <w:rPr>
                      <w:rFonts w:ascii="Cambria Math" w:hAnsi="Cambria Math"/>
                      <w:b/>
                      <w:bCs/>
                      <w:color w:val="000000" w:themeColor="text1"/>
                      <w:szCs w:val="32"/>
                      <w14:textFill>
                        <w14:solidFill>
                          <w14:schemeClr w14:val="tx1"/>
                        </w14:solidFill>
                      </w14:textFill>
                    </w:rPr>
                  </m:ctrlPr>
                </m:sub>
              </m:sSub>
              <m:ctrlPr>
                <w:rPr>
                  <w:rFonts w:ascii="Cambria Math" w:hAnsi="Cambria Math"/>
                  <w:b/>
                  <w:bCs/>
                  <w:color w:val="000000" w:themeColor="text1"/>
                  <w:szCs w:val="32"/>
                  <w14:textFill>
                    <w14:solidFill>
                      <w14:schemeClr w14:val="tx1"/>
                    </w14:solidFill>
                  </w14:textFill>
                </w:rPr>
              </m:ctrlPr>
            </m:den>
          </m:f>
        </m:oMath>
      </m:oMathPara>
    </w:p>
    <w:p>
      <w:pPr>
        <w:ind w:firstLine="480"/>
        <w:rPr>
          <w:bCs/>
        </w:rPr>
      </w:pPr>
      <w:r>
        <w:rPr>
          <w:rFonts w:hint="eastAsia"/>
          <w:bCs/>
        </w:rPr>
        <w:t>S：辨识指标；</w:t>
      </w:r>
    </w:p>
    <w:p>
      <w:pPr>
        <w:ind w:firstLine="480"/>
        <w:rPr>
          <w:bCs/>
        </w:rPr>
      </w:pPr>
      <w:r>
        <w:rPr>
          <w:rFonts w:hint="eastAsia"/>
          <w:bCs/>
        </w:rPr>
        <w:t>q</w:t>
      </w:r>
      <w:r>
        <w:rPr>
          <w:rFonts w:hint="eastAsia"/>
          <w:bCs/>
          <w:vertAlign w:val="subscript"/>
        </w:rPr>
        <w:t>1</w:t>
      </w:r>
      <w:r>
        <w:rPr>
          <w:rFonts w:hint="eastAsia"/>
          <w:bCs/>
        </w:rPr>
        <w:t>，q</w:t>
      </w:r>
      <w:r>
        <w:rPr>
          <w:rFonts w:hint="eastAsia"/>
          <w:bCs/>
          <w:vertAlign w:val="subscript"/>
        </w:rPr>
        <w:t>2</w:t>
      </w:r>
      <w:r>
        <w:rPr>
          <w:rFonts w:hint="eastAsia"/>
          <w:bCs/>
        </w:rPr>
        <w:t>，…，q</w:t>
      </w:r>
      <w:r>
        <w:rPr>
          <w:rFonts w:hint="eastAsia"/>
          <w:bCs/>
          <w:vertAlign w:val="subscript"/>
        </w:rPr>
        <w:t>n</w:t>
      </w:r>
      <w:r>
        <w:rPr>
          <w:rFonts w:hint="eastAsia"/>
          <w:bCs/>
        </w:rPr>
        <w:t>：每种危险化学品的实际存在量，单位为吨（t）；</w:t>
      </w:r>
    </w:p>
    <w:p>
      <w:pPr>
        <w:ind w:firstLine="480"/>
        <w:rPr>
          <w:bCs/>
        </w:rPr>
      </w:pPr>
      <w:r>
        <w:rPr>
          <w:rFonts w:hint="eastAsia"/>
          <w:bCs/>
        </w:rPr>
        <w:t>Q</w:t>
      </w:r>
      <w:r>
        <w:rPr>
          <w:rFonts w:hint="eastAsia"/>
          <w:bCs/>
          <w:vertAlign w:val="subscript"/>
        </w:rPr>
        <w:t>1</w:t>
      </w:r>
      <w:r>
        <w:rPr>
          <w:rFonts w:hint="eastAsia"/>
          <w:bCs/>
        </w:rPr>
        <w:t>，Q</w:t>
      </w:r>
      <w:r>
        <w:rPr>
          <w:rFonts w:hint="eastAsia"/>
          <w:bCs/>
          <w:vertAlign w:val="subscript"/>
        </w:rPr>
        <w:t>2</w:t>
      </w:r>
      <w:r>
        <w:rPr>
          <w:rFonts w:hint="eastAsia"/>
          <w:bCs/>
        </w:rPr>
        <w:t>，…，Q</w:t>
      </w:r>
      <w:r>
        <w:rPr>
          <w:rFonts w:hint="eastAsia"/>
          <w:bCs/>
          <w:vertAlign w:val="subscript"/>
        </w:rPr>
        <w:t>n</w:t>
      </w:r>
      <w:r>
        <w:rPr>
          <w:rFonts w:hint="eastAsia"/>
          <w:bCs/>
        </w:rPr>
        <w:t>：与每种危险化学品相对应的临界量，单位为吨（t）。</w:t>
      </w:r>
    </w:p>
    <w:p>
      <w:pPr>
        <w:ind w:firstLine="480"/>
      </w:pPr>
      <w:r>
        <w:t>本项目主要进行玉米、豆粕等水产饲料原材料</w:t>
      </w:r>
      <w:r>
        <w:rPr>
          <w:rFonts w:hint="eastAsia"/>
          <w:lang w:val="en-US" w:eastAsia="zh-CN"/>
        </w:rPr>
        <w:t>装卸</w:t>
      </w:r>
      <w:r>
        <w:t>，不涉及有毒有害及危险品的仓储、物流配送，本项目储存物质不属于易燃易爆的危险化学品</w:t>
      </w:r>
      <w:r>
        <w:rPr>
          <w:rFonts w:hint="eastAsia"/>
        </w:rPr>
        <w:t>，</w:t>
      </w:r>
      <w:r>
        <w:rPr>
          <w:szCs w:val="21"/>
        </w:rPr>
        <w:t>到港船舶舱底油污水</w:t>
      </w:r>
      <w:r>
        <w:rPr>
          <w:rFonts w:hint="eastAsia" w:ascii="Times New Roman" w:hAnsi="Times New Roman" w:eastAsia="宋体" w:cs="Times New Roman"/>
          <w:color w:val="auto"/>
          <w:kern w:val="2"/>
          <w:sz w:val="24"/>
          <w:szCs w:val="21"/>
          <w:lang w:eastAsia="zh-CN"/>
        </w:rPr>
        <w:t>由海事部门环保船接收；</w:t>
      </w:r>
      <w:r>
        <w:rPr>
          <w:szCs w:val="21"/>
        </w:rPr>
        <w:t>危废机修废油</w:t>
      </w:r>
      <w:r>
        <w:rPr>
          <w:rFonts w:hint="eastAsia"/>
          <w:szCs w:val="21"/>
          <w:lang w:val="en-US" w:eastAsia="zh-CN"/>
        </w:rPr>
        <w:t>日产日清，企业不储存危废</w:t>
      </w:r>
      <w:r>
        <w:rPr>
          <w:szCs w:val="21"/>
        </w:rPr>
        <w:t>。</w:t>
      </w:r>
      <w:r>
        <w:rPr>
          <w:rFonts w:hint="eastAsia"/>
        </w:rPr>
        <w:t>因此本项目环境</w:t>
      </w:r>
      <w:r>
        <w:t>风险物质</w:t>
      </w:r>
      <w:r>
        <w:rPr>
          <w:rFonts w:hint="eastAsia"/>
        </w:rPr>
        <w:t>为船舶泄露的柴油</w:t>
      </w:r>
      <w:r>
        <w:t>。</w:t>
      </w:r>
    </w:p>
    <w:p>
      <w:pPr>
        <w:spacing w:after="120" w:afterLines="50" w:line="240" w:lineRule="auto"/>
        <w:ind w:firstLine="482"/>
        <w:jc w:val="center"/>
        <w:rPr>
          <w:b/>
          <w:highlight w:val="yellow"/>
        </w:rPr>
      </w:pPr>
      <w:r>
        <w:rPr>
          <w:b/>
        </w:rPr>
        <w:t>表</w:t>
      </w:r>
      <w:r>
        <w:rPr>
          <w:rFonts w:hint="eastAsia"/>
          <w:b/>
        </w:rPr>
        <w:t>2-2</w:t>
      </w:r>
      <w:r>
        <w:rPr>
          <w:b/>
        </w:rPr>
        <w:t xml:space="preserve">  </w:t>
      </w:r>
      <w:r>
        <w:rPr>
          <w:b/>
          <w:highlight w:val="none"/>
        </w:rPr>
        <w:t>环境风险物质统计表</w:t>
      </w:r>
    </w:p>
    <w:tbl>
      <w:tblPr>
        <w:tblStyle w:val="18"/>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671"/>
        <w:gridCol w:w="1114"/>
        <w:gridCol w:w="1908"/>
        <w:gridCol w:w="143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序号</w:t>
            </w:r>
          </w:p>
        </w:tc>
        <w:tc>
          <w:tcPr>
            <w:tcW w:w="96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危险物质名称</w:t>
            </w:r>
          </w:p>
        </w:tc>
        <w:tc>
          <w:tcPr>
            <w:tcW w:w="642"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CAS号</w:t>
            </w:r>
          </w:p>
        </w:tc>
        <w:tc>
          <w:tcPr>
            <w:tcW w:w="1099"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最大存在总量qn/t</w:t>
            </w:r>
          </w:p>
        </w:tc>
        <w:tc>
          <w:tcPr>
            <w:tcW w:w="827"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临界量Qn/t</w:t>
            </w:r>
          </w:p>
        </w:tc>
        <w:tc>
          <w:tcPr>
            <w:tcW w:w="107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1</w:t>
            </w:r>
          </w:p>
        </w:tc>
        <w:tc>
          <w:tcPr>
            <w:tcW w:w="96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柴油</w:t>
            </w:r>
          </w:p>
        </w:tc>
        <w:tc>
          <w:tcPr>
            <w:tcW w:w="642"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w:t>
            </w:r>
          </w:p>
        </w:tc>
        <w:tc>
          <w:tcPr>
            <w:tcW w:w="1099" w:type="pct"/>
            <w:tcMar>
              <w:top w:w="15" w:type="dxa"/>
              <w:left w:w="15" w:type="dxa"/>
              <w:right w:w="15" w:type="dxa"/>
            </w:tcMar>
            <w:vAlign w:val="center"/>
          </w:tcPr>
          <w:p>
            <w:pPr>
              <w:spacing w:line="240" w:lineRule="auto"/>
              <w:ind w:firstLine="0" w:firstLineChars="0"/>
              <w:jc w:val="center"/>
              <w:rPr>
                <w:rFonts w:hint="eastAsia" w:eastAsia="宋体"/>
                <w:kern w:val="0"/>
                <w:sz w:val="21"/>
                <w:szCs w:val="21"/>
                <w:lang w:val="en-US" w:eastAsia="zh-CN" w:bidi="zh-TW"/>
              </w:rPr>
            </w:pPr>
            <w:r>
              <w:rPr>
                <w:rFonts w:hint="eastAsia"/>
                <w:kern w:val="0"/>
                <w:sz w:val="21"/>
                <w:szCs w:val="21"/>
                <w:lang w:val="en-US" w:eastAsia="zh-CN" w:bidi="zh-TW"/>
              </w:rPr>
              <w:t>4</w:t>
            </w:r>
          </w:p>
        </w:tc>
        <w:tc>
          <w:tcPr>
            <w:tcW w:w="827"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2500</w:t>
            </w:r>
          </w:p>
        </w:tc>
        <w:tc>
          <w:tcPr>
            <w:tcW w:w="107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val="en-US" w:bidi="zh-TW"/>
              </w:rPr>
            </w:pPr>
            <w:r>
              <w:rPr>
                <w:rFonts w:hint="default" w:eastAsia="宋体"/>
                <w:kern w:val="0"/>
                <w:sz w:val="21"/>
                <w:szCs w:val="21"/>
                <w:lang w:val="zh-TW" w:bidi="zh-TW"/>
              </w:rPr>
              <w:t>0.0</w:t>
            </w:r>
            <w:r>
              <w:rPr>
                <w:rFonts w:hint="eastAsia"/>
                <w:kern w:val="0"/>
                <w:sz w:val="21"/>
                <w:szCs w:val="21"/>
                <w:lang w:val="en-US" w:eastAsia="zh-CN" w:bidi="zh-TW"/>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26" w:type="pct"/>
            <w:gridSpan w:val="5"/>
            <w:tcMar>
              <w:top w:w="15" w:type="dxa"/>
              <w:left w:w="15" w:type="dxa"/>
              <w:right w:w="15" w:type="dxa"/>
            </w:tcMar>
            <w:vAlign w:val="center"/>
          </w:tcPr>
          <w:p>
            <w:pPr>
              <w:spacing w:line="240" w:lineRule="auto"/>
              <w:ind w:firstLine="0" w:firstLineChars="0"/>
              <w:jc w:val="center"/>
              <w:rPr>
                <w:rFonts w:hint="default" w:eastAsia="宋体"/>
                <w:kern w:val="0"/>
                <w:sz w:val="21"/>
                <w:szCs w:val="21"/>
                <w:lang w:val="zh-TW" w:bidi="zh-TW"/>
              </w:rPr>
            </w:pPr>
            <w:r>
              <w:rPr>
                <w:rFonts w:hint="default" w:eastAsia="宋体"/>
                <w:kern w:val="0"/>
                <w:sz w:val="21"/>
                <w:szCs w:val="21"/>
                <w:lang w:val="zh-TW" w:bidi="zh-TW"/>
              </w:rPr>
              <w:t>项目Q值∑</w:t>
            </w:r>
          </w:p>
        </w:tc>
        <w:tc>
          <w:tcPr>
            <w:tcW w:w="1073" w:type="pct"/>
            <w:tcMar>
              <w:top w:w="15" w:type="dxa"/>
              <w:left w:w="15" w:type="dxa"/>
              <w:right w:w="15" w:type="dxa"/>
            </w:tcMar>
            <w:vAlign w:val="center"/>
          </w:tcPr>
          <w:p>
            <w:pPr>
              <w:spacing w:line="240" w:lineRule="auto"/>
              <w:ind w:firstLine="0" w:firstLineChars="0"/>
              <w:jc w:val="center"/>
              <w:rPr>
                <w:rFonts w:hint="default" w:eastAsia="宋体"/>
                <w:kern w:val="0"/>
                <w:sz w:val="21"/>
                <w:szCs w:val="21"/>
                <w:lang w:bidi="zh-TW"/>
              </w:rPr>
            </w:pPr>
            <w:r>
              <w:rPr>
                <w:rFonts w:hint="eastAsia"/>
                <w:kern w:val="0"/>
                <w:sz w:val="21"/>
                <w:szCs w:val="21"/>
                <w:lang w:eastAsia="zh-CN" w:bidi="zh-TW"/>
              </w:rPr>
              <w:t>0</w:t>
            </w:r>
            <w:r>
              <w:rPr>
                <w:rFonts w:hint="eastAsia"/>
                <w:kern w:val="0"/>
                <w:sz w:val="21"/>
                <w:szCs w:val="21"/>
                <w:lang w:val="en-US" w:eastAsia="zh-CN" w:bidi="zh-TW"/>
              </w:rPr>
              <w:t>.0016</w:t>
            </w:r>
          </w:p>
        </w:tc>
      </w:tr>
    </w:tbl>
    <w:p>
      <w:pPr>
        <w:spacing w:line="240" w:lineRule="auto"/>
        <w:ind w:firstLine="480"/>
        <w:rPr>
          <w:bCs/>
        </w:rPr>
      </w:pPr>
    </w:p>
    <w:p>
      <w:pPr>
        <w:ind w:firstLine="480"/>
        <w:rPr>
          <w:bCs/>
        </w:rPr>
      </w:pPr>
      <w:r>
        <w:rPr>
          <w:rFonts w:hint="eastAsia"/>
          <w:bCs/>
        </w:rPr>
        <w:t>经过计算，本公司辨识指标S约为</w:t>
      </w:r>
      <w:r>
        <w:rPr>
          <w:rFonts w:hint="eastAsia" w:eastAsia="仿宋"/>
          <w:bCs/>
          <w:sz w:val="21"/>
          <w:szCs w:val="21"/>
          <w:lang w:val="en-US" w:eastAsia="zh-CN"/>
        </w:rPr>
        <w:t>0.0016</w:t>
      </w:r>
      <w:r>
        <w:rPr>
          <w:rFonts w:hint="eastAsia"/>
          <w:bCs/>
        </w:rPr>
        <w:t>&lt;1，则本公司危险化学品的生产、储存等未构成重大危险源。</w:t>
      </w:r>
    </w:p>
    <w:p>
      <w:pPr>
        <w:pStyle w:val="4"/>
        <w:rPr>
          <w:bCs/>
        </w:rPr>
      </w:pPr>
      <w:bookmarkStart w:id="256" w:name="_Toc96369212"/>
      <w:bookmarkStart w:id="257" w:name="_Toc19973"/>
      <w:bookmarkStart w:id="258" w:name="_Toc74552781"/>
      <w:r>
        <w:rPr>
          <w:rFonts w:hint="eastAsia"/>
          <w:bCs/>
        </w:rPr>
        <w:t>2.3突发环境事件情景分析</w:t>
      </w:r>
      <w:bookmarkEnd w:id="256"/>
      <w:bookmarkEnd w:id="257"/>
    </w:p>
    <w:p>
      <w:pPr>
        <w:spacing w:line="240" w:lineRule="auto"/>
        <w:ind w:firstLine="482"/>
        <w:jc w:val="center"/>
        <w:rPr>
          <w:b/>
        </w:rPr>
      </w:pPr>
      <w:r>
        <w:rPr>
          <w:b/>
        </w:rPr>
        <w:t>表</w:t>
      </w:r>
      <w:r>
        <w:rPr>
          <w:rFonts w:hint="eastAsia"/>
          <w:b/>
        </w:rPr>
        <w:t>2-3</w:t>
      </w:r>
      <w:r>
        <w:rPr>
          <w:b/>
        </w:rPr>
        <w:t xml:space="preserve">  企业突发环境事件情景分析</w:t>
      </w:r>
    </w:p>
    <w:tbl>
      <w:tblPr>
        <w:tblStyle w:val="18"/>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8"/>
        <w:gridCol w:w="878"/>
        <w:gridCol w:w="878"/>
        <w:gridCol w:w="3842"/>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序号</w:t>
            </w:r>
          </w:p>
        </w:tc>
        <w:tc>
          <w:tcPr>
            <w:tcW w:w="994" w:type="pct"/>
            <w:gridSpan w:val="2"/>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突发环境事件类别</w:t>
            </w:r>
          </w:p>
        </w:tc>
        <w:tc>
          <w:tcPr>
            <w:tcW w:w="2175"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突发环境事件情景分析</w:t>
            </w:r>
          </w:p>
        </w:tc>
        <w:tc>
          <w:tcPr>
            <w:tcW w:w="1581"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最坏情景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48" w:type="pct"/>
            <w:vMerge w:val="restar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color w:val="000000"/>
                <w:kern w:val="0"/>
                <w:sz w:val="21"/>
                <w:szCs w:val="21"/>
                <w:lang w:val="zh-TW" w:bidi="zh-TW"/>
              </w:rPr>
              <w:t>1</w:t>
            </w:r>
          </w:p>
        </w:tc>
        <w:tc>
          <w:tcPr>
            <w:tcW w:w="497" w:type="pct"/>
            <w:vMerge w:val="restar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环境风险</w:t>
            </w:r>
          </w:p>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物质泄漏</w:t>
            </w:r>
          </w:p>
        </w:tc>
        <w:tc>
          <w:tcPr>
            <w:tcW w:w="497"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危废泄露</w:t>
            </w:r>
          </w:p>
        </w:tc>
        <w:tc>
          <w:tcPr>
            <w:tcW w:w="2175" w:type="pct"/>
            <w:tcMar>
              <w:top w:w="15" w:type="dxa"/>
              <w:left w:w="15" w:type="dxa"/>
              <w:right w:w="15" w:type="dxa"/>
            </w:tcMar>
            <w:vAlign w:val="center"/>
          </w:tcPr>
          <w:p>
            <w:pPr>
              <w:spacing w:line="240" w:lineRule="auto"/>
              <w:ind w:firstLine="0" w:firstLineChars="0"/>
              <w:jc w:val="both"/>
              <w:rPr>
                <w:rFonts w:hint="default" w:eastAsia="宋体"/>
                <w:color w:val="000000"/>
                <w:kern w:val="0"/>
                <w:sz w:val="21"/>
                <w:szCs w:val="21"/>
                <w:lang w:val="zh-TW" w:bidi="zh-TW"/>
              </w:rPr>
            </w:pPr>
            <w:r>
              <w:rPr>
                <w:rFonts w:hint="default" w:eastAsia="宋体"/>
                <w:color w:val="000000"/>
                <w:kern w:val="0"/>
                <w:sz w:val="21"/>
                <w:szCs w:val="21"/>
                <w:lang w:val="zh-TW" w:eastAsia="zh-TW" w:bidi="zh-TW"/>
              </w:rPr>
              <w:t>危险废物渗漏可能污染土壤或者溢流入雨水管道造成水体污染事故</w:t>
            </w:r>
          </w:p>
        </w:tc>
        <w:tc>
          <w:tcPr>
            <w:tcW w:w="1581" w:type="pct"/>
            <w:vMerge w:val="restar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bidi="zh-TW"/>
              </w:rPr>
            </w:pPr>
            <w:r>
              <w:rPr>
                <w:rFonts w:hint="default" w:eastAsia="宋体"/>
                <w:bCs/>
                <w:sz w:val="21"/>
                <w:szCs w:val="21"/>
                <w:lang w:val="zh-TW"/>
              </w:rPr>
              <w:t>风险物质泄漏，造成水体污染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Merge w:val="continue"/>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bidi="zh-TW"/>
              </w:rPr>
            </w:pPr>
          </w:p>
        </w:tc>
        <w:tc>
          <w:tcPr>
            <w:tcW w:w="497" w:type="pct"/>
            <w:vMerge w:val="continue"/>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p>
        </w:tc>
        <w:tc>
          <w:tcPr>
            <w:tcW w:w="497"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val="zh-TW" w:bidi="zh-TW"/>
              </w:rPr>
              <w:t>溢油事故</w:t>
            </w:r>
          </w:p>
        </w:tc>
        <w:tc>
          <w:tcPr>
            <w:tcW w:w="2175" w:type="pct"/>
            <w:tcMar>
              <w:top w:w="15" w:type="dxa"/>
              <w:left w:w="15" w:type="dxa"/>
              <w:right w:w="15" w:type="dxa"/>
            </w:tcMar>
            <w:vAlign w:val="center"/>
          </w:tcPr>
          <w:p>
            <w:pPr>
              <w:spacing w:line="240" w:lineRule="auto"/>
              <w:ind w:firstLine="0" w:firstLineChars="0"/>
              <w:jc w:val="both"/>
              <w:rPr>
                <w:rFonts w:hint="default" w:eastAsia="宋体"/>
                <w:color w:val="000000"/>
                <w:kern w:val="0"/>
                <w:sz w:val="21"/>
                <w:szCs w:val="21"/>
                <w:lang w:val="zh-TW" w:bidi="zh-TW"/>
              </w:rPr>
            </w:pPr>
            <w:r>
              <w:rPr>
                <w:rFonts w:hint="default" w:eastAsia="宋体"/>
                <w:color w:val="000000"/>
                <w:kern w:val="0"/>
                <w:sz w:val="21"/>
                <w:szCs w:val="21"/>
                <w:lang w:bidi="zh-TW"/>
              </w:rPr>
              <w:t>船舶柴油由于装卸操作失误、机械碰撞事故，导致溢油事故发生，造成水环境污染</w:t>
            </w:r>
          </w:p>
        </w:tc>
        <w:tc>
          <w:tcPr>
            <w:tcW w:w="1581" w:type="pct"/>
            <w:vMerge w:val="continue"/>
            <w:tcMar>
              <w:top w:w="15" w:type="dxa"/>
              <w:left w:w="15" w:type="dxa"/>
              <w:right w:w="15" w:type="dxa"/>
            </w:tcMar>
            <w:vAlign w:val="center"/>
          </w:tcPr>
          <w:p>
            <w:pPr>
              <w:spacing w:line="240" w:lineRule="auto"/>
              <w:ind w:firstLine="0" w:firstLineChars="0"/>
              <w:rPr>
                <w:rFonts w:hint="default" w:eastAsia="宋体"/>
                <w:color w:val="000000"/>
                <w:kern w:val="0"/>
                <w:sz w:val="21"/>
                <w:szCs w:val="21"/>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tcMar>
              <w:top w:w="15" w:type="dxa"/>
              <w:left w:w="15" w:type="dxa"/>
              <w:right w:w="15" w:type="dxa"/>
            </w:tcMar>
            <w:vAlign w:val="center"/>
          </w:tcPr>
          <w:p>
            <w:pPr>
              <w:spacing w:line="240" w:lineRule="auto"/>
              <w:ind w:firstLine="0" w:firstLineChars="0"/>
              <w:jc w:val="center"/>
              <w:rPr>
                <w:rFonts w:hint="default" w:eastAsia="宋体"/>
                <w:color w:val="000000"/>
                <w:kern w:val="0"/>
                <w:sz w:val="21"/>
                <w:szCs w:val="21"/>
                <w:lang w:val="zh-TW" w:bidi="zh-TW"/>
              </w:rPr>
            </w:pPr>
            <w:r>
              <w:rPr>
                <w:rFonts w:hint="default" w:eastAsia="宋体"/>
                <w:color w:val="000000"/>
                <w:kern w:val="0"/>
                <w:sz w:val="21"/>
                <w:szCs w:val="21"/>
                <w:lang w:bidi="zh-TW"/>
              </w:rPr>
              <w:t>2</w:t>
            </w:r>
          </w:p>
        </w:tc>
        <w:tc>
          <w:tcPr>
            <w:tcW w:w="994" w:type="pct"/>
            <w:gridSpan w:val="2"/>
            <w:tcMar>
              <w:top w:w="15" w:type="dxa"/>
              <w:left w:w="15" w:type="dxa"/>
              <w:right w:w="15" w:type="dxa"/>
            </w:tcMar>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伴生、次生污染物通过大气扩散污染周边空气环境</w:t>
            </w:r>
          </w:p>
        </w:tc>
        <w:tc>
          <w:tcPr>
            <w:tcW w:w="2175" w:type="pct"/>
            <w:tcMar>
              <w:top w:w="15" w:type="dxa"/>
              <w:left w:w="15" w:type="dxa"/>
              <w:right w:w="15" w:type="dxa"/>
            </w:tcMar>
            <w:vAlign w:val="center"/>
          </w:tcPr>
          <w:p>
            <w:pPr>
              <w:adjustRightInd/>
              <w:snapToGrid/>
              <w:spacing w:line="240" w:lineRule="auto"/>
              <w:ind w:firstLine="0" w:firstLineChars="0"/>
              <w:jc w:val="both"/>
              <w:rPr>
                <w:rFonts w:hint="default" w:eastAsia="宋体"/>
                <w:bCs/>
                <w:sz w:val="21"/>
                <w:szCs w:val="21"/>
                <w:lang w:val="zh-TW"/>
              </w:rPr>
            </w:pPr>
            <w:r>
              <w:rPr>
                <w:rFonts w:hint="default" w:eastAsia="宋体"/>
                <w:bCs/>
                <w:sz w:val="21"/>
                <w:szCs w:val="21"/>
                <w:lang w:val="zh-TW"/>
              </w:rPr>
              <w:t>危废仓库包装桶等发生破损，发生泄漏，遇明火或高热发生火灾、爆炸，泄漏物质以及一氧化碳等次生污染物，通过大气扩散污染周边空气环境</w:t>
            </w:r>
          </w:p>
        </w:tc>
        <w:tc>
          <w:tcPr>
            <w:tcW w:w="1581" w:type="pct"/>
            <w:tcMar>
              <w:top w:w="15" w:type="dxa"/>
              <w:left w:w="15" w:type="dxa"/>
              <w:right w:w="15" w:type="dxa"/>
            </w:tcMar>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发生火灾、爆炸导致一氧化碳等次生污染物，通过大气扩散污染周边空气环境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lang w:val="zh-TW"/>
              </w:rPr>
              <w:t>3</w:t>
            </w:r>
          </w:p>
        </w:tc>
        <w:tc>
          <w:tcPr>
            <w:tcW w:w="994" w:type="pct"/>
            <w:gridSpan w:val="2"/>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环境风险防控设施失灵</w:t>
            </w:r>
          </w:p>
        </w:tc>
        <w:tc>
          <w:tcPr>
            <w:tcW w:w="2175" w:type="pct"/>
            <w:vAlign w:val="center"/>
          </w:tcPr>
          <w:p>
            <w:pPr>
              <w:adjustRightInd/>
              <w:snapToGrid/>
              <w:spacing w:line="240" w:lineRule="auto"/>
              <w:ind w:firstLine="0" w:firstLineChars="0"/>
              <w:rPr>
                <w:rFonts w:hint="default" w:eastAsia="宋体"/>
                <w:bCs/>
                <w:sz w:val="21"/>
                <w:szCs w:val="21"/>
                <w:lang w:val="zh-TW"/>
              </w:rPr>
            </w:pPr>
            <w:r>
              <w:rPr>
                <w:rFonts w:hint="default" w:ascii="Times New Roman" w:hAnsi="Times New Roman" w:cs="Times New Roman"/>
                <w:bCs/>
                <w:sz w:val="21"/>
                <w:szCs w:val="21"/>
                <w:lang w:val="zh-TW"/>
              </w:rPr>
              <w:t>①</w:t>
            </w:r>
            <w:r>
              <w:rPr>
                <w:rFonts w:hint="default" w:eastAsia="宋体"/>
                <w:bCs/>
                <w:sz w:val="21"/>
                <w:szCs w:val="21"/>
                <w:lang w:val="zh-TW"/>
              </w:rPr>
              <w:t>初期雨水切换装置阀门不能正常关闭，受污染的初期雨水从雨水排口排放；</w:t>
            </w:r>
          </w:p>
          <w:p>
            <w:pPr>
              <w:adjustRightInd/>
              <w:snapToGrid/>
              <w:spacing w:line="240" w:lineRule="auto"/>
              <w:ind w:firstLine="0" w:firstLineChars="0"/>
              <w:rPr>
                <w:rFonts w:hint="default" w:eastAsia="宋体"/>
                <w:bCs/>
                <w:sz w:val="21"/>
                <w:szCs w:val="21"/>
                <w:lang w:val="zh-TW"/>
              </w:rPr>
            </w:pPr>
            <w:r>
              <w:rPr>
                <w:rFonts w:hint="default" w:ascii="Times New Roman" w:hAnsi="Times New Roman" w:cs="Times New Roman"/>
                <w:bCs/>
                <w:sz w:val="21"/>
                <w:szCs w:val="21"/>
                <w:lang w:val="zh-TW"/>
              </w:rPr>
              <w:t>②</w:t>
            </w:r>
            <w:r>
              <w:rPr>
                <w:rFonts w:hint="default" w:eastAsia="宋体"/>
                <w:bCs/>
                <w:sz w:val="21"/>
                <w:szCs w:val="21"/>
                <w:lang w:val="zh-TW"/>
              </w:rPr>
              <w:t>企业安全事故引发的火灾产生大量的事故废水通过雨水管网进入地表水体，造成水体污染；</w:t>
            </w:r>
          </w:p>
          <w:p>
            <w:pPr>
              <w:adjustRightInd/>
              <w:snapToGrid/>
              <w:spacing w:line="240" w:lineRule="auto"/>
              <w:ind w:firstLine="0" w:firstLineChars="0"/>
              <w:rPr>
                <w:rFonts w:hint="default" w:eastAsia="宋体"/>
                <w:bCs/>
                <w:sz w:val="21"/>
                <w:szCs w:val="21"/>
                <w:lang w:val="zh-TW"/>
              </w:rPr>
            </w:pPr>
            <w:r>
              <w:rPr>
                <w:rFonts w:hint="default" w:ascii="Times New Roman" w:hAnsi="Times New Roman" w:cs="Times New Roman"/>
                <w:bCs/>
                <w:sz w:val="21"/>
                <w:szCs w:val="21"/>
                <w:lang w:val="zh-TW"/>
              </w:rPr>
              <w:t>③</w:t>
            </w:r>
            <w:r>
              <w:rPr>
                <w:rFonts w:hint="default" w:eastAsia="宋体"/>
                <w:bCs/>
                <w:sz w:val="21"/>
                <w:szCs w:val="21"/>
                <w:lang w:val="zh-TW"/>
              </w:rPr>
              <w:t>废水管线或污水池破损，导致公司产生的污水泄漏进入土壤，造成土壤或地下水污染</w:t>
            </w:r>
          </w:p>
        </w:tc>
        <w:tc>
          <w:tcPr>
            <w:tcW w:w="1581" w:type="pc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事故废水通过雨水管网进入地表水体，造成水体污染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lang w:val="zh-TW"/>
              </w:rPr>
              <w:t>4</w:t>
            </w:r>
          </w:p>
        </w:tc>
        <w:tc>
          <w:tcPr>
            <w:tcW w:w="994" w:type="pct"/>
            <w:gridSpan w:val="2"/>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污染治理设施非正常运行</w:t>
            </w:r>
          </w:p>
        </w:tc>
        <w:tc>
          <w:tcPr>
            <w:tcW w:w="2175" w:type="pct"/>
            <w:vAlign w:val="center"/>
          </w:tcPr>
          <w:p>
            <w:pPr>
              <w:adjustRightInd/>
              <w:snapToGrid/>
              <w:spacing w:line="240" w:lineRule="auto"/>
              <w:ind w:firstLine="0" w:firstLineChars="0"/>
              <w:jc w:val="both"/>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废水处理设施故障导致废水不能够</w:t>
            </w:r>
          </w:p>
          <w:p>
            <w:pPr>
              <w:adjustRightInd/>
              <w:snapToGrid/>
              <w:spacing w:line="240" w:lineRule="auto"/>
              <w:ind w:firstLine="0" w:firstLineChars="0"/>
              <w:jc w:val="both"/>
              <w:rPr>
                <w:rFonts w:hint="default" w:eastAsia="宋体"/>
                <w:bCs/>
                <w:sz w:val="21"/>
                <w:szCs w:val="21"/>
                <w:lang w:val="zh-TW"/>
              </w:rPr>
            </w:pPr>
            <w:r>
              <w:rPr>
                <w:rFonts w:hint="default" w:eastAsia="宋体"/>
                <w:color w:val="000000"/>
                <w:kern w:val="0"/>
                <w:sz w:val="21"/>
                <w:szCs w:val="21"/>
                <w:lang w:val="zh-TW" w:eastAsia="zh-TW" w:bidi="zh-TW"/>
              </w:rPr>
              <w:t>有效处理</w:t>
            </w:r>
          </w:p>
        </w:tc>
        <w:tc>
          <w:tcPr>
            <w:tcW w:w="1581" w:type="pc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废水未达标排入外环境，造成局部地表水污染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lang w:val="zh-TW"/>
              </w:rPr>
              <w:t>5</w:t>
            </w:r>
          </w:p>
        </w:tc>
        <w:tc>
          <w:tcPr>
            <w:tcW w:w="994" w:type="pct"/>
            <w:gridSpan w:val="2"/>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违法排污</w:t>
            </w:r>
          </w:p>
        </w:tc>
        <w:tc>
          <w:tcPr>
            <w:tcW w:w="2175" w:type="pct"/>
            <w:vAlign w:val="center"/>
          </w:tcPr>
          <w:p>
            <w:pPr>
              <w:adjustRightInd/>
              <w:snapToGrid/>
              <w:spacing w:line="240" w:lineRule="auto"/>
              <w:ind w:firstLine="0" w:firstLineChars="0"/>
              <w:rPr>
                <w:rFonts w:hint="default" w:eastAsia="宋体"/>
                <w:bCs/>
                <w:sz w:val="21"/>
                <w:szCs w:val="21"/>
                <w:lang w:val="zh-TW"/>
              </w:rPr>
            </w:pPr>
            <w:r>
              <w:rPr>
                <w:rFonts w:hint="default" w:ascii="Times New Roman" w:hAnsi="Times New Roman" w:cs="Times New Roman"/>
                <w:bCs/>
                <w:sz w:val="21"/>
                <w:szCs w:val="21"/>
                <w:lang w:val="zh-TW"/>
              </w:rPr>
              <w:t>①</w:t>
            </w:r>
            <w:r>
              <w:rPr>
                <w:rFonts w:hint="default" w:eastAsia="宋体"/>
                <w:bCs/>
                <w:sz w:val="21"/>
                <w:szCs w:val="21"/>
                <w:lang w:val="zh-TW"/>
              </w:rPr>
              <w:t>污水超标排放；</w:t>
            </w:r>
          </w:p>
          <w:p>
            <w:pPr>
              <w:adjustRightInd/>
              <w:snapToGrid/>
              <w:spacing w:line="240" w:lineRule="auto"/>
              <w:ind w:firstLine="0" w:firstLineChars="0"/>
              <w:rPr>
                <w:rFonts w:hint="default" w:eastAsia="宋体"/>
                <w:bCs/>
                <w:sz w:val="21"/>
                <w:szCs w:val="21"/>
                <w:lang w:val="zh-TW"/>
              </w:rPr>
            </w:pPr>
            <w:r>
              <w:rPr>
                <w:rFonts w:hint="default" w:ascii="Times New Roman" w:hAnsi="Times New Roman" w:cs="Times New Roman"/>
                <w:bCs/>
                <w:sz w:val="21"/>
                <w:szCs w:val="21"/>
                <w:lang w:val="zh-TW"/>
              </w:rPr>
              <w:t>②</w:t>
            </w:r>
            <w:r>
              <w:rPr>
                <w:rFonts w:hint="default" w:eastAsia="宋体"/>
                <w:bCs/>
                <w:sz w:val="21"/>
                <w:szCs w:val="21"/>
                <w:lang w:val="zh-TW"/>
              </w:rPr>
              <w:t>大气污染物超标排放；</w:t>
            </w:r>
          </w:p>
          <w:p>
            <w:pPr>
              <w:adjustRightInd/>
              <w:snapToGrid/>
              <w:spacing w:line="240" w:lineRule="auto"/>
              <w:ind w:firstLine="0" w:firstLineChars="0"/>
              <w:rPr>
                <w:rFonts w:hint="default" w:eastAsia="宋体"/>
                <w:bCs/>
                <w:sz w:val="21"/>
                <w:szCs w:val="21"/>
                <w:lang w:val="zh-TW"/>
              </w:rPr>
            </w:pPr>
            <w:r>
              <w:rPr>
                <w:rFonts w:hint="default" w:eastAsia="宋体"/>
                <w:bCs/>
                <w:sz w:val="21"/>
                <w:szCs w:val="21"/>
                <w:lang w:val="zh-TW"/>
              </w:rPr>
              <w:t>③危废倾倒</w:t>
            </w:r>
          </w:p>
        </w:tc>
        <w:tc>
          <w:tcPr>
            <w:tcW w:w="1581" w:type="pc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危险废物未交由有资质单位进行处理，不合理填埋可造成土壤和地下水污染，投入地表水体可造成地表水体污染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rPr>
              <w:t>6</w:t>
            </w:r>
          </w:p>
        </w:tc>
        <w:tc>
          <w:tcPr>
            <w:tcW w:w="994" w:type="pct"/>
            <w:gridSpan w:val="2"/>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eastAsia="zh-TW"/>
              </w:rPr>
              <w:t>停电、断水等</w:t>
            </w:r>
          </w:p>
        </w:tc>
        <w:tc>
          <w:tcPr>
            <w:tcW w:w="2175" w:type="pct"/>
            <w:vAlign w:val="center"/>
          </w:tcPr>
          <w:p>
            <w:pPr>
              <w:spacing w:line="240" w:lineRule="auto"/>
              <w:ind w:firstLine="0" w:firstLineChars="0"/>
              <w:jc w:val="both"/>
              <w:rPr>
                <w:rFonts w:hint="default" w:eastAsia="宋体"/>
                <w:color w:val="000000"/>
                <w:kern w:val="0"/>
                <w:sz w:val="21"/>
                <w:szCs w:val="21"/>
                <w:lang w:val="zh-TW" w:bidi="zh-TW"/>
              </w:rPr>
            </w:pPr>
            <w:r>
              <w:rPr>
                <w:rFonts w:hint="default" w:eastAsia="宋体"/>
                <w:color w:val="000000"/>
                <w:kern w:val="0"/>
                <w:sz w:val="21"/>
                <w:szCs w:val="21"/>
                <w:lang w:val="zh-TW" w:eastAsia="zh-TW" w:bidi="zh-TW"/>
              </w:rPr>
              <w:t>企业停电，排口切换阀门无法及时切换，导致事故废水超标排放</w:t>
            </w:r>
          </w:p>
        </w:tc>
        <w:tc>
          <w:tcPr>
            <w:tcW w:w="1581" w:type="pc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废水直接排入外环境，污染地表水环境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rPr>
              <w:t>7</w:t>
            </w:r>
          </w:p>
        </w:tc>
        <w:tc>
          <w:tcPr>
            <w:tcW w:w="994" w:type="pct"/>
            <w:gridSpan w:val="2"/>
            <w:vAlign w:val="center"/>
          </w:tcPr>
          <w:p>
            <w:pPr>
              <w:adjustRightInd/>
              <w:snapToGrid/>
              <w:spacing w:line="240" w:lineRule="auto"/>
              <w:ind w:firstLine="0" w:firstLineChars="0"/>
              <w:jc w:val="center"/>
              <w:rPr>
                <w:rFonts w:hint="default" w:eastAsia="宋体"/>
                <w:bCs/>
                <w:sz w:val="21"/>
                <w:szCs w:val="21"/>
                <w:lang w:val="zh-TW" w:eastAsia="zh-TW"/>
              </w:rPr>
            </w:pPr>
            <w:r>
              <w:rPr>
                <w:rFonts w:hint="default" w:eastAsia="宋体"/>
                <w:bCs/>
                <w:sz w:val="21"/>
                <w:szCs w:val="21"/>
                <w:lang w:val="zh-TW" w:eastAsia="zh-TW"/>
              </w:rPr>
              <w:t>通讯或运输系统</w:t>
            </w:r>
          </w:p>
          <w:p>
            <w:pPr>
              <w:adjustRightInd/>
              <w:snapToGrid/>
              <w:spacing w:line="240" w:lineRule="auto"/>
              <w:ind w:firstLine="0" w:firstLineChars="0"/>
              <w:jc w:val="center"/>
              <w:rPr>
                <w:rFonts w:hint="default" w:eastAsia="宋体"/>
                <w:bCs/>
                <w:sz w:val="21"/>
                <w:szCs w:val="21"/>
                <w:lang w:val="zh-TW" w:eastAsia="zh-TW"/>
              </w:rPr>
            </w:pPr>
            <w:r>
              <w:rPr>
                <w:rFonts w:hint="default" w:eastAsia="宋体"/>
                <w:bCs/>
                <w:sz w:val="21"/>
                <w:szCs w:val="21"/>
                <w:lang w:val="zh-TW" w:eastAsia="zh-TW"/>
              </w:rPr>
              <w:t>故障</w:t>
            </w:r>
          </w:p>
        </w:tc>
        <w:tc>
          <w:tcPr>
            <w:tcW w:w="2175" w:type="pct"/>
            <w:vAlign w:val="center"/>
          </w:tcPr>
          <w:p>
            <w:pPr>
              <w:spacing w:line="240" w:lineRule="auto"/>
              <w:ind w:firstLine="0" w:firstLineChars="0"/>
              <w:jc w:val="both"/>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通讯系统故障，发生突发环境事件时应急小组人员无法及时联络</w:t>
            </w:r>
          </w:p>
        </w:tc>
        <w:tc>
          <w:tcPr>
            <w:tcW w:w="1581" w:type="pc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无法及时联络救援小组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Merge w:val="restart"/>
            <w:vAlign w:val="center"/>
          </w:tcPr>
          <w:p>
            <w:pPr>
              <w:adjustRightInd/>
              <w:snapToGrid/>
              <w:spacing w:line="240" w:lineRule="auto"/>
              <w:ind w:firstLine="0" w:firstLineChars="0"/>
              <w:jc w:val="center"/>
              <w:rPr>
                <w:rFonts w:hint="default" w:eastAsia="宋体"/>
                <w:bCs/>
                <w:sz w:val="21"/>
                <w:szCs w:val="21"/>
              </w:rPr>
            </w:pPr>
            <w:r>
              <w:rPr>
                <w:rFonts w:hint="default" w:eastAsia="宋体"/>
                <w:bCs/>
                <w:sz w:val="21"/>
                <w:szCs w:val="21"/>
              </w:rPr>
              <w:t>8</w:t>
            </w:r>
          </w:p>
        </w:tc>
        <w:tc>
          <w:tcPr>
            <w:tcW w:w="994" w:type="pct"/>
            <w:gridSpan w:val="2"/>
            <w:vMerge w:val="restart"/>
            <w:vAlign w:val="center"/>
          </w:tcPr>
          <w:p>
            <w:pPr>
              <w:adjustRightInd/>
              <w:snapToGrid/>
              <w:spacing w:line="240" w:lineRule="auto"/>
              <w:ind w:firstLine="0" w:firstLineChars="0"/>
              <w:jc w:val="center"/>
              <w:rPr>
                <w:rFonts w:hint="default" w:eastAsia="宋体"/>
                <w:bCs/>
                <w:sz w:val="21"/>
                <w:szCs w:val="21"/>
                <w:lang w:val="zh-TW" w:eastAsia="zh-TW"/>
              </w:rPr>
            </w:pPr>
            <w:r>
              <w:rPr>
                <w:rFonts w:hint="default" w:eastAsia="宋体"/>
                <w:bCs/>
                <w:sz w:val="21"/>
                <w:szCs w:val="21"/>
                <w:lang w:val="zh-TW" w:eastAsia="zh-TW"/>
              </w:rPr>
              <w:t>各种自然灾害、</w:t>
            </w:r>
          </w:p>
          <w:p>
            <w:pPr>
              <w:adjustRightInd/>
              <w:snapToGrid/>
              <w:spacing w:line="240" w:lineRule="auto"/>
              <w:ind w:firstLine="0" w:firstLineChars="0"/>
              <w:jc w:val="center"/>
              <w:rPr>
                <w:rFonts w:hint="default" w:eastAsia="宋体"/>
                <w:bCs/>
                <w:sz w:val="21"/>
                <w:szCs w:val="21"/>
                <w:lang w:val="zh-TW" w:eastAsia="zh-TW"/>
              </w:rPr>
            </w:pPr>
            <w:r>
              <w:rPr>
                <w:rFonts w:hint="default" w:eastAsia="宋体"/>
                <w:bCs/>
                <w:sz w:val="21"/>
                <w:szCs w:val="21"/>
                <w:lang w:val="zh-TW" w:eastAsia="zh-TW"/>
              </w:rPr>
              <w:t>极端天气</w:t>
            </w:r>
          </w:p>
        </w:tc>
        <w:tc>
          <w:tcPr>
            <w:tcW w:w="2175" w:type="pct"/>
            <w:vAlign w:val="center"/>
          </w:tcPr>
          <w:p>
            <w:pPr>
              <w:spacing w:line="240" w:lineRule="auto"/>
              <w:ind w:firstLine="0" w:firstLineChars="0"/>
              <w:jc w:val="both"/>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冰雹、地震、暴雨导致生产装置、储存装置破裂，物料泄漏导致土壤、地下水、地表水污染</w:t>
            </w:r>
          </w:p>
        </w:tc>
        <w:tc>
          <w:tcPr>
            <w:tcW w:w="1581" w:type="pct"/>
            <w:vMerge w:val="restart"/>
            <w:vAlign w:val="center"/>
          </w:tcPr>
          <w:p>
            <w:pPr>
              <w:adjustRightInd/>
              <w:snapToGrid/>
              <w:spacing w:line="240" w:lineRule="auto"/>
              <w:ind w:firstLine="0" w:firstLineChars="0"/>
              <w:jc w:val="center"/>
              <w:rPr>
                <w:rFonts w:hint="default" w:eastAsia="宋体"/>
                <w:bCs/>
                <w:sz w:val="21"/>
                <w:szCs w:val="21"/>
                <w:lang w:val="zh-TW"/>
              </w:rPr>
            </w:pPr>
            <w:r>
              <w:rPr>
                <w:rFonts w:hint="default" w:eastAsia="宋体"/>
                <w:bCs/>
                <w:sz w:val="21"/>
                <w:szCs w:val="21"/>
                <w:lang w:val="zh-TW"/>
              </w:rPr>
              <w:t>极端天气导致设备损坏，发生泄漏、火灾事故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8" w:type="pct"/>
            <w:vMerge w:val="continue"/>
          </w:tcPr>
          <w:p>
            <w:pPr>
              <w:adjustRightInd/>
              <w:snapToGrid/>
              <w:spacing w:line="240" w:lineRule="auto"/>
              <w:ind w:firstLine="0" w:firstLineChars="0"/>
              <w:jc w:val="center"/>
              <w:rPr>
                <w:rFonts w:hint="default" w:eastAsia="宋体"/>
                <w:bCs/>
                <w:sz w:val="21"/>
                <w:szCs w:val="21"/>
              </w:rPr>
            </w:pPr>
          </w:p>
        </w:tc>
        <w:tc>
          <w:tcPr>
            <w:tcW w:w="994" w:type="pct"/>
            <w:gridSpan w:val="2"/>
            <w:vMerge w:val="continue"/>
            <w:vAlign w:val="center"/>
          </w:tcPr>
          <w:p>
            <w:pPr>
              <w:spacing w:line="240" w:lineRule="auto"/>
              <w:jc w:val="center"/>
              <w:rPr>
                <w:rFonts w:hint="default" w:eastAsia="宋体"/>
                <w:color w:val="000000"/>
                <w:kern w:val="0"/>
                <w:sz w:val="21"/>
                <w:szCs w:val="21"/>
                <w:lang w:val="zh-TW" w:eastAsia="zh-TW" w:bidi="zh-TW"/>
              </w:rPr>
            </w:pPr>
          </w:p>
        </w:tc>
        <w:tc>
          <w:tcPr>
            <w:tcW w:w="2175" w:type="pct"/>
            <w:vAlign w:val="center"/>
          </w:tcPr>
          <w:p>
            <w:pPr>
              <w:spacing w:line="240" w:lineRule="auto"/>
              <w:ind w:firstLine="0" w:firstLineChars="0"/>
              <w:jc w:val="both"/>
              <w:rPr>
                <w:rFonts w:hint="default" w:eastAsia="宋体"/>
                <w:color w:val="000000"/>
                <w:kern w:val="0"/>
                <w:sz w:val="21"/>
                <w:szCs w:val="21"/>
                <w:lang w:val="zh-TW" w:eastAsia="zh-TW" w:bidi="zh-TW"/>
              </w:rPr>
            </w:pPr>
            <w:r>
              <w:rPr>
                <w:rFonts w:hint="default" w:eastAsia="宋体"/>
                <w:color w:val="000000"/>
                <w:kern w:val="0"/>
                <w:sz w:val="21"/>
                <w:szCs w:val="21"/>
                <w:lang w:val="zh-TW" w:eastAsia="zh-TW" w:bidi="zh-TW"/>
              </w:rPr>
              <w:t>雷击导致生产装置、储存装置起火爆炸</w:t>
            </w:r>
          </w:p>
        </w:tc>
        <w:tc>
          <w:tcPr>
            <w:tcW w:w="1581" w:type="pct"/>
            <w:vMerge w:val="continue"/>
          </w:tcPr>
          <w:p>
            <w:pPr>
              <w:adjustRightInd/>
              <w:snapToGrid/>
              <w:spacing w:line="240" w:lineRule="auto"/>
              <w:ind w:firstLine="0" w:firstLineChars="0"/>
              <w:jc w:val="center"/>
              <w:rPr>
                <w:rFonts w:hint="default" w:eastAsia="宋体"/>
                <w:bCs/>
                <w:sz w:val="21"/>
                <w:szCs w:val="21"/>
                <w:lang w:val="zh-TW"/>
              </w:rPr>
            </w:pPr>
          </w:p>
        </w:tc>
      </w:tr>
    </w:tbl>
    <w:p>
      <w:pPr>
        <w:pStyle w:val="74"/>
        <w:spacing w:line="240" w:lineRule="auto"/>
        <w:ind w:firstLine="420"/>
        <w:rPr>
          <w:sz w:val="21"/>
        </w:rPr>
      </w:pPr>
    </w:p>
    <w:p>
      <w:pPr>
        <w:pStyle w:val="4"/>
        <w:rPr>
          <w:bCs/>
          <w:highlight w:val="yellow"/>
        </w:rPr>
      </w:pPr>
      <w:bookmarkStart w:id="259" w:name="_Toc11944"/>
      <w:bookmarkStart w:id="260" w:name="_Toc96369213"/>
      <w:r>
        <w:rPr>
          <w:bCs/>
        </w:rPr>
        <w:t>2.</w:t>
      </w:r>
      <w:r>
        <w:rPr>
          <w:rFonts w:hint="eastAsia"/>
          <w:bCs/>
        </w:rPr>
        <w:t>4</w:t>
      </w:r>
      <w:r>
        <w:rPr>
          <w:bCs/>
        </w:rPr>
        <w:t xml:space="preserve"> 事件</w:t>
      </w:r>
      <w:r>
        <w:rPr>
          <w:bCs/>
          <w:highlight w:val="none"/>
        </w:rPr>
        <w:t>危险性及影响范围</w:t>
      </w:r>
      <w:bookmarkEnd w:id="258"/>
      <w:bookmarkEnd w:id="259"/>
      <w:bookmarkEnd w:id="260"/>
    </w:p>
    <w:p>
      <w:pPr>
        <w:ind w:firstLine="480"/>
        <w:rPr>
          <w:bCs/>
          <w:color w:val="000000" w:themeColor="text1"/>
          <w:szCs w:val="28"/>
          <w14:textFill>
            <w14:solidFill>
              <w14:schemeClr w14:val="tx1"/>
            </w14:solidFill>
          </w14:textFill>
        </w:rPr>
      </w:pPr>
      <w:r>
        <w:rPr>
          <w:color w:val="000000" w:themeColor="text1"/>
          <w14:textFill>
            <w14:solidFill>
              <w14:schemeClr w14:val="tx1"/>
            </w14:solidFill>
          </w14:textFill>
        </w:rPr>
        <w:t>根据环境风险评价报告可知，</w:t>
      </w:r>
      <w:r>
        <w:rPr>
          <w:rFonts w:hint="eastAsia"/>
          <w:color w:val="000000" w:themeColor="text1"/>
          <w14:textFill>
            <w14:solidFill>
              <w14:schemeClr w14:val="tx1"/>
            </w14:solidFill>
          </w14:textFill>
        </w:rPr>
        <w:t>当溢油事故发生后，</w:t>
      </w:r>
      <w:r>
        <w:rPr>
          <w:color w:val="000000" w:themeColor="text1"/>
          <w14:textFill>
            <w14:solidFill>
              <w14:schemeClr w14:val="tx1"/>
            </w14:solidFill>
          </w14:textFill>
        </w:rPr>
        <w:t>石油类从排放开始到</w:t>
      </w:r>
      <w:r>
        <w:rPr>
          <w:rFonts w:hint="eastAsia" w:eastAsia="宋体"/>
          <w:lang w:val="en-US" w:eastAsia="zh-CN"/>
        </w:rPr>
        <w:t>384.8</w:t>
      </w:r>
      <w:r>
        <w:rPr>
          <w:rFonts w:eastAsia="Times New Roman"/>
          <w:color w:val="000000" w:themeColor="text1"/>
          <w14:textFill>
            <w14:solidFill>
              <w14:schemeClr w14:val="tx1"/>
            </w14:solidFill>
          </w14:textFill>
        </w:rPr>
        <w:t>s</w:t>
      </w:r>
      <w:r>
        <w:rPr>
          <w:color w:val="000000" w:themeColor="text1"/>
          <w14:textFill>
            <w14:solidFill>
              <w14:schemeClr w14:val="tx1"/>
            </w14:solidFill>
          </w14:textFill>
        </w:rPr>
        <w:t>以前为膜状的惯性扩</w:t>
      </w:r>
      <w:r>
        <w:rPr>
          <w:color w:val="000000" w:themeColor="text1"/>
          <w:spacing w:val="-10"/>
          <w14:textFill>
            <w14:solidFill>
              <w14:schemeClr w14:val="tx1"/>
            </w14:solidFill>
          </w14:textFill>
        </w:rPr>
        <w:t>展阶段，从</w:t>
      </w:r>
      <w:r>
        <w:rPr>
          <w:rFonts w:hint="eastAsia" w:eastAsia="宋体"/>
          <w:lang w:val="en-US" w:eastAsia="zh-CN"/>
        </w:rPr>
        <w:t>384.8</w:t>
      </w:r>
      <w:r>
        <w:rPr>
          <w:rFonts w:eastAsia="Times New Roman"/>
        </w:rPr>
        <w:t>s</w:t>
      </w:r>
      <w:r>
        <w:t>～</w:t>
      </w:r>
      <w:r>
        <w:rPr>
          <w:rFonts w:hint="eastAsia" w:eastAsia="宋体"/>
          <w:lang w:val="en-US" w:eastAsia="zh-CN"/>
        </w:rPr>
        <w:t>876.2</w:t>
      </w:r>
      <w:r>
        <w:rPr>
          <w:rFonts w:eastAsia="Times New Roman"/>
        </w:rPr>
        <w:t>s</w:t>
      </w:r>
      <w:r>
        <w:rPr>
          <w:color w:val="000000" w:themeColor="text1"/>
          <w:spacing w:val="-5"/>
          <w14:textFill>
            <w14:solidFill>
              <w14:schemeClr w14:val="tx1"/>
            </w14:solidFill>
          </w14:textFill>
        </w:rPr>
        <w:t>为膜状的粘性扩展阶段，从</w:t>
      </w:r>
      <w:r>
        <w:rPr>
          <w:rFonts w:hint="eastAsia" w:eastAsia="宋体"/>
          <w:lang w:val="en-US" w:eastAsia="zh-CN"/>
        </w:rPr>
        <w:t>876.2</w:t>
      </w:r>
      <w:r>
        <w:t>～</w:t>
      </w:r>
      <w:r>
        <w:rPr>
          <w:rFonts w:hint="eastAsia" w:eastAsia="宋体"/>
          <w:lang w:val="en-US" w:eastAsia="zh-CN"/>
        </w:rPr>
        <w:t>12086.0</w:t>
      </w:r>
      <w:r>
        <w:rPr>
          <w:rFonts w:eastAsia="Times New Roman"/>
        </w:rPr>
        <w:t>s</w:t>
      </w:r>
      <w:r>
        <w:rPr>
          <w:color w:val="000000" w:themeColor="text1"/>
          <w:spacing w:val="-5"/>
          <w14:textFill>
            <w14:solidFill>
              <w14:schemeClr w14:val="tx1"/>
            </w14:solidFill>
          </w14:textFill>
        </w:rPr>
        <w:t>为膜状</w:t>
      </w:r>
      <w:r>
        <w:rPr>
          <w:color w:val="000000" w:themeColor="text1"/>
          <w:spacing w:val="10"/>
          <w14:textFill>
            <w14:solidFill>
              <w14:schemeClr w14:val="tx1"/>
            </w14:solidFill>
          </w14:textFill>
        </w:rPr>
        <w:t>的张力扩展阶段，超</w:t>
      </w:r>
      <w:r>
        <w:rPr>
          <w:rFonts w:eastAsia="Times New Roman"/>
          <w:color w:val="000000" w:themeColor="text1"/>
          <w14:textFill>
            <w14:solidFill>
              <w14:schemeClr w14:val="tx1"/>
            </w14:solidFill>
          </w14:textFill>
        </w:rPr>
        <w:t>7458.21s</w:t>
      </w:r>
      <w:r>
        <w:rPr>
          <w:color w:val="000000" w:themeColor="text1"/>
          <w:spacing w:val="11"/>
          <w14:textFill>
            <w14:solidFill>
              <w14:schemeClr w14:val="tx1"/>
            </w14:solidFill>
          </w14:textFill>
        </w:rPr>
        <w:t>后，膜状达到临界厚度为</w:t>
      </w:r>
      <w:r>
        <w:rPr>
          <w:rFonts w:eastAsia="Times New Roman"/>
          <w:spacing w:val="3"/>
        </w:rPr>
        <w:t>0.0</w:t>
      </w:r>
      <w:r>
        <w:rPr>
          <w:rFonts w:hint="eastAsia" w:eastAsia="宋体"/>
          <w:spacing w:val="3"/>
          <w:lang w:val="en-US" w:eastAsia="zh-CN"/>
        </w:rPr>
        <w:t>147</w:t>
      </w:r>
      <w:r>
        <w:rPr>
          <w:rFonts w:eastAsia="Times New Roman"/>
          <w:color w:val="000000" w:themeColor="text1"/>
          <w:spacing w:val="3"/>
          <w14:textFill>
            <w14:solidFill>
              <w14:schemeClr w14:val="tx1"/>
            </w14:solidFill>
          </w14:textFill>
        </w:rPr>
        <w:t>mm</w:t>
      </w:r>
      <w:r>
        <w:rPr>
          <w:color w:val="000000" w:themeColor="text1"/>
          <w:spacing w:val="9"/>
          <w14:textFill>
            <w14:solidFill>
              <w14:schemeClr w14:val="tx1"/>
            </w14:solidFill>
          </w14:textFill>
        </w:rPr>
        <w:t>，面积为</w:t>
      </w:r>
      <w:r>
        <w:rPr>
          <w:rFonts w:hint="eastAsia" w:eastAsia="宋体"/>
          <w:spacing w:val="9"/>
          <w:lang w:val="en-US" w:eastAsia="zh-CN"/>
        </w:rPr>
        <w:t>319300.90</w:t>
      </w:r>
      <w:r>
        <w:rPr>
          <w:color w:val="000000" w:themeColor="text1"/>
          <w:spacing w:val="9"/>
          <w14:textFill>
            <w14:solidFill>
              <w14:schemeClr w14:val="tx1"/>
            </w14:solidFill>
          </w14:textFill>
        </w:rPr>
        <w:t>m</w:t>
      </w:r>
      <w:r>
        <w:rPr>
          <w:color w:val="000000" w:themeColor="text1"/>
          <w:spacing w:val="9"/>
          <w:vertAlign w:val="superscript"/>
          <w14:textFill>
            <w14:solidFill>
              <w14:schemeClr w14:val="tx1"/>
            </w14:solidFill>
          </w14:textFill>
        </w:rPr>
        <w:t>2</w:t>
      </w:r>
      <w:r>
        <w:rPr>
          <w:color w:val="000000" w:themeColor="text1"/>
          <w:spacing w:val="9"/>
          <w14:textFill>
            <w14:solidFill>
              <w14:schemeClr w14:val="tx1"/>
            </w14:solidFill>
          </w14:textFill>
        </w:rPr>
        <w:t>，</w:t>
      </w:r>
      <w:r>
        <w:rPr>
          <w:color w:val="000000" w:themeColor="text1"/>
          <w14:textFill>
            <w14:solidFill>
              <w14:schemeClr w14:val="tx1"/>
            </w14:solidFill>
          </w14:textFill>
        </w:rPr>
        <w:t>连续的膜状不复存在，继而油膜将会被破坏，成分散状，油膜破坏后，将在水利和风力作用下继续发生蒸发溶解分散乳化氢化生物降解等，即受环境因素影响所发生的物理化学变化，逐步消散。</w:t>
      </w:r>
    </w:p>
    <w:p>
      <w:pPr>
        <w:ind w:firstLine="480"/>
        <w:rPr>
          <w:color w:val="000000" w:themeColor="text1"/>
          <w14:textFill>
            <w14:solidFill>
              <w14:schemeClr w14:val="tx1"/>
            </w14:solidFill>
          </w14:textFill>
        </w:rPr>
      </w:pPr>
    </w:p>
    <w:p>
      <w:pPr>
        <w:pStyle w:val="3"/>
        <w:rPr>
          <w:rStyle w:val="54"/>
          <w:b/>
          <w:bCs w:val="0"/>
          <w:sz w:val="24"/>
          <w:szCs w:val="24"/>
        </w:rPr>
        <w:sectPr>
          <w:pgSz w:w="11907" w:h="16840"/>
          <w:pgMar w:top="1418" w:right="1474" w:bottom="1701" w:left="1701" w:header="851" w:footer="851" w:gutter="0"/>
          <w:pgBorders>
            <w:top w:val="none" w:sz="0" w:space="0"/>
            <w:left w:val="none" w:sz="0" w:space="0"/>
            <w:bottom w:val="none" w:sz="0" w:space="0"/>
            <w:right w:val="none" w:sz="0" w:space="0"/>
          </w:pgBorders>
          <w:cols w:space="720" w:num="1"/>
          <w:docGrid w:linePitch="312" w:charSpace="5629"/>
        </w:sectPr>
      </w:pPr>
      <w:bookmarkStart w:id="261" w:name="_Toc74552783"/>
    </w:p>
    <w:p>
      <w:pPr>
        <w:pStyle w:val="3"/>
        <w:rPr>
          <w:color w:val="000000"/>
          <w:sz w:val="24"/>
          <w:szCs w:val="24"/>
        </w:rPr>
      </w:pPr>
      <w:bookmarkStart w:id="262" w:name="_Toc96369214"/>
      <w:bookmarkStart w:id="263" w:name="_Toc28384"/>
      <w:r>
        <w:rPr>
          <w:rStyle w:val="54"/>
          <w:b/>
          <w:bCs w:val="0"/>
          <w:sz w:val="24"/>
          <w:szCs w:val="24"/>
        </w:rPr>
        <w:t>3 应急组织机构</w:t>
      </w:r>
      <w:bookmarkEnd w:id="261"/>
      <w:bookmarkEnd w:id="262"/>
      <w:bookmarkEnd w:id="263"/>
    </w:p>
    <w:p>
      <w:pPr>
        <w:pStyle w:val="4"/>
        <w:rPr>
          <w:bCs/>
        </w:rPr>
      </w:pPr>
      <w:bookmarkStart w:id="264" w:name="_Toc74552784"/>
      <w:bookmarkStart w:id="265" w:name="_Toc96369215"/>
      <w:bookmarkStart w:id="266" w:name="_Toc6720"/>
      <w:r>
        <w:rPr>
          <w:bCs/>
        </w:rPr>
        <w:t>3.1 组织机构体系</w:t>
      </w:r>
      <w:bookmarkEnd w:id="264"/>
      <w:bookmarkEnd w:id="265"/>
      <w:bookmarkEnd w:id="266"/>
    </w:p>
    <w:p>
      <w:pPr>
        <w:ind w:firstLine="480"/>
      </w:pPr>
      <w:r>
        <w:t>为能有效预防突发环境事件的发生，并能做到在事件发生后迅速有效地实现控制和处理，最大程度地减少事件所带来的损失，公司按照</w:t>
      </w:r>
      <w:r>
        <w:rPr>
          <w:rFonts w:hint="eastAsia"/>
        </w:rPr>
        <w:t>“</w:t>
      </w:r>
      <w:r>
        <w:t>预防为主、自救为主、统一指挥、分工负责</w:t>
      </w:r>
      <w:r>
        <w:rPr>
          <w:rFonts w:hint="eastAsia"/>
        </w:rPr>
        <w:t>”</w:t>
      </w:r>
      <w:r>
        <w:t>的原则成立了</w:t>
      </w:r>
      <w:r>
        <w:rPr>
          <w:rFonts w:hint="eastAsia"/>
        </w:rPr>
        <w:t>应急指挥部</w:t>
      </w:r>
      <w:r>
        <w:t>。当发生突发事故时，</w:t>
      </w:r>
      <w:r>
        <w:rPr>
          <w:rFonts w:hint="eastAsia"/>
        </w:rPr>
        <w:t>应急指挥部</w:t>
      </w:r>
      <w:r>
        <w:t>能安排各应急处置小组尽快地采取有效的措施，第一时间投入紧急事故的处理，防事态进一步扩大，具体组织形式如图</w:t>
      </w:r>
      <w:r>
        <w:rPr>
          <w:rFonts w:hint="eastAsia"/>
        </w:rPr>
        <w:t>3</w:t>
      </w:r>
      <w:r>
        <w:t>-1所示。</w:t>
      </w:r>
    </w:p>
    <w:p>
      <w:pPr>
        <w:ind w:firstLine="0" w:firstLineChars="0"/>
        <w:jc w:val="center"/>
        <w:rPr>
          <w:b/>
          <w:bCs/>
        </w:r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4384"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50" name="画布 188"/>
                <wp:cNvGraphicFramePr/>
                <a:graphic xmlns:a="http://schemas.openxmlformats.org/drawingml/2006/main">
                  <a:graphicData uri="http://schemas.microsoft.com/office/word/2010/wordprocessingCanvas">
                    <wpc:wpc>
                      <wpc:bg>
                        <a:noFill/>
                      </wpc:bg>
                      <wpc:whole/>
                      <wps:wsp>
                        <wps:cNvPr id="151"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152"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153"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155"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6"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157"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15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0"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161"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4384;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OXeWvTbAAAACQEAAA8AAAAAAAAAAQAgAAAAIgAAAGRycy9kb3ducmV2LnhtbFBL&#10;AQIUABQAAAAIAIdO4kAizV4MvAUAAIIgAAAOAAAAAAAAAAEAIAAAACoBAABkcnMvZTJvRG9jLnht&#10;bFBLBQYAAAAABgAGAFkBAABY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Dl3lr02wAA&#10;AAkBAAAPAAAAAAAAAAEAIAAAACIAAABkcnMvZG93bnJldi54bWxQSwECFAAUAAAACACHTuJAxsM7&#10;DHIFAADYHwAADgAAAAAAAAABACAAAAAqAQAAZHJzL2Uyb0RvYy54bWxQSwUGAAAAAAYABgBZAQAA&#10;Dgk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s5M83AAAAAkBAAAP&#10;AAAAAAAAAAEAIAAAACIAAABkcnMvZG93bnJldi54bWxQSwECFAAUAAAACACHTuJAhH6BHk0CAACY&#10;BAAADgAAAAAAAAABACAAAAArAQAAZHJzL2Uyb0RvYy54bWxQSwUGAAAAAAYABgBZAQAA6gUAA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g0DzYAAAACQEAAA8AAAAAAAAAAQAgAAAAIgAAAGRycy9k&#10;b3ducmV2LnhtbFBLAQIUABQAAAAIAIdO4kC7SDBKAgIAAN8DAAAOAAAAAAAAAAEAIAAAACcBAABk&#10;cnMvZTJvRG9jLnhtbFBLBQYAAAAABgAGAFkBAACb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Iw1t+1j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EW2iNkAAAAJAQAADwAAAAAAAAABACAAAAAiAAAAZHJzL2Rvd25yZXYueG1sUEsBAhQA&#10;FAAAAAgAh07iQIw1t+1jAgAAyAQAAA4AAAAAAAAAAQAgAAAAKAEAAGRycy9lMm9Eb2MueG1sUEsF&#10;BgAAAAAGAAYAWQEAAP0FAAAAAA==&#10;">
                  <v:fill on="t" focussize="0,0"/>
                  <v:stroke weight="0.5pt" color="#000000 [3204]" joinstyle="round"/>
                  <v:imagedata o:title=""/>
                  <o:lock v:ext="edit" aspectratio="f"/>
                  <v:textbox>
                    <w:txbxContent>
                      <w:p>
                        <w:pPr>
                          <w:spacing w:line="240" w:lineRule="auto"/>
                          <w:ind w:firstLine="0" w:firstLineChars="0"/>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Ch2CAM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S//yjWUCAADJBAAADgAAAAAAAAABACAAAAAoAQAAZHJzL2Uyb0RvYy54bWxQ&#10;SwUGAAAAAAYABgBZAQAA/wU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xdXPI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HF1c8g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AJuge1mAgAAyQQAAA4AAAAAAAAAAQAgAAAAKAEAAGRycy9lMm9Eb2MueG1s&#10;UEsFBgAAAAAGAAYAWQEAAAAGA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31Eg8gMCAADgAwAADgAAAAAAAAABACAAAAAnAQAA&#10;ZHJzL2Uyb0RvYy54bWxQSwUGAAAAAAYABgBZAQAAnAU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ohKupGUCAADJBAAADgAAAAAAAAABACAAAAAoAQAAZHJzL2Uyb0RvYy54bWxQ&#10;SwUGAAAAAAYABgBZAQAA/wUAAAAA&#10;">
                  <v:fill on="t" focussize="0,0"/>
                  <v:stroke weight="0.5pt" color="#000000 [3204]" joinstyle="round"/>
                  <v:imagedata o:title=""/>
                  <o:lock v:ext="edit" aspectratio="f"/>
                  <v:textbox>
                    <w:txbxContent>
                      <w:p>
                        <w:pPr>
                          <w:spacing w:line="240" w:lineRule="auto"/>
                          <w:ind w:firstLine="0" w:firstLineChars="0"/>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g0DzYAAAACQEAAA8AAAAAAAAAAQAgAAAAIgAAAGRycy9k&#10;b3ducmV2LnhtbFBLAQIUABQAAAAIAIdO4kBtY5n3AgIAAOADAAAOAAAAAAAAAAEAIAAAACcBAABk&#10;cnMvZTJvRG9jLnhtbFBLBQYAAAAABgAGAFkBAACbBQ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SzMCOZAIAAMkEAAAOAAAAAAAAAAEAIAAAACgBAABkcnMvZTJvRG9jLnhtbFBL&#10;BQYAAAAABgAGAFkBAAD+BQAAAAA=&#10;">
                  <v:fill on="t" focussize="0,0"/>
                  <v:stroke weight="0.5pt" color="#000000 [3204]" joinstyle="round"/>
                  <v:imagedata o:title=""/>
                  <o:lock v:ext="edit" aspectratio="f"/>
                  <v:textbox>
                    <w:txbxContent>
                      <w:p>
                        <w:pPr>
                          <w:spacing w:line="240" w:lineRule="auto"/>
                          <w:ind w:firstLine="0" w:firstLineChars="0"/>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NWbJ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b/>
          <w:bCs/>
        </w:rPr>
        <w:t>图</w:t>
      </w:r>
      <w:r>
        <w:rPr>
          <w:rFonts w:hint="eastAsia"/>
          <w:b/>
          <w:bCs/>
        </w:rPr>
        <w:t>3</w:t>
      </w:r>
      <w:r>
        <w:rPr>
          <w:b/>
          <w:bCs/>
        </w:rPr>
        <w:t>-1  应急救援组织机构图</w:t>
      </w:r>
    </w:p>
    <w:p>
      <w:pPr>
        <w:pStyle w:val="4"/>
        <w:rPr>
          <w:bCs/>
        </w:rPr>
      </w:pPr>
      <w:bookmarkStart w:id="267" w:name="_Toc96369216"/>
      <w:bookmarkStart w:id="268" w:name="_Toc74552785"/>
      <w:bookmarkStart w:id="269" w:name="_Toc23729"/>
      <w:r>
        <w:rPr>
          <w:bCs/>
        </w:rPr>
        <w:t>3.2 现场处置组成员</w:t>
      </w:r>
      <w:bookmarkEnd w:id="267"/>
      <w:bookmarkEnd w:id="268"/>
      <w:bookmarkEnd w:id="269"/>
    </w:p>
    <w:p>
      <w:pPr>
        <w:spacing w:line="240"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-1  应急救援人员统计表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05"/>
        <w:gridCol w:w="1305"/>
        <w:gridCol w:w="1395"/>
        <w:gridCol w:w="180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bookmarkStart w:id="270" w:name="_Toc74552786"/>
            <w:r>
              <w:rPr>
                <w:rFonts w:hint="default" w:eastAsia="宋体"/>
                <w:bCs/>
                <w:color w:val="000000" w:themeColor="text1"/>
                <w:sz w:val="21"/>
                <w:szCs w:val="21"/>
                <w:lang w:val="zh-CN"/>
                <w14:textFill>
                  <w14:solidFill>
                    <w14:schemeClr w14:val="tx1"/>
                  </w14:solidFill>
                </w14:textFill>
              </w:rPr>
              <w:t>编号</w:t>
            </w:r>
          </w:p>
        </w:tc>
        <w:tc>
          <w:tcPr>
            <w:tcW w:w="4005"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公司应急救援队伍组成</w:t>
            </w:r>
          </w:p>
        </w:tc>
        <w:tc>
          <w:tcPr>
            <w:tcW w:w="1800"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职务/岗位</w:t>
            </w:r>
          </w:p>
        </w:tc>
        <w:tc>
          <w:tcPr>
            <w:tcW w:w="2001"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26"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总指挥</w:t>
            </w:r>
          </w:p>
        </w:tc>
        <w:tc>
          <w:tcPr>
            <w:tcW w:w="1395"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焦宏俊</w:t>
            </w:r>
          </w:p>
        </w:tc>
        <w:tc>
          <w:tcPr>
            <w:tcW w:w="1800"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zh-CN"/>
                <w14:textFill>
                  <w14:solidFill>
                    <w14:schemeClr w14:val="tx1"/>
                  </w14:solidFill>
                </w14:textFill>
              </w:rPr>
              <w:t>总经理</w:t>
            </w:r>
          </w:p>
        </w:tc>
        <w:tc>
          <w:tcPr>
            <w:tcW w:w="2001"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13773750180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26" w:type="dxa"/>
            <w:gridSpan w:val="3"/>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副总指挥</w:t>
            </w:r>
          </w:p>
        </w:tc>
        <w:tc>
          <w:tcPr>
            <w:tcW w:w="1395"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沙美齐</w:t>
            </w:r>
          </w:p>
        </w:tc>
        <w:tc>
          <w:tcPr>
            <w:tcW w:w="1800"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zh-CN"/>
                <w14:textFill>
                  <w14:solidFill>
                    <w14:schemeClr w14:val="tx1"/>
                  </w14:solidFill>
                </w14:textFill>
              </w:rPr>
              <w:t>经理</w:t>
            </w:r>
          </w:p>
        </w:tc>
        <w:tc>
          <w:tcPr>
            <w:tcW w:w="2001"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13962924189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zh-CN"/>
                <w14:textFill>
                  <w14:solidFill>
                    <w14:schemeClr w14:val="tx1"/>
                  </w14:solidFill>
                </w14:textFill>
              </w:rPr>
            </w:pPr>
            <w:r>
              <w:rPr>
                <w:rFonts w:hint="default" w:eastAsia="宋体"/>
                <w:bCs/>
                <w:color w:val="000000" w:themeColor="text1"/>
                <w:sz w:val="21"/>
                <w:szCs w:val="21"/>
                <w:lang w:val="zh-CN"/>
                <w14:textFill>
                  <w14:solidFill>
                    <w14:schemeClr w14:val="tx1"/>
                  </w14:solidFill>
                </w14:textFill>
              </w:rPr>
              <w:t>1</w:t>
            </w:r>
          </w:p>
        </w:tc>
        <w:tc>
          <w:tcPr>
            <w:tcW w:w="1305" w:type="dxa"/>
            <w:vMerge w:val="restart"/>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综合协调组</w:t>
            </w: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王世俊</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001"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13862722551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2</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副组长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王宗杰</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001" w:type="dxa"/>
            <w:vAlign w:val="center"/>
          </w:tcPr>
          <w:p>
            <w:pPr>
              <w:spacing w:line="240" w:lineRule="auto"/>
              <w:ind w:firstLine="0" w:firstLineChars="0"/>
              <w:jc w:val="center"/>
              <w:rPr>
                <w:rFonts w:hint="default" w:ascii="Times New Roman" w:hAnsi="Times New Roman" w:eastAsia="宋体" w:cs="Times New Roman"/>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15190804116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3</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组员</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贺大进</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13776994143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4</w:t>
            </w:r>
          </w:p>
        </w:tc>
        <w:tc>
          <w:tcPr>
            <w:tcW w:w="1305" w:type="dxa"/>
            <w:vMerge w:val="restart"/>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现场处置组</w:t>
            </w: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 xml:space="preserve">储袢建 </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13912856640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5</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副组长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周静</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19961725276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6</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组员</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万京</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15950870806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7</w:t>
            </w:r>
          </w:p>
        </w:tc>
        <w:tc>
          <w:tcPr>
            <w:tcW w:w="1305" w:type="dxa"/>
            <w:vMerge w:val="restart"/>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应急保障组</w:t>
            </w: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杨拧光</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15262718229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8</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副组长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王顺阳</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包装</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18751385078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9</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组员</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朱泽宇</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中控</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13141746886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10</w:t>
            </w:r>
          </w:p>
        </w:tc>
        <w:tc>
          <w:tcPr>
            <w:tcW w:w="1305" w:type="dxa"/>
            <w:vMerge w:val="restart"/>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医疗救治组</w:t>
            </w: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朱彩平</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经理</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13914357053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6" w:type="dxa"/>
            <w:vAlign w:val="center"/>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11</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副组长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唐宝梅</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检测</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13962743006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12</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组员</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杨兴春</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检测</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15301471268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13</w:t>
            </w:r>
          </w:p>
        </w:tc>
        <w:tc>
          <w:tcPr>
            <w:tcW w:w="1305" w:type="dxa"/>
            <w:vMerge w:val="restart"/>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应急监测组</w:t>
            </w: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瞿红军</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主任</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13912850053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14</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副组长</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吴友东</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18451020176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tcPr>
          <w:p>
            <w:pPr>
              <w:spacing w:line="240" w:lineRule="auto"/>
              <w:ind w:firstLine="0" w:firstLineChars="0"/>
              <w:jc w:val="center"/>
              <w:rPr>
                <w:rFonts w:hint="default" w:eastAsia="宋体"/>
                <w:bCs/>
                <w:color w:val="000000" w:themeColor="text1"/>
                <w:sz w:val="21"/>
                <w:szCs w:val="21"/>
                <w:lang w:val="en-US" w:eastAsia="zh-CN"/>
                <w14:textFill>
                  <w14:solidFill>
                    <w14:schemeClr w14:val="tx1"/>
                  </w14:solidFill>
                </w14:textFill>
              </w:rPr>
            </w:pPr>
            <w:r>
              <w:rPr>
                <w:rFonts w:hint="default" w:eastAsia="宋体"/>
                <w:bCs/>
                <w:color w:val="000000" w:themeColor="text1"/>
                <w:sz w:val="21"/>
                <w:szCs w:val="21"/>
                <w:lang w:val="en-US" w:eastAsia="zh-CN"/>
                <w14:textFill>
                  <w14:solidFill>
                    <w14:schemeClr w14:val="tx1"/>
                  </w14:solidFill>
                </w14:textFill>
              </w:rPr>
              <w:t>15</w:t>
            </w:r>
          </w:p>
        </w:tc>
        <w:tc>
          <w:tcPr>
            <w:tcW w:w="1305" w:type="dxa"/>
            <w:vMerge w:val="continue"/>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p>
        </w:tc>
        <w:tc>
          <w:tcPr>
            <w:tcW w:w="130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组员</w:t>
            </w:r>
          </w:p>
        </w:tc>
        <w:tc>
          <w:tcPr>
            <w:tcW w:w="1395"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张贵旺</w:t>
            </w:r>
          </w:p>
        </w:tc>
        <w:tc>
          <w:tcPr>
            <w:tcW w:w="1800"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zh-CN"/>
                <w14:textFill>
                  <w14:solidFill>
                    <w14:schemeClr w14:val="tx1"/>
                  </w14:solidFill>
                </w14:textFill>
              </w:rPr>
              <w:t>制粒</w:t>
            </w:r>
          </w:p>
        </w:tc>
        <w:tc>
          <w:tcPr>
            <w:tcW w:w="2001" w:type="dxa"/>
            <w:vAlign w:val="center"/>
          </w:tcPr>
          <w:p>
            <w:pPr>
              <w:widowControl/>
              <w:spacing w:line="240" w:lineRule="auto"/>
              <w:ind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18252871428</w:t>
            </w:r>
          </w:p>
        </w:tc>
      </w:tr>
    </w:tbl>
    <w:p>
      <w:pPr>
        <w:pStyle w:val="74"/>
        <w:spacing w:line="240" w:lineRule="auto"/>
        <w:ind w:firstLine="420"/>
        <w:rPr>
          <w:sz w:val="21"/>
        </w:rPr>
      </w:pPr>
    </w:p>
    <w:p>
      <w:pPr>
        <w:pStyle w:val="4"/>
        <w:rPr>
          <w:bCs/>
        </w:rPr>
      </w:pPr>
      <w:bookmarkStart w:id="271" w:name="_Toc28061"/>
      <w:bookmarkStart w:id="272" w:name="_Toc96369217"/>
      <w:r>
        <w:rPr>
          <w:bCs/>
        </w:rPr>
        <w:t xml:space="preserve">3.3 </w:t>
      </w:r>
      <w:r>
        <w:rPr>
          <w:rFonts w:hint="eastAsia"/>
          <w:bCs/>
          <w:lang w:val="en-US" w:eastAsia="zh-CN"/>
        </w:rPr>
        <w:t>应急救援小组</w:t>
      </w:r>
      <w:r>
        <w:rPr>
          <w:bCs/>
        </w:rPr>
        <w:t>工作职责</w:t>
      </w:r>
      <w:bookmarkEnd w:id="270"/>
      <w:bookmarkEnd w:id="271"/>
      <w:bookmarkEnd w:id="272"/>
    </w:p>
    <w:p>
      <w:pPr>
        <w:ind w:firstLine="482"/>
        <w:rPr>
          <w:b/>
          <w:bCs/>
          <w:color w:val="000000"/>
        </w:rPr>
      </w:pPr>
      <w:r>
        <w:rPr>
          <w:b/>
          <w:bCs/>
          <w:color w:val="000000"/>
        </w:rPr>
        <w:t>1、总指挥职责</w:t>
      </w:r>
    </w:p>
    <w:p>
      <w:pPr>
        <w:ind w:firstLine="480"/>
      </w:pPr>
      <w:r>
        <w:rPr>
          <w:rFonts w:hint="eastAsia" w:ascii="宋体" w:hAnsi="宋体" w:cs="宋体"/>
        </w:rPr>
        <w:t>①</w:t>
      </w:r>
      <w:r>
        <w:t>为抢险救援组织的主要负责人，对抢险救援组织工作负全面的责任。组织制定并审核确认应急救援计划；</w:t>
      </w:r>
    </w:p>
    <w:p>
      <w:pPr>
        <w:ind w:firstLine="480"/>
      </w:pPr>
      <w:r>
        <w:rPr>
          <w:rFonts w:hint="eastAsia" w:ascii="宋体" w:hAnsi="宋体" w:cs="宋体"/>
        </w:rPr>
        <w:t>②</w:t>
      </w:r>
      <w:r>
        <w:t>有序地指挥抢险救援组织成员，合理安排成员工作，提高成员素质；</w:t>
      </w:r>
    </w:p>
    <w:p>
      <w:pPr>
        <w:ind w:firstLine="480"/>
      </w:pPr>
      <w:r>
        <w:rPr>
          <w:rFonts w:hint="eastAsia" w:ascii="宋体" w:hAnsi="宋体" w:cs="宋体"/>
        </w:rPr>
        <w:t>③</w:t>
      </w:r>
      <w:r>
        <w:t>对可预知的危险事故提前制定应急措施，以减少不必要的损失；</w:t>
      </w:r>
    </w:p>
    <w:p>
      <w:pPr>
        <w:ind w:firstLine="480"/>
      </w:pPr>
      <w:r>
        <w:rPr>
          <w:rFonts w:hint="eastAsia" w:ascii="宋体" w:hAnsi="宋体" w:cs="宋体"/>
        </w:rPr>
        <w:t>④</w:t>
      </w:r>
      <w:r>
        <w:t>向政府各相关部门报告事故及处置情况；</w:t>
      </w:r>
    </w:p>
    <w:p>
      <w:pPr>
        <w:ind w:firstLine="480"/>
      </w:pPr>
      <w:r>
        <w:rPr>
          <w:rFonts w:hint="eastAsia" w:ascii="宋体" w:hAnsi="宋体" w:cs="宋体"/>
        </w:rPr>
        <w:t>⑤</w:t>
      </w:r>
      <w:r>
        <w:t>配合、协助政府部门做好事故的应急救援。</w:t>
      </w:r>
    </w:p>
    <w:p>
      <w:pPr>
        <w:ind w:firstLine="482"/>
        <w:rPr>
          <w:b/>
          <w:bCs/>
          <w:color w:val="000000"/>
        </w:rPr>
      </w:pPr>
      <w:r>
        <w:rPr>
          <w:b/>
          <w:bCs/>
          <w:color w:val="000000"/>
        </w:rPr>
        <w:t>2、副总指挥职责</w:t>
      </w:r>
    </w:p>
    <w:p>
      <w:pPr>
        <w:ind w:firstLine="480"/>
      </w:pPr>
      <w:r>
        <w:rPr>
          <w:rFonts w:hint="eastAsia" w:ascii="宋体" w:hAnsi="宋体" w:cs="宋体"/>
        </w:rPr>
        <w:t>①</w:t>
      </w:r>
      <w:r>
        <w:t>传达并完成总指挥的工作，协调抢险救援组织内部工作，包括事故处理时贮存、运输、处置系统，开停工调度，负责灭火、警戒、治安保卫、疏散、道路管制工作；</w:t>
      </w:r>
    </w:p>
    <w:p>
      <w:pPr>
        <w:ind w:firstLine="480"/>
      </w:pPr>
      <w:r>
        <w:rPr>
          <w:rFonts w:hint="eastAsia" w:ascii="宋体" w:hAnsi="宋体" w:cs="宋体"/>
        </w:rPr>
        <w:t>②</w:t>
      </w:r>
      <w:r>
        <w:t>总指挥因故不在时担任总指挥的工作，享有同样的</w:t>
      </w:r>
      <w:r>
        <w:rPr>
          <w:rFonts w:hint="eastAsia"/>
        </w:rPr>
        <w:t>现场</w:t>
      </w:r>
      <w:r>
        <w:t>指挥权，组织并协调各部门工作；</w:t>
      </w:r>
    </w:p>
    <w:p>
      <w:pPr>
        <w:ind w:firstLine="480"/>
      </w:pPr>
      <w:r>
        <w:rPr>
          <w:rFonts w:hint="eastAsia" w:ascii="宋体" w:hAnsi="宋体" w:cs="宋体"/>
        </w:rPr>
        <w:t>③</w:t>
      </w:r>
      <w:r>
        <w:t>按总指挥指示，向周边单位社区通报事故情况，必要时向有关单位发出救援请求。</w:t>
      </w:r>
    </w:p>
    <w:p>
      <w:pPr>
        <w:ind w:firstLine="482"/>
        <w:rPr>
          <w:b/>
        </w:rPr>
      </w:pPr>
      <w:r>
        <w:rPr>
          <w:rFonts w:hint="eastAsia"/>
          <w:b/>
        </w:rPr>
        <w:t>3</w:t>
      </w: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综合协调组</w:t>
      </w:r>
      <w:r>
        <w:rPr>
          <w:b/>
          <w:color w:val="000000" w:themeColor="text1"/>
          <w14:textFill>
            <w14:solidFill>
              <w14:schemeClr w14:val="tx1"/>
            </w14:solidFill>
          </w14:textFill>
        </w:rPr>
        <w:t>职责（负责人：</w:t>
      </w:r>
      <w:r>
        <w:rPr>
          <w:rFonts w:hint="eastAsia"/>
          <w:b/>
          <w:color w:val="000000" w:themeColor="text1"/>
          <w:lang w:val="en-US" w:eastAsia="zh-CN"/>
          <w14:textFill>
            <w14:solidFill>
              <w14:schemeClr w14:val="tx1"/>
            </w14:solidFill>
          </w14:textFill>
        </w:rPr>
        <w:t>王世俊</w:t>
      </w:r>
      <w:r>
        <w:rPr>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13862722551</w:t>
      </w:r>
      <w:r>
        <w:rPr>
          <w:b/>
          <w:color w:val="000000" w:themeColor="text1"/>
          <w14:textFill>
            <w14:solidFill>
              <w14:schemeClr w14:val="tx1"/>
            </w14:solidFill>
          </w14:textFill>
        </w:rPr>
        <w:t>）</w:t>
      </w:r>
    </w:p>
    <w:p>
      <w:pPr>
        <w:ind w:firstLine="480"/>
      </w:pPr>
      <w:r>
        <w:rPr>
          <w:rFonts w:hint="eastAsia" w:ascii="宋体" w:hAnsi="宋体" w:cs="宋体"/>
        </w:rPr>
        <w:t>①</w:t>
      </w:r>
      <w:r>
        <w:t>联系</w:t>
      </w:r>
      <w:r>
        <w:rPr>
          <w:rFonts w:hint="eastAsia"/>
        </w:rPr>
        <w:t>、</w:t>
      </w:r>
      <w:r>
        <w:t>通知医疗机构</w:t>
      </w:r>
      <w:r>
        <w:rPr>
          <w:rFonts w:hint="eastAsia"/>
        </w:rPr>
        <w:t>救援</w:t>
      </w:r>
      <w:r>
        <w:t>，陪送伤者，联络伤者家属；</w:t>
      </w:r>
    </w:p>
    <w:p>
      <w:pPr>
        <w:ind w:firstLine="480"/>
      </w:pPr>
      <w:r>
        <w:rPr>
          <w:rFonts w:hint="eastAsia" w:ascii="宋体" w:hAnsi="宋体" w:cs="宋体"/>
        </w:rPr>
        <w:t>②</w:t>
      </w:r>
      <w:r>
        <w:t>按总指挥指示，负责与新闻媒体联系和事故信息沟通工作；</w:t>
      </w:r>
    </w:p>
    <w:p>
      <w:pPr>
        <w:ind w:firstLine="480"/>
      </w:pPr>
      <w:r>
        <w:rPr>
          <w:rFonts w:hint="eastAsia" w:ascii="宋体" w:hAnsi="宋体" w:cs="宋体"/>
        </w:rPr>
        <w:t>③</w:t>
      </w:r>
      <w:r>
        <w:t>保障紧急事件响应时的通讯联络，定期核准对外联络电话；</w:t>
      </w:r>
    </w:p>
    <w:p>
      <w:pPr>
        <w:ind w:firstLine="480"/>
      </w:pPr>
      <w:r>
        <w:rPr>
          <w:rFonts w:hint="eastAsia" w:ascii="宋体" w:hAnsi="宋体" w:cs="宋体"/>
        </w:rPr>
        <w:t>④</w:t>
      </w:r>
      <w:r>
        <w:t>事故过程中的通讯联络，启动应急通讯设施，必要时采用人员联系方式，保证公司内外通讯畅通无阻；</w:t>
      </w:r>
    </w:p>
    <w:p>
      <w:pPr>
        <w:ind w:firstLine="480"/>
        <w:rPr>
          <w:rFonts w:hint="eastAsia"/>
        </w:rPr>
      </w:pPr>
      <w:r>
        <w:rPr>
          <w:rFonts w:hint="eastAsia" w:ascii="宋体" w:hAnsi="宋体" w:cs="宋体"/>
        </w:rPr>
        <w:t>⑤</w:t>
      </w:r>
      <w:r>
        <w:t>负责善后处置工作，包括人员安置、补偿，征用物资补偿，救援费用的支付，灾后重建，污染物收集、清理与处理等事项</w:t>
      </w:r>
      <w:r>
        <w:rPr>
          <w:rFonts w:hint="eastAsia"/>
        </w:rPr>
        <w:t>；</w:t>
      </w:r>
    </w:p>
    <w:p>
      <w:pPr>
        <w:ind w:firstLine="480"/>
      </w:pPr>
      <w:r>
        <w:rPr>
          <w:rFonts w:hint="eastAsia"/>
          <w:lang w:val="en-US" w:eastAsia="zh-CN"/>
        </w:rPr>
        <w:t>⑥</w:t>
      </w:r>
      <w:r>
        <w:t>根据指挥部的指令及时疏散人员；</w:t>
      </w:r>
    </w:p>
    <w:p>
      <w:pPr>
        <w:ind w:firstLine="480"/>
        <w:rPr>
          <w:rFonts w:hint="eastAsia" w:eastAsia="宋体"/>
          <w:lang w:eastAsia="zh-CN"/>
        </w:rPr>
      </w:pPr>
      <w:r>
        <w:rPr>
          <w:rFonts w:hint="eastAsia"/>
          <w:lang w:val="en-US" w:eastAsia="zh-CN"/>
        </w:rPr>
        <w:t>⑦</w:t>
      </w:r>
      <w:r>
        <w:t>负责</w:t>
      </w:r>
      <w:r>
        <w:rPr>
          <w:rFonts w:hint="eastAsia"/>
        </w:rPr>
        <w:t>厂区</w:t>
      </w:r>
      <w:r>
        <w:t>事故现场隔离区域和疏散区域的警戒和交通管制</w:t>
      </w:r>
      <w:r>
        <w:rPr>
          <w:rFonts w:hint="eastAsia"/>
          <w:lang w:eastAsia="zh-CN"/>
        </w:rPr>
        <w:t>；</w:t>
      </w:r>
    </w:p>
    <w:p>
      <w:pPr>
        <w:ind w:firstLine="480"/>
        <w:rPr>
          <w:rFonts w:hint="eastAsia"/>
          <w:lang w:eastAsia="zh-CN"/>
        </w:rPr>
      </w:pPr>
      <w:r>
        <w:rPr>
          <w:rFonts w:hint="eastAsia"/>
          <w:lang w:val="en-US" w:eastAsia="zh-CN"/>
        </w:rPr>
        <w:t>⑧</w:t>
      </w:r>
      <w:r>
        <w:rPr>
          <w:rFonts w:hint="eastAsia"/>
        </w:rPr>
        <w:t>通知方应急监测单位进行事故应急监测</w:t>
      </w:r>
      <w:r>
        <w:rPr>
          <w:rFonts w:hint="eastAsia"/>
          <w:lang w:eastAsia="zh-CN"/>
        </w:rPr>
        <w:t>；</w:t>
      </w:r>
    </w:p>
    <w:p>
      <w:pPr>
        <w:widowControl/>
        <w:tabs>
          <w:tab w:val="left" w:pos="2130"/>
          <w:tab w:val="center" w:pos="4396"/>
        </w:tabs>
        <w:spacing w:line="500" w:lineRule="exact"/>
        <w:ind w:firstLine="480"/>
      </w:pPr>
      <w:r>
        <w:rPr>
          <w:rFonts w:hint="eastAsia"/>
          <w:lang w:val="en-US" w:eastAsia="zh-CN"/>
        </w:rPr>
        <w:t>⑨</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4</w:t>
      </w:r>
      <w:r>
        <w:rPr>
          <w:b/>
        </w:rPr>
        <w:t>、</w:t>
      </w:r>
      <w:r>
        <w:rPr>
          <w:rFonts w:hint="eastAsia"/>
          <w:b/>
        </w:rPr>
        <w:t>现场</w:t>
      </w:r>
      <w:r>
        <w:rPr>
          <w:b/>
        </w:rPr>
        <w:t>处置组</w:t>
      </w:r>
      <w:r>
        <w:rPr>
          <w:b/>
          <w:color w:val="000000" w:themeColor="text1"/>
          <w14:textFill>
            <w14:solidFill>
              <w14:schemeClr w14:val="tx1"/>
            </w14:solidFill>
          </w14:textFill>
        </w:rPr>
        <w:t>职责（负责人：</w:t>
      </w:r>
      <w:r>
        <w:rPr>
          <w:rFonts w:hint="eastAsia"/>
          <w:b/>
          <w:color w:val="000000" w:themeColor="text1"/>
          <w:lang w:val="en-US" w:eastAsia="zh-CN"/>
          <w14:textFill>
            <w14:solidFill>
              <w14:schemeClr w14:val="tx1"/>
            </w14:solidFill>
          </w14:textFill>
        </w:rPr>
        <w:t>储</w:t>
      </w:r>
      <w:r>
        <w:rPr>
          <w:rFonts w:ascii="Times New Roman" w:hAnsi="Times New Roman" w:eastAsia="宋体" w:cs="Times New Roman"/>
          <w:b/>
          <w:bCs/>
          <w:color w:val="000000"/>
          <w:szCs w:val="21"/>
        </w:rPr>
        <w:t>袢建</w:t>
      </w:r>
      <w:r>
        <w:rPr>
          <w:b/>
          <w:color w:val="000000" w:themeColor="text1"/>
          <w14:textFill>
            <w14:solidFill>
              <w14:schemeClr w14:val="tx1"/>
            </w14:solidFill>
          </w14:textFill>
        </w:rPr>
        <w:t>，电话：</w:t>
      </w:r>
      <w:r>
        <w:rPr>
          <w:rFonts w:hint="eastAsia"/>
          <w:b/>
          <w:color w:val="000000" w:themeColor="text1"/>
          <w14:textFill>
            <w14:solidFill>
              <w14:schemeClr w14:val="tx1"/>
            </w14:solidFill>
          </w14:textFill>
        </w:rPr>
        <w:t>13912856640</w:t>
      </w:r>
      <w:r>
        <w:rPr>
          <w:b/>
          <w:color w:val="000000" w:themeColor="text1"/>
          <w14:textFill>
            <w14:solidFill>
              <w14:schemeClr w14:val="tx1"/>
            </w14:solidFill>
          </w14:textFill>
        </w:rPr>
        <w:t>）</w:t>
      </w:r>
    </w:p>
    <w:p>
      <w:pPr>
        <w:ind w:firstLine="480"/>
      </w:pPr>
      <w:r>
        <w:rPr>
          <w:rFonts w:hint="eastAsia" w:ascii="宋体" w:hAnsi="宋体" w:cs="宋体"/>
        </w:rPr>
        <w:t>①</w:t>
      </w:r>
      <w:r>
        <w:t>负责紧急状态下现场排险、控险、灭火等各项工作；</w:t>
      </w:r>
    </w:p>
    <w:p>
      <w:pPr>
        <w:ind w:firstLine="480"/>
      </w:pPr>
      <w:r>
        <w:rPr>
          <w:rFonts w:hint="eastAsia" w:ascii="宋体" w:hAnsi="宋体" w:cs="宋体"/>
          <w:lang w:eastAsia="ja-JP"/>
        </w:rPr>
        <w:t>②</w:t>
      </w:r>
      <w:r>
        <w:t>负责抢修被事故破坏的设备、道路交通设施、通讯设备设施；</w:t>
      </w:r>
    </w:p>
    <w:p>
      <w:pPr>
        <w:ind w:firstLine="480"/>
      </w:pPr>
      <w:r>
        <w:rPr>
          <w:rFonts w:hint="eastAsia" w:ascii="宋体" w:hAnsi="宋体" w:cs="宋体"/>
        </w:rPr>
        <w:t>③</w:t>
      </w:r>
      <w:r>
        <w:t>负责抢救遇险人员，转移物资；</w:t>
      </w:r>
    </w:p>
    <w:p>
      <w:pPr>
        <w:ind w:firstLine="480"/>
      </w:pPr>
      <w:r>
        <w:rPr>
          <w:rFonts w:hint="eastAsia" w:ascii="宋体" w:hAnsi="宋体" w:cs="宋体"/>
          <w:lang w:eastAsia="ja-JP"/>
        </w:rPr>
        <w:t>④</w:t>
      </w:r>
      <w:r>
        <w:rPr>
          <w:rFonts w:hint="eastAsia" w:ascii="宋体" w:hAnsi="宋体" w:cs="宋体"/>
        </w:rPr>
        <w:t>危</w:t>
      </w:r>
      <w:r>
        <w:t>险化学品泄漏时堵漏、防流散、吸附以及雨水切断阀操作；</w:t>
      </w:r>
    </w:p>
    <w:p>
      <w:pPr>
        <w:ind w:firstLine="480"/>
      </w:pPr>
      <w:r>
        <w:rPr>
          <w:rFonts w:hint="eastAsia" w:ascii="宋体" w:hAnsi="宋体" w:cs="宋体"/>
        </w:rPr>
        <w:t>⑤</w:t>
      </w:r>
      <w:r>
        <w:t>负责现场及有害物质扩散区域内的清洗工作；</w:t>
      </w:r>
    </w:p>
    <w:p>
      <w:pPr>
        <w:ind w:firstLine="480"/>
      </w:pPr>
      <w:r>
        <w:rPr>
          <w:rFonts w:hint="eastAsia" w:ascii="宋体" w:hAnsi="宋体" w:cs="宋体"/>
        </w:rPr>
        <w:t>⑥</w:t>
      </w:r>
      <w:r>
        <w:t>负责现场治安、交通秩序维护，设置警戒，组织指导疏散、撤离与增援指引向导；</w:t>
      </w:r>
    </w:p>
    <w:p>
      <w:pPr>
        <w:ind w:firstLine="480"/>
      </w:pPr>
      <w:r>
        <w:rPr>
          <w:rFonts w:hint="eastAsia" w:ascii="宋体" w:hAnsi="宋体" w:cs="宋体"/>
        </w:rPr>
        <w:t>⑦</w:t>
      </w:r>
      <w:r>
        <w:t>灭火结束后及时补充器材，恢复备战状态，总结经验教训</w:t>
      </w:r>
      <w:r>
        <w:rPr>
          <w:rFonts w:hint="eastAsia"/>
        </w:rPr>
        <w:t>；</w:t>
      </w:r>
    </w:p>
    <w:p>
      <w:pPr>
        <w:ind w:firstLine="480"/>
      </w:pPr>
      <w:r>
        <w:rPr>
          <w:rFonts w:hint="eastAsia" w:ascii="宋体" w:hAnsi="宋体" w:cs="宋体"/>
        </w:rPr>
        <w:t>⑧</w:t>
      </w:r>
      <w:r>
        <w:t>根据事故变化，及时向指挥中心报告最新情况，以便调度与救灾有关的各方面人力、物力</w:t>
      </w:r>
      <w:r>
        <w:rPr>
          <w:rFonts w:hint="eastAsia"/>
        </w:rPr>
        <w:t>；</w:t>
      </w:r>
    </w:p>
    <w:p>
      <w:pPr>
        <w:ind w:firstLine="480"/>
      </w:pPr>
      <w:r>
        <w:rPr>
          <w:rFonts w:hint="eastAsia" w:ascii="宋体" w:hAnsi="宋体" w:cs="宋体"/>
        </w:rPr>
        <w:t>⑨负责应急消防、污染切断与控制</w:t>
      </w:r>
      <w:r>
        <w:rPr>
          <w:rFonts w:hint="eastAsia"/>
        </w:rPr>
        <w:t>；</w:t>
      </w:r>
    </w:p>
    <w:p>
      <w:pPr>
        <w:ind w:firstLine="482"/>
        <w:rPr>
          <w:rFonts w:hint="eastAsia"/>
          <w:lang w:eastAsia="zh-CN"/>
        </w:rPr>
      </w:pPr>
      <w:r>
        <w:rPr>
          <w:rFonts w:hint="eastAsia"/>
        </w:rPr>
        <w:t>⑩负责现场处置雨水</w:t>
      </w:r>
      <w:r>
        <w:rPr>
          <w:rFonts w:hint="eastAsia"/>
          <w:lang w:val="en-US" w:eastAsia="zh-CN"/>
        </w:rPr>
        <w:t>排口、应急池</w:t>
      </w:r>
      <w:r>
        <w:rPr>
          <w:rFonts w:hint="eastAsia"/>
        </w:rPr>
        <w:t>阀控切换</w:t>
      </w:r>
      <w:r>
        <w:rPr>
          <w:rFonts w:hint="eastAsia"/>
          <w:lang w:eastAsia="zh-CN"/>
        </w:rPr>
        <w:t>；</w:t>
      </w:r>
    </w:p>
    <w:p>
      <w:pPr>
        <w:ind w:firstLine="482"/>
        <w:rPr>
          <w:rFonts w:hint="eastAsia"/>
        </w:rPr>
      </w:pPr>
      <w:r>
        <w:rPr>
          <w:rFonts w:hint="eastAsia" w:ascii="宋体" w:eastAsia="宋体" w:cs="宋体"/>
          <w:sz w:val="24"/>
          <w:szCs w:val="24"/>
          <w:lang w:val="en-US" w:eastAsia="zh-CN"/>
        </w:rPr>
        <w:t>⑪当</w:t>
      </w:r>
      <w:r>
        <w:rPr>
          <w:rFonts w:hint="eastAsia" w:ascii="宋体" w:cs="宋体"/>
          <w:sz w:val="24"/>
          <w:szCs w:val="24"/>
          <w:lang w:val="en-US" w:eastAsia="zh-CN"/>
        </w:rPr>
        <w:t>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现场处置</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5</w:t>
      </w:r>
      <w:r>
        <w:rPr>
          <w:b/>
        </w:rPr>
        <w:t>、</w:t>
      </w:r>
      <w:r>
        <w:rPr>
          <w:rFonts w:hint="eastAsia"/>
          <w:b/>
          <w:lang w:val="en-US" w:eastAsia="zh-CN"/>
        </w:rPr>
        <w:t>应急保障</w:t>
      </w:r>
      <w:r>
        <w:rPr>
          <w:b/>
          <w:color w:val="000000" w:themeColor="text1"/>
          <w14:textFill>
            <w14:solidFill>
              <w14:schemeClr w14:val="tx1"/>
            </w14:solidFill>
          </w14:textFill>
        </w:rPr>
        <w:t>组职责（负责人：</w:t>
      </w:r>
      <w:r>
        <w:rPr>
          <w:rFonts w:ascii="Times New Roman" w:hAnsi="Times New Roman" w:eastAsia="宋体" w:cs="Times New Roman"/>
          <w:b/>
          <w:bCs/>
          <w:color w:val="000000"/>
          <w:szCs w:val="21"/>
        </w:rPr>
        <w:t>杨拧光</w:t>
      </w:r>
      <w:r>
        <w:rPr>
          <w:rFonts w:hint="eastAsia"/>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15262718229</w:t>
      </w:r>
      <w:r>
        <w:rPr>
          <w:b/>
          <w:color w:val="000000" w:themeColor="text1"/>
          <w14:textFill>
            <w14:solidFill>
              <w14:schemeClr w14:val="tx1"/>
            </w14:solidFill>
          </w14:textFill>
        </w:rPr>
        <w:t>）</w:t>
      </w:r>
    </w:p>
    <w:p>
      <w:pPr>
        <w:ind w:firstLine="480"/>
      </w:pPr>
      <w:r>
        <w:rPr>
          <w:rFonts w:hint="eastAsia"/>
        </w:rPr>
        <w:t>①</w:t>
      </w:r>
      <w:r>
        <w:t>负责车辆的安排和调配；</w:t>
      </w:r>
    </w:p>
    <w:p>
      <w:pPr>
        <w:ind w:firstLine="480"/>
      </w:pPr>
      <w:r>
        <w:rPr>
          <w:rFonts w:hint="eastAsia"/>
        </w:rPr>
        <w:t>②</w:t>
      </w:r>
      <w:r>
        <w:t>为救援行动提供物资保障（包括应急抢险器材、救援防护器材、监测器材和指挥通信器材等）；</w:t>
      </w:r>
    </w:p>
    <w:p>
      <w:pPr>
        <w:ind w:firstLine="480"/>
      </w:pPr>
      <w:r>
        <w:rPr>
          <w:rFonts w:hint="eastAsia"/>
        </w:rPr>
        <w:t>③</w:t>
      </w:r>
      <w:r>
        <w:t>负责应急时的后勤保障工作；</w:t>
      </w:r>
    </w:p>
    <w:p>
      <w:pPr>
        <w:ind w:firstLine="480"/>
      </w:pPr>
      <w:r>
        <w:rPr>
          <w:rFonts w:hint="eastAsia"/>
        </w:rPr>
        <w:t>④</w:t>
      </w:r>
      <w:r>
        <w:t>负责修复用电设施或敷设临时线路，保证事故用电，维修各种被损害的其它急用设设施；</w:t>
      </w:r>
    </w:p>
    <w:p>
      <w:pPr>
        <w:ind w:firstLine="480"/>
        <w:rPr>
          <w:rFonts w:hint="eastAsia"/>
          <w:lang w:eastAsia="zh-CN"/>
        </w:rPr>
      </w:pPr>
      <w:r>
        <w:rPr>
          <w:rFonts w:hint="eastAsia"/>
        </w:rPr>
        <w:t>⑤</w:t>
      </w:r>
      <w:r>
        <w:t>按总指挥部命令，恢复供电或切断电源</w:t>
      </w:r>
      <w:r>
        <w:rPr>
          <w:rFonts w:hint="eastAsia"/>
          <w:lang w:eastAsia="zh-CN"/>
        </w:rPr>
        <w:t>；</w:t>
      </w:r>
    </w:p>
    <w:p>
      <w:pPr>
        <w:ind w:firstLine="482"/>
      </w:pPr>
      <w:r>
        <w:rPr>
          <w:rFonts w:hint="eastAsia"/>
          <w:lang w:val="en-US" w:eastAsia="zh-CN"/>
        </w:rPr>
        <w:t>⑥</w:t>
      </w:r>
      <w:r>
        <w:rPr>
          <w:rFonts w:hint="eastAsia" w:ascii="宋体" w:eastAsia="宋体" w:cs="宋体"/>
          <w:sz w:val="24"/>
          <w:szCs w:val="24"/>
          <w:lang w:val="en-US" w:eastAsia="zh-CN"/>
        </w:rPr>
        <w:t>当</w:t>
      </w:r>
      <w:r>
        <w:rPr>
          <w:rFonts w:hint="eastAsia" w:ascii="宋体" w:cs="宋体"/>
          <w:sz w:val="24"/>
          <w:szCs w:val="24"/>
          <w:lang w:val="en-US" w:eastAsia="zh-CN"/>
        </w:rPr>
        <w:t>应急保障</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应急保障</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6</w:t>
      </w:r>
      <w:r>
        <w:rPr>
          <w:b/>
          <w:color w:val="000000" w:themeColor="text1"/>
          <w14:textFill>
            <w14:solidFill>
              <w14:schemeClr w14:val="tx1"/>
            </w14:solidFill>
          </w14:textFill>
        </w:rPr>
        <w:t>、医疗救</w:t>
      </w:r>
      <w:r>
        <w:rPr>
          <w:rFonts w:hint="eastAsia"/>
          <w:b/>
          <w:color w:val="000000" w:themeColor="text1"/>
          <w:lang w:val="en-US" w:eastAsia="zh-CN"/>
          <w14:textFill>
            <w14:solidFill>
              <w14:schemeClr w14:val="tx1"/>
            </w14:solidFill>
          </w14:textFill>
        </w:rPr>
        <w:t>治</w:t>
      </w:r>
      <w:r>
        <w:rPr>
          <w:b/>
          <w:color w:val="000000" w:themeColor="text1"/>
          <w14:textFill>
            <w14:solidFill>
              <w14:schemeClr w14:val="tx1"/>
            </w14:solidFill>
          </w14:textFill>
        </w:rPr>
        <w:t>组职责（负责人：</w:t>
      </w:r>
      <w:r>
        <w:rPr>
          <w:rFonts w:hint="eastAsia"/>
          <w:b/>
          <w:color w:val="000000" w:themeColor="text1"/>
          <w:lang w:val="en-US" w:eastAsia="zh-CN"/>
          <w14:textFill>
            <w14:solidFill>
              <w14:schemeClr w14:val="tx1"/>
            </w14:solidFill>
          </w14:textFill>
        </w:rPr>
        <w:t>朱彩平</w:t>
      </w:r>
      <w:r>
        <w:rPr>
          <w:rFonts w:hint="eastAsia"/>
          <w:b/>
          <w:color w:val="000000" w:themeColor="text1"/>
          <w14:textFill>
            <w14:solidFill>
              <w14:schemeClr w14:val="tx1"/>
            </w14:solidFill>
          </w14:textFill>
        </w:rPr>
        <w:t>，电话：13914357053</w:t>
      </w:r>
      <w:r>
        <w:rPr>
          <w:b/>
          <w:color w:val="000000" w:themeColor="text1"/>
          <w14:textFill>
            <w14:solidFill>
              <w14:schemeClr w14:val="tx1"/>
            </w14:solidFill>
          </w14:textFill>
        </w:rPr>
        <w:t>）</w:t>
      </w:r>
    </w:p>
    <w:p>
      <w:pPr>
        <w:ind w:firstLine="480"/>
      </w:pPr>
      <w:r>
        <w:rPr>
          <w:rFonts w:hint="eastAsia"/>
        </w:rPr>
        <w:t>①</w:t>
      </w:r>
      <w:r>
        <w:t>负责人员救护；</w:t>
      </w:r>
    </w:p>
    <w:p>
      <w:pPr>
        <w:ind w:firstLine="480"/>
      </w:pPr>
      <w:r>
        <w:rPr>
          <w:rFonts w:hint="eastAsia"/>
        </w:rPr>
        <w:t>②</w:t>
      </w:r>
      <w:r>
        <w:t>参与相关培训及演练，熟悉应急工作。</w:t>
      </w:r>
    </w:p>
    <w:p>
      <w:pPr>
        <w:ind w:firstLine="480"/>
      </w:pPr>
      <w:r>
        <w:rPr>
          <w:rFonts w:hint="eastAsia"/>
        </w:rPr>
        <w:t>③</w:t>
      </w:r>
      <w:r>
        <w:t>负责对伤员的救护、包扎、诊治和人工呼吸等现场急救；保护、转送事故中的受伤人员；</w:t>
      </w:r>
    </w:p>
    <w:p>
      <w:pPr>
        <w:ind w:firstLine="480"/>
      </w:pPr>
      <w:r>
        <w:rPr>
          <w:rFonts w:hint="eastAsia"/>
        </w:rPr>
        <w:t>④</w:t>
      </w:r>
      <w:r>
        <w:t>负责联络接应120急救中心；</w:t>
      </w:r>
    </w:p>
    <w:p>
      <w:pPr>
        <w:ind w:firstLine="480"/>
        <w:rPr>
          <w:rFonts w:hint="eastAsia"/>
          <w:lang w:eastAsia="zh-CN"/>
        </w:rPr>
      </w:pPr>
      <w:r>
        <w:rPr>
          <w:rFonts w:hint="eastAsia"/>
        </w:rPr>
        <w:t>⑤</w:t>
      </w:r>
      <w:r>
        <w:t>负责医疗物资的维护与取用</w:t>
      </w:r>
      <w:r>
        <w:rPr>
          <w:rFonts w:hint="eastAsia"/>
          <w:lang w:eastAsia="zh-CN"/>
        </w:rPr>
        <w:t>；</w:t>
      </w:r>
    </w:p>
    <w:p>
      <w:pPr>
        <w:ind w:firstLine="482"/>
      </w:pPr>
      <w:r>
        <w:rPr>
          <w:rFonts w:hint="eastAsia" w:ascii="宋体" w:cs="宋体"/>
          <w:sz w:val="24"/>
          <w:szCs w:val="24"/>
          <w:lang w:val="en-US" w:eastAsia="zh-CN"/>
        </w:rPr>
        <w:t>⑥</w:t>
      </w:r>
      <w:r>
        <w:rPr>
          <w:rFonts w:hint="eastAsia" w:ascii="宋体" w:eastAsia="宋体" w:cs="宋体"/>
          <w:sz w:val="24"/>
          <w:szCs w:val="24"/>
          <w:lang w:val="en-US" w:eastAsia="zh-CN"/>
        </w:rPr>
        <w:t>当</w:t>
      </w:r>
      <w:r>
        <w:rPr>
          <w:rFonts w:hint="eastAsia" w:ascii="宋体" w:cs="宋体"/>
          <w:sz w:val="24"/>
          <w:szCs w:val="24"/>
          <w:lang w:val="en-US" w:eastAsia="zh-CN"/>
        </w:rPr>
        <w:t>医疗救治</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医疗救治</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ind w:firstLine="482"/>
        <w:rPr>
          <w:b/>
          <w:color w:val="000000" w:themeColor="text1"/>
          <w14:textFill>
            <w14:solidFill>
              <w14:schemeClr w14:val="tx1"/>
            </w14:solidFill>
          </w14:textFill>
        </w:rPr>
      </w:pPr>
      <w:r>
        <w:rPr>
          <w:rFonts w:hint="eastAsia"/>
          <w:b/>
          <w:lang w:val="en-US" w:eastAsia="zh-CN"/>
        </w:rPr>
        <w:t>7</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应急</w:t>
      </w:r>
      <w:r>
        <w:rPr>
          <w:b/>
          <w:color w:val="000000" w:themeColor="text1"/>
          <w14:textFill>
            <w14:solidFill>
              <w14:schemeClr w14:val="tx1"/>
            </w14:solidFill>
          </w14:textFill>
        </w:rPr>
        <w:t>监测组职责（负责人：</w:t>
      </w:r>
      <w:r>
        <w:rPr>
          <w:rFonts w:ascii="Times New Roman" w:hAnsi="Times New Roman" w:eastAsia="宋体" w:cs="Times New Roman"/>
          <w:b/>
          <w:bCs/>
          <w:color w:val="000000"/>
          <w:szCs w:val="21"/>
        </w:rPr>
        <w:t>瞿红军</w:t>
      </w:r>
      <w:r>
        <w:rPr>
          <w:rFonts w:hint="eastAsia"/>
          <w:b/>
          <w:color w:val="000000" w:themeColor="text1"/>
          <w14:textFill>
            <w14:solidFill>
              <w14:schemeClr w14:val="tx1"/>
            </w14:solidFill>
          </w14:textFill>
        </w:rPr>
        <w:t>，电话：</w:t>
      </w:r>
      <w:r>
        <w:rPr>
          <w:rFonts w:hint="eastAsia" w:ascii="Times New Roman" w:hAnsi="Times New Roman" w:eastAsia="宋体" w:cs="Times New Roman"/>
          <w:b/>
          <w:bCs/>
          <w:color w:val="000000"/>
          <w:szCs w:val="21"/>
        </w:rPr>
        <w:t>13912850053</w:t>
      </w:r>
      <w:r>
        <w:rPr>
          <w:b/>
          <w:color w:val="000000" w:themeColor="text1"/>
          <w14:textFill>
            <w14:solidFill>
              <w14:schemeClr w14:val="tx1"/>
            </w14:solidFill>
          </w14:textFill>
        </w:rPr>
        <w:t>）</w:t>
      </w:r>
    </w:p>
    <w:p>
      <w:pPr>
        <w:ind w:firstLine="480"/>
      </w:pPr>
      <w:r>
        <w:rPr>
          <w:rFonts w:hint="eastAsia"/>
        </w:rPr>
        <w:t>①</w:t>
      </w:r>
      <w:r>
        <w:t>负责对事故状态下的大气、水环境进行监测，为应急处置提供依据与保障；</w:t>
      </w:r>
    </w:p>
    <w:p>
      <w:pPr>
        <w:ind w:firstLine="480"/>
      </w:pPr>
      <w:r>
        <w:rPr>
          <w:rFonts w:hint="eastAsia"/>
        </w:rPr>
        <w:t>②</w:t>
      </w:r>
      <w:r>
        <w:t>接引、协助生态环境局、监测站或第三方进行环境应急监测；</w:t>
      </w:r>
    </w:p>
    <w:p>
      <w:pPr>
        <w:ind w:firstLine="480"/>
      </w:pPr>
      <w:r>
        <w:rPr>
          <w:rFonts w:hint="eastAsia"/>
        </w:rPr>
        <w:t>③</w:t>
      </w:r>
      <w:r>
        <w:t>负责对事故产生的污染物进行采样与监测，避免或减少污染物对外环境造成的污染；</w:t>
      </w:r>
    </w:p>
    <w:p>
      <w:pPr>
        <w:ind w:firstLine="480"/>
      </w:pPr>
      <w:r>
        <w:rPr>
          <w:rFonts w:hint="eastAsia"/>
        </w:rPr>
        <w:t>④</w:t>
      </w:r>
      <w:r>
        <w:t>负责对事故后产生的环境污染物进行相应监测</w:t>
      </w:r>
    </w:p>
    <w:p>
      <w:pPr>
        <w:ind w:firstLine="482"/>
      </w:pPr>
      <w:r>
        <w:rPr>
          <w:rFonts w:hint="eastAsia"/>
          <w:lang w:val="en-US" w:eastAsia="zh-CN"/>
        </w:rPr>
        <w:t>⑤</w:t>
      </w:r>
      <w:r>
        <w:rPr>
          <w:rFonts w:hint="eastAsia" w:ascii="宋体" w:eastAsia="宋体" w:cs="宋体"/>
          <w:sz w:val="24"/>
          <w:szCs w:val="24"/>
          <w:lang w:val="en-US" w:eastAsia="zh-CN"/>
        </w:rPr>
        <w:t>当</w:t>
      </w:r>
      <w:r>
        <w:rPr>
          <w:rFonts w:hint="eastAsia" w:ascii="宋体" w:cs="宋体"/>
          <w:sz w:val="24"/>
          <w:szCs w:val="24"/>
          <w:lang w:val="en-US" w:eastAsia="zh-CN"/>
        </w:rPr>
        <w:t>应急监测</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w:t>
      </w:r>
      <w:r>
        <w:rPr>
          <w:rFonts w:hint="eastAsia" w:ascii="宋体" w:cs="宋体"/>
          <w:sz w:val="24"/>
          <w:szCs w:val="24"/>
          <w:lang w:val="en-US" w:eastAsia="zh-CN"/>
        </w:rPr>
        <w:t>应急监测</w:t>
      </w:r>
      <w:r>
        <w:rPr>
          <w:rFonts w:hint="eastAsia" w:ascii="宋体" w:eastAsia="宋体" w:cs="宋体"/>
          <w:sz w:val="24"/>
          <w:szCs w:val="24"/>
          <w:lang w:val="en-US" w:eastAsia="zh-CN"/>
        </w:rPr>
        <w:t>组</w:t>
      </w:r>
      <w:r>
        <w:rPr>
          <w:rFonts w:hint="eastAsia" w:ascii="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pStyle w:val="3"/>
        <w:rPr>
          <w:bCs/>
        </w:rPr>
      </w:pPr>
      <w:bookmarkStart w:id="273" w:name="_Toc79"/>
      <w:bookmarkStart w:id="274" w:name="_Toc96369218"/>
      <w:r>
        <w:rPr>
          <w:rFonts w:hint="eastAsia"/>
          <w:bCs/>
        </w:rPr>
        <w:t>4</w:t>
      </w:r>
      <w:r>
        <w:rPr>
          <w:bCs/>
        </w:rPr>
        <w:t>应急处置</w:t>
      </w:r>
      <w:r>
        <w:rPr>
          <w:rFonts w:hint="eastAsia"/>
          <w:bCs/>
        </w:rPr>
        <w:t>流程</w:t>
      </w:r>
      <w:bookmarkEnd w:id="273"/>
      <w:bookmarkEnd w:id="274"/>
    </w:p>
    <w:p>
      <w:pPr>
        <w:ind w:firstLine="480"/>
      </w:pPr>
      <w:r>
        <w:rPr>
          <w:rFonts w:hint="eastAsia"/>
        </w:rPr>
        <w:t>应急处置程序按过程分为接警、响应级别确定、应急启动、救援行动、应急结束和应急恢复等几个过程，处置程序流程示意图见图</w:t>
      </w:r>
      <w:r>
        <w:t>4</w:t>
      </w:r>
      <w:r>
        <w:rPr>
          <w:rFonts w:hint="eastAsia"/>
        </w:rPr>
        <w:t>-1。</w:t>
      </w:r>
    </w:p>
    <w:p>
      <w:pPr>
        <w:pStyle w:val="74"/>
        <w:ind w:firstLine="0" w:firstLineChars="0"/>
        <w:jc w:val="center"/>
      </w:pPr>
      <w:r>
        <w:rPr>
          <w:sz w:val="24"/>
        </w:rPr>
        <mc:AlternateContent>
          <mc:Choice Requires="wps">
            <w:drawing>
              <wp:anchor distT="0" distB="0" distL="114300" distR="114300" simplePos="0" relativeHeight="251668480" behindDoc="0" locked="0" layoutInCell="1" allowOverlap="1">
                <wp:simplePos x="0" y="0"/>
                <wp:positionH relativeFrom="column">
                  <wp:posOffset>3757930</wp:posOffset>
                </wp:positionH>
                <wp:positionV relativeFrom="paragraph">
                  <wp:posOffset>3837940</wp:posOffset>
                </wp:positionV>
                <wp:extent cx="0" cy="1485900"/>
                <wp:effectExtent l="4445" t="0" r="14605" b="0"/>
                <wp:wrapNone/>
                <wp:docPr id="296" name="直接连接符 296"/>
                <wp:cNvGraphicFramePr/>
                <a:graphic xmlns:a="http://schemas.openxmlformats.org/drawingml/2006/main">
                  <a:graphicData uri="http://schemas.microsoft.com/office/word/2010/wordprocessingShape">
                    <wps:wsp>
                      <wps:cNvCnPr/>
                      <wps:spPr>
                        <a:xfrm>
                          <a:off x="4900930" y="4752340"/>
                          <a:ext cx="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5.9pt;margin-top:302.2pt;height:117pt;width:0pt;z-index:251668480;mso-width-relative:page;mso-height-relative:page;" filled="f" stroked="t" coordsize="21600,21600" o:gfxdata="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MoAP9gAAAALAQAADwAAAAAAAAABACAAAAAiAAAAZHJzL2Rvd25y&#10;ZXYueG1sUEsBAhQAFAAAAAgAh07iQPMVJEP+AQAA4wMAAA4AAAAAAAAAAQAgAAAAJwEAAGRycy9l&#10;Mm9Eb2MueG1sUEsFBgAAAAAGAAYAWQEAAJcFA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3741420</wp:posOffset>
                </wp:positionH>
                <wp:positionV relativeFrom="paragraph">
                  <wp:posOffset>5313045</wp:posOffset>
                </wp:positionV>
                <wp:extent cx="278765" cy="0"/>
                <wp:effectExtent l="0" t="0" r="0" b="0"/>
                <wp:wrapNone/>
                <wp:docPr id="295"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294.6pt;margin-top:418.35pt;height:0pt;width:21.95pt;z-index:251667456;mso-width-relative:page;mso-height-relative:page;" filled="f" stroked="t" coordsize="21600,21600" o:gfxdata="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IxIN2AAA&#10;AAsBAAAPAAAAAAAAAAEAIAAAACIAAABkcnMvZG93bnJldi54bWxQSwECFAAUAAAACACHTuJArNI7&#10;+uUBAAC9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4019550</wp:posOffset>
                </wp:positionH>
                <wp:positionV relativeFrom="paragraph">
                  <wp:posOffset>5164455</wp:posOffset>
                </wp:positionV>
                <wp:extent cx="1181735" cy="311150"/>
                <wp:effectExtent l="4445" t="5080" r="13970" b="7620"/>
                <wp:wrapNone/>
                <wp:docPr id="294"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16.5pt;margin-top:406.65pt;height:24.5pt;width:93.05pt;z-index:251667456;mso-width-relative:page;mso-height-relative:page;" fillcolor="#FFFFFF" filled="t" stroked="t" coordsize="21600,21600" o:gfxdata="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Rurr2QAAAAsBAAAP&#10;AAAAAAAAAAEAIAAAACIAAABkcnMvZG93bnJldi54bWxQSwECFAAUAAAACACHTuJArXnEllACAACk&#10;BAAADgAAAAAAAAABACAAAAAoAQAAZHJzL2Uyb0RvYy54bWxQSwUGAAAAAAYABgBZAQAA6gU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3741420</wp:posOffset>
                </wp:positionH>
                <wp:positionV relativeFrom="paragraph">
                  <wp:posOffset>4951095</wp:posOffset>
                </wp:positionV>
                <wp:extent cx="278765" cy="0"/>
                <wp:effectExtent l="0" t="0" r="0" b="0"/>
                <wp:wrapNone/>
                <wp:docPr id="293"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294.6pt;margin-top:389.85pt;height:0pt;width:21.95pt;z-index:251666432;mso-width-relative:page;mso-height-relative:page;" filled="f" stroked="t" coordsize="21600,21600" o:gfxdata="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05uPnDlhaeTP&#10;3388//zFZuOrpE/vsaSwlduExFAe3IO/B/kNmYNVJ1yrcp+PR0+pk5RR/JWSDPRUZdt/hppixC5C&#10;FuvQBJsgSQZ2yDM5XmaiDpFJepxeXc/ntJJycBWiHPJ8wPhJgWXpUnGjXVJLlGJ/jzH1IcohJD07&#10;uNPG5Ikbx/qK38ymM0K2nuija3MugtF1iksZGNrtygS2F2l98pf5kedlWICdq0/1jEt5Km/euYmB&#10;/0nJLdTHTRhEoqnmNs8bmNbmpZ2l/PPXL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xLMf9gA&#10;AAALAQAADwAAAAAAAAABACAAAAAiAAAAZHJzL2Rvd25yZXYueG1sUEsBAhQAFAAAAAgAh07iQAyl&#10;4FjmAQAAvQMAAA4AAAAAAAAAAQAgAAAAJ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4019550</wp:posOffset>
                </wp:positionH>
                <wp:positionV relativeFrom="paragraph">
                  <wp:posOffset>4802505</wp:posOffset>
                </wp:positionV>
                <wp:extent cx="1181735" cy="311150"/>
                <wp:effectExtent l="4445" t="5080" r="13970" b="7620"/>
                <wp:wrapNone/>
                <wp:docPr id="292"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16.5pt;margin-top:378.15pt;height:24.5pt;width:93.05pt;z-index:251666432;mso-width-relative:page;mso-height-relative:page;" fillcolor="#FFFFFF" filled="t" stroked="t" coordsize="21600,21600" o:gfxdata="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b+wS9sAAAALAQAA&#10;DwAAAAAAAAABACAAAAAiAAAAZHJzL2Rvd25yZXYueG1sUEsBAhQAFAAAAAgAh07iQBAQUu1PAgAA&#10;pAQAAA4AAAAAAAAAAQAgAAAAKgEAAGRycy9lMm9Eb2MueG1sUEsFBgAAAAAGAAYAWQEAAOsFAAAA&#10;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164" name="组合 16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16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166" name="组合 469"/>
                        <wpg:cNvGrpSpPr/>
                        <wpg:grpSpPr>
                          <a:xfrm>
                            <a:off x="1653" y="2400"/>
                            <a:ext cx="8567" cy="9571"/>
                            <a:chOff x="1653" y="2400"/>
                            <a:chExt cx="8567" cy="9571"/>
                          </a:xfrm>
                        </wpg:grpSpPr>
                        <wps:wsp>
                          <wps:cNvPr id="16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168" name="组合 471"/>
                          <wpg:cNvGrpSpPr/>
                          <wpg:grpSpPr>
                            <a:xfrm>
                              <a:off x="1653" y="2400"/>
                              <a:ext cx="8567" cy="9571"/>
                              <a:chOff x="1653" y="2400"/>
                              <a:chExt cx="8567" cy="9571"/>
                            </a:xfrm>
                          </wpg:grpSpPr>
                          <wps:wsp>
                            <wps:cNvPr id="16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17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17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172" name="组合 475"/>
                            <wpg:cNvGrpSpPr/>
                            <wpg:grpSpPr>
                              <a:xfrm>
                                <a:off x="1653" y="2400"/>
                                <a:ext cx="8567" cy="9571"/>
                                <a:chOff x="1653" y="2400"/>
                                <a:chExt cx="8567" cy="9571"/>
                              </a:xfrm>
                            </wpg:grpSpPr>
                            <wpg:grpSp>
                              <wpg:cNvPr id="173" name="组合 476"/>
                              <wpg:cNvGrpSpPr/>
                              <wpg:grpSpPr>
                                <a:xfrm>
                                  <a:off x="1743" y="9670"/>
                                  <a:ext cx="2340" cy="2080"/>
                                  <a:chOff x="1743" y="9670"/>
                                  <a:chExt cx="2340" cy="2080"/>
                                </a:xfrm>
                              </wpg:grpSpPr>
                              <wps:wsp>
                                <wps:cNvPr id="174"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175"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176"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17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17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17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18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181" name="组合 484"/>
                              <wpg:cNvGrpSpPr/>
                              <wpg:grpSpPr>
                                <a:xfrm>
                                  <a:off x="1653" y="2400"/>
                                  <a:ext cx="8567" cy="9571"/>
                                  <a:chOff x="1653" y="2400"/>
                                  <a:chExt cx="8567" cy="9571"/>
                                </a:xfrm>
                              </wpg:grpSpPr>
                              <wps:wsp>
                                <wps:cNvPr id="182"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18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18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18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86"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87"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88"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89"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190" name="组合 493"/>
                                <wpg:cNvGrpSpPr/>
                                <wpg:grpSpPr>
                                  <a:xfrm>
                                    <a:off x="3633" y="2400"/>
                                    <a:ext cx="6587" cy="9571"/>
                                    <a:chOff x="3633" y="2400"/>
                                    <a:chExt cx="6587" cy="9571"/>
                                  </a:xfrm>
                                </wpg:grpSpPr>
                                <wpg:grpSp>
                                  <wpg:cNvPr id="191" name="组合 494"/>
                                  <wpg:cNvGrpSpPr/>
                                  <wpg:grpSpPr>
                                    <a:xfrm>
                                      <a:off x="7773" y="7689"/>
                                      <a:ext cx="2447" cy="1539"/>
                                      <a:chOff x="7773" y="7689"/>
                                      <a:chExt cx="2447" cy="1539"/>
                                    </a:xfrm>
                                  </wpg:grpSpPr>
                                  <wpg:grpSp>
                                    <wpg:cNvPr id="202" name="组合 495"/>
                                    <wpg:cNvGrpSpPr/>
                                    <wpg:grpSpPr>
                                      <a:xfrm>
                                        <a:off x="8240" y="7689"/>
                                        <a:ext cx="1980" cy="1539"/>
                                        <a:chOff x="8240" y="7689"/>
                                        <a:chExt cx="1980" cy="1539"/>
                                      </a:xfrm>
                                    </wpg:grpSpPr>
                                    <wps:wsp>
                                      <wps:cNvPr id="203"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5"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9"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10" name="组合 503"/>
                                    <wpg:cNvGrpSpPr/>
                                    <wpg:grpSpPr>
                                      <a:xfrm>
                                        <a:off x="7773" y="7939"/>
                                        <a:ext cx="467" cy="1055"/>
                                        <a:chOff x="7773" y="7939"/>
                                        <a:chExt cx="467" cy="1055"/>
                                      </a:xfrm>
                                    </wpg:grpSpPr>
                                    <wps:wsp>
                                      <wps:cNvPr id="227"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28"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30"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32" name="组合 512"/>
                                  <wpg:cNvGrpSpPr/>
                                  <wpg:grpSpPr>
                                    <a:xfrm>
                                      <a:off x="3633" y="2400"/>
                                      <a:ext cx="6135" cy="9571"/>
                                      <a:chOff x="3633" y="2400"/>
                                      <a:chExt cx="6135" cy="9571"/>
                                    </a:xfrm>
                                  </wpg:grpSpPr>
                                  <wpg:grpSp>
                                    <wpg:cNvPr id="233" name="组合 513"/>
                                    <wpg:cNvGrpSpPr/>
                                    <wpg:grpSpPr>
                                      <a:xfrm>
                                        <a:off x="6847" y="4113"/>
                                        <a:ext cx="2490" cy="2187"/>
                                        <a:chOff x="6847" y="4113"/>
                                        <a:chExt cx="2490" cy="2187"/>
                                      </a:xfrm>
                                    </wpg:grpSpPr>
                                    <wps:wsp>
                                      <wps:cNvPr id="235"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36"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37"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38"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40"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41" name="组合 519"/>
                                    <wpg:cNvGrpSpPr/>
                                    <wpg:grpSpPr>
                                      <a:xfrm>
                                        <a:off x="3633" y="2400"/>
                                        <a:ext cx="6135" cy="9571"/>
                                        <a:chOff x="3633" y="2400"/>
                                        <a:chExt cx="6135" cy="9571"/>
                                      </a:xfrm>
                                    </wpg:grpSpPr>
                                    <wps:wsp>
                                      <wps:cNvPr id="242"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43"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pPr>
                                              <w:spacing w:line="240" w:lineRule="auto"/>
                                              <w:ind w:firstLine="0" w:firstLineChars="0"/>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44"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45"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46"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47"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248"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49"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50"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251"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52" name="组合 530"/>
                                      <wpg:cNvGrpSpPr/>
                                      <wpg:grpSpPr>
                                        <a:xfrm>
                                          <a:off x="3633" y="2400"/>
                                          <a:ext cx="3904" cy="6295"/>
                                          <a:chOff x="3633" y="2400"/>
                                          <a:chExt cx="3904" cy="6295"/>
                                        </a:xfrm>
                                      </wpg:grpSpPr>
                                      <wpg:grpSp>
                                        <wpg:cNvPr id="253" name="组合 531"/>
                                        <wpg:cNvGrpSpPr/>
                                        <wpg:grpSpPr>
                                          <a:xfrm>
                                            <a:off x="4218" y="2400"/>
                                            <a:ext cx="3319" cy="4935"/>
                                            <a:chOff x="4218" y="2400"/>
                                            <a:chExt cx="3319" cy="4935"/>
                                          </a:xfrm>
                                        </wpg:grpSpPr>
                                        <wps:wsp>
                                          <wps:cNvPr id="254" name="文本框 532"/>
                                          <wps:cNvSpPr txBox="1">
                                            <a:spLocks noChangeArrowheads="1"/>
                                          </wps:cNvSpPr>
                                          <wps:spPr bwMode="auto">
                                            <a:xfrm>
                                              <a:off x="5973" y="6886"/>
                                              <a:ext cx="495" cy="449"/>
                                            </a:xfrm>
                                            <a:prstGeom prst="rect">
                                              <a:avLst/>
                                            </a:prstGeom>
                                            <a:solidFill>
                                              <a:srgbClr val="FFFFFF"/>
                                            </a:solidFill>
                                            <a:ln>
                                              <a:noFill/>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55" name="组合 533"/>
                                          <wpg:cNvGrpSpPr/>
                                          <wpg:grpSpPr>
                                            <a:xfrm>
                                              <a:off x="4218" y="2400"/>
                                              <a:ext cx="3319" cy="4524"/>
                                              <a:chOff x="4218" y="2400"/>
                                              <a:chExt cx="3319" cy="4524"/>
                                            </a:xfrm>
                                          </wpg:grpSpPr>
                                          <wps:wsp>
                                            <wps:cNvPr id="256"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57" name="组合 535"/>
                                            <wpg:cNvGrpSpPr/>
                                            <wpg:grpSpPr>
                                              <a:xfrm>
                                                <a:off x="4782" y="2400"/>
                                                <a:ext cx="2192" cy="1915"/>
                                                <a:chOff x="4782" y="2400"/>
                                                <a:chExt cx="2192" cy="1915"/>
                                              </a:xfrm>
                                            </wpg:grpSpPr>
                                            <wps:wsp>
                                              <wps:cNvPr id="258"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59"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60"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61"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62"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64"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6"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7"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8"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9"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90"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pPr>
                                                <w:spacing w:line="240" w:lineRule="auto"/>
                                                <w:ind w:firstLine="0" w:firstLineChars="0"/>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91"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RGoOpLcAAADc&#10;AAAADwAAAGRycy9kb3ducmV2LnhtbEVPSwrCMBDdC94hjOBGNFW0ajUKCopbPwcYm7EtNpPSRKu3&#10;N4Lgbh7vO8v1y5TiSbUrLCsYDiIQxKnVBWcKLuddfwbCeWSNpWVS8CYH61W7tcRE24aP9Dz5TIQQ&#10;dgkqyL2vEildmpNBN7AVceButjboA6wzqWtsQrgp5SiKYmmw4NCQY0XbnNL76WEU3A5NbzJvrnt/&#10;mR7H8QaL6dW+lep2htEChKeX/4t/7oMO8+MJ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ag6k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2/Q1SLkAAADc&#10;AAAADwAAAGRycy9kb3ducmV2LnhtbEVPzYrCMBC+C75DGMGLaKpo63aNgsKKV6sPMDZjW2wmpYlW&#10;334jCN7m4/ud1eZpavGg1lWWFUwnEQji3OqKCwXn0994CcJ5ZI21ZVLwIgebdb+3wlTbjo/0yHwh&#10;Qgi7FBWU3jeplC4vyaCb2IY4cFfbGvQBtoXULXYh3NRyFkWxNFhxaCixoV1J+S27GwXXQzda/HSX&#10;vT8nx3m8xSq52JdSw8E0+gXh6em/4o/7oMP8OIH3M+EC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0NUi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xScEobcAAADc&#10;AAAADwAAAGRycy9kb3ducmV2LnhtbEVPSwrCMBDdC94hjOBGNFW0ajUKCopbPwcYm7EtNpPSRKu3&#10;N4Lgbh7vO8v1y5TiSbUrLCsYDiIQxKnVBWcKLuddfwbCeWSNpWVS8CYH61W7tcRE24aP9Dz5TIQQ&#10;dgkqyL2vEildmpNBN7AVceButjboA6wzqWtsQrgp5SiKYmmw4NCQY0XbnNL76WEU3A5NbzJvrnt/&#10;mR7H8QaL6dW+lep2htEChKeX/4t/7oMO8+M5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JwSh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iMUeC74AAADc&#10;AAAADwAAAGRycy9kb3ducmV2LnhtbEWPQWvCQBCF7wX/wzIFb3VXC7aNriKlFUEoaFPPY3ZMQrOz&#10;IbtG/ffOodDbDO/Ne9/Ml1ffqJ66WAe2MB4ZUMRFcDWXFvLvz6dXUDEhO2wCk4UbRVguBg9zzFy4&#10;8I76fSqVhHDM0EKVUptpHYuKPMZRaIlFO4XOY5K1K7Xr8CLhvtETY6baY83SUGFL7xUVv/uzt7A6&#10;bD+ev/qjD417K/Mf53Oznlg7fBybGahE1/Rv/rveOMF/EXx5Rib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UeC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LA7+q7sAAADc&#10;AAAADwAAAGRycy9kb3ducmV2LnhtbEVPTWvCQBC9C/0PyxS8md0U1DZm9VAo7amgEXsdstNkY3Y2&#10;ZLea/nu3UPA2j/c55W5yvbjQGKxnDXmmQBDX3lhuNByrt8UziBCRDfaeScMvBdhtH2YlFsZfeU+X&#10;Q2xECuFQoIY2xqGQMtQtOQyZH4gT9+1HhzHBsZFmxGsKd718UmolHVpODS0O9NpSfT78OA3v3WmS&#10;al8Z62xXSfx6yT+XUev5Y642ICJN8S7+d3+YNH+dw98z6QK5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7+q7sAAADc&#10;AAAADwAAAAAAAAABACAAAAAiAAAAZHJzL2Rvd25yZXYueG1sUEsBAhQAFAAAAAgAh07iQDMvBZ47&#10;AAAAOQAAABAAAAAAAAAAAQAgAAAACgEAAGRycy9zaGFwZXhtbC54bWxQSwUGAAAAAAYABgBbAQAA&#10;tAM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SgLVQLsAAADc&#10;AAAADwAAAGRycy9kb3ducmV2LnhtbEVPTYvCMBC9L/gfwgje1rSKu1KNIqLiQYRVQbwNzdgWm0lp&#10;Yqv/3gjC3ubxPmc6f5hSNFS7wrKCuB+BIE6tLjhTcDquv8cgnEfWWFomBU9yMJ91vqaYaNvyHzUH&#10;n4kQwi5BBbn3VSKlS3My6Pq2Ig7c1dYGfYB1JnWNbQg3pRxE0Y80WHBoyLGiZU7p7XA3CjYttoth&#10;vGp2t+vyeTmO9uddTEr1unE0AeHp4f/FH/dWh/m/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oC1UC7AAAA3AAAAA8AAAAAAAAAAQAgAAAAIgAAAGRycy9kb3ducmV2LnhtbFBL&#10;AQIUABQAAAAIAIdO4kAzLwWeOwAAADkAAAAVAAAAAAAAAAEAIAAAAAoBAABkcnMvZ3JvdXBzaGFw&#10;ZXhtbC54bWxQSwUGAAAAAAYABgBgAQAAxwMAAAAA&#10;">
                      <o:lock v:ext="edit" aspectratio="f"/>
                      <v:group id="组合 476" o:spid="_x0000_s1026" o:spt="203" style="position:absolute;left:1743;top:9670;height:2080;width:2340;" coordorigin="1743,9670" coordsize="2340,2080"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line id="直线 477" o:spid="_x0000_s1026" o:spt="20" style="position:absolute;left:4083;top:9912;flip:x;height:1645;width:0;" filled="f" stroked="t" coordsize="21600,21600" o:gfxdata="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GA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rIxJwr0AAADc&#10;AAAADwAAAGRycy9kb3ducmV2LnhtbEVPyWrDMBC9F/IPYgK9hESyS9P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En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XF7Xtb0AAADc&#10;AAAADwAAAGRycy9kb3ducmV2LnhtbEVPTWvCQBC9C/6HZYRexOwaIS3R1YM20IMXbUuvQ3aahGZn&#10;Y3Yb0/56t1DwNo/3OZvdaFsxUO8bxxqWiQJBXDrTcKXh7bVYPIHwAdlg65g0/JCH3XY62WBu3JVP&#10;NJxDJWII+xw11CF0uZS+rMmiT1xHHLlP11sMEfaVND1eY7htZapUJi02HBtq7GhfU/l1/rYafPFO&#10;l+J3Xs7Vx6pylF4Ox2fU+mG2VGsQgcZwF/+7X0yc/5j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te1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MxJyLroAAADc&#10;AAAADwAAAGRycy9kb3ducmV2LnhtbEVPS4vCMBC+L/gfwgheRBMVVKrRg7sFD3vxhdehGdtiM6lN&#10;fO2vN4Kwt/n4njNfPmwlbtT40rGGQV+BIM6cKTnXsN+lvSkIH5ANVo5Jw5M8LBetrzkmxt15Q7dt&#10;yEUMYZ+ghiKEOpHSZwVZ9H1XE0fu5BqLIcIml6bBewy3lRwqNZYWS44NBda0Kig7b69Wg08PdEn/&#10;ullXHUe5o+Hl+/cHte60B2oGItAj/Is/7rWJ8y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EnIu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yf5E0L8AAADc&#10;AAAADwAAAGRycy9kb3ducmV2LnhtbEWPT2/CMAzF75P4DpGRuEyQsk38KQQOkzax2wYIrlZj2orG&#10;6ZJQ4Nvjw6TdbL3n935erm+uUR2FWHs2MB5loIgLb2suDex3H8MZqJiQLTaeycCdIqxXvacl5tZf&#10;+Ye6bSqVhHDM0UCVUptrHYuKHMaRb4lFO/ngMMkaSm0DXiXcNfolyybaYc3SUGFL7xUV5+3FGZi9&#10;bbpj/Hr9PhSTUzNPz9Pu8zcYM+iPswWoRLf0b/673ljBnwqtPCMT6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RN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prLhS7wAAADc&#10;AAAADwAAAGRycy9kb3ducmV2LnhtbEVPS4vCMBC+L/gfwgheljX1gY+u0YOg6M1V2b0OzdgWm0lN&#10;YtV/bwRhb/PxPWe2uJtKNOR8aVlBr5uAIM6sLjlXcDysviYgfEDWWFkmBQ/ysJi3PmaYanvjH2r2&#10;IRcxhH2KCooQ6lRKnxVk0HdtTRy5k3UGQ4Qul9rhLYabSvaTZCQNlhwbCqxpWVB23l+Ngslw0/z5&#10;7WD3m41O1TR8jpv1xSnVafeSbxCB7uFf/HZvdJw/nsLrmXiB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y4Uu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Al048b8AAADc&#10;AAAADwAAAGRycy9kb3ducmV2LnhtbEWPQW/CMAyF70j7D5En7YIgZUOsKwQOkzbBjbGJXa3GtBWN&#10;0yVZgX+PD0jcbL3n9z4vVmfXqp5CbDwbmIwzUMSltw1XBn6+P0Y5qJiQLbaeycCFIqyWD4MFFtaf&#10;+Iv6XaqUhHAs0ECdUldoHcuaHMax74hFO/jgMMkaKm0DniTctfo5y2baYcPSUGNH7zWVx92/M5BP&#10;1/1v3Lxs9+Xs0L6l4Wv/+ReMeXqcZHNQic7pbr5dr63g54Ivz8gEe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dOP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jwU7EL0AAADc&#10;AAAADwAAAGRycy9kb3ducmV2LnhtbEVPTWvCQBC9F/oflin01mxWaQmpayhBpQcpVAXxNmTHJJid&#10;Ddk10X/fLRR6m8f7nEVxs50YafCtYw0qSUEQV860XGs47NcvGQgfkA12jknDnTwUy8eHBebGTfxN&#10;4y7UIoawz1FDE0KfS+mrhiz6xPXEkTu7wWKIcKilGXCK4baTszR9kxZbjg0N9lQ2VF12V6thM+H0&#10;MVercXs5l/fT/vXruFWk9fOTSt9BBLqFf/Gf+9PE+ZmC32fiBXL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wU7EL0AAADcAAAADwAAAAAAAAABACAAAAAiAAAAZHJzL2Rvd25yZXYueG1s&#10;UEsBAhQAFAAAAAgAh07iQDMvBZ47AAAAOQAAABUAAAAAAAAAAQAgAAAADAEAAGRycy9ncm91cHNo&#10;YXBleG1sLnhtbFBLBQYAAAAABgAGAGABAADJAwAAAAA=&#10;">
                        <o:lock v:ext="edit" aspectratio="f"/>
                        <v:line id="直线 485" o:spid="_x0000_s1026" o:spt="20" style="position:absolute;left:3993;top:6124;flip:x;height:1645;width:0;" filled="f" stroked="t" coordsize="21600,21600" o:gfxdata="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jlX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efwECrkAAADc&#10;AAAADwAAAGRycy9kb3ducmV2LnhtbEVPy6rCMBDdX/AfwghuRBMVLlKNLtSCCzfXB26HZmyLzaQ2&#10;8fn1N4Lgbg7nOdP5w1biRo0vHWsY9BUI4syZknMN+13aG4PwAdlg5Zg0PMnDfNb6mWJi3J3/6LYN&#10;uYgh7BPUUIRQJ1L6rCCLvu9q4sidXGMxRNjk0jR4j+G2kkOlfqXFkmNDgTUtCsrO26vV4NMDXdJX&#10;N+uq4yh3NLwsNyvUutMeqAmIQI/wFX/caxPnj0fwfiZeI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8BA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9hWcfroAAADc&#10;AAAADwAAAGRycy9kb3ducmV2LnhtbEVPS4vCMBC+L/gfwgheRBMfiFSjB3cLHvbiC69DM7bFZlKb&#10;+NpfbwRhb/PxPWe+fNhK3KjxpWMNg74CQZw5U3KuYb9Le1MQPiAbrByThid5WC5aX3NMjLvzhm7b&#10;kIsYwj5BDUUIdSKlzwqy6PuuJo7cyTUWQ4RNLk2D9xhuKzlUaiItlhwbCqxpVVB23l6tBp8e6JL+&#10;dbOuOo5yR8PL9+8Pat1pD9QMRKBH+Bd/3GsT50/H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FZ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mVk55boAAADc&#10;AAAADwAAAGRycy9kb3ducmV2LnhtbEVPS4vCMBC+L/gfwgheRBMVRarRg7sFD3vxhdehGdtiM6lN&#10;fO2vN4Kwt/n4njNfPmwlbtT40rGGQV+BIM6cKTnXsN+lvSkIH5ANVo5Jw5M8LBetrzkmxt15Q7dt&#10;yEUMYZ+ghiKEOpHSZwVZ9H1XE0fu5BqLIcIml6bBewy3lRwqNZEWS44NBda0Kig7b69Wg08PdEn/&#10;ullXHUe5o+Hl+/cHte60B2oGItAj/Is/7rWJ86dj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WTn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4vgFHrwAAADc&#10;AAAADwAAAGRycy9kb3ducmV2LnhtbEVPTWvCQBC9C/0PyxS8iG60EtPU1YOg6E1taa9DdkxCs7Pp&#10;7hrtv3cFwds83ufMl1fTiI6cry0rGI8SEMSF1TWXCr4+18MMhA/IGhvLpOCfPCwXL7055tpe+EDd&#10;MZQihrDPUUEVQptL6YuKDPqRbYkjd7LOYIjQlVI7vMRw08hJkqTSYM2xocKWVhUVv8ezUZBNt92P&#10;373tv4v01LyHwazb/Dml+q/j5ANEoGt4ih/urY7zsxTuz8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4BR6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jbSghbwAAADc&#10;AAAADwAAAGRycy9kb3ducmV2LnhtbEVPTWvCQBC9C/0PyxR6Ed1Yi8bo6kGw6M2motchOyah2dl0&#10;dxv137tCwds83ucsVlfTiI6cry0rGA0TEMSF1TWXCg7fm0EKwgdkjY1lUnAjD6vlS2+BmbYX/qIu&#10;D6WIIewzVFCF0GZS+qIig35oW+LIna0zGCJ0pdQOLzHcNPI9SSbSYM2xocKW1hUVP/mfUZB+bLuT&#10;3433x2JybmahP+0+f51Sb6+jZA4i0DU8xf/urY7z0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0oIW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Cs0978AAADc&#10;AAAADwAAAGRycy9kb3ducmV2LnhtbEWPQW/CMAyF70j7D5En7YIgZUOsKwQOkzbBjbGJXa3GtBWN&#10;0yVZgX+PD0jcbL3n9z4vVmfXqp5CbDwbmIwzUMSltw1XBn6+P0Y5qJiQLbaeycCFIqyWD4MFFtaf&#10;+Iv6XaqUhHAs0ECdUldoHcuaHMax74hFO/jgMMkaKm0DniTctfo5y2baYcPSUGNH7zWVx92/M5BP&#10;1/1v3Lxs9+Xs0L6l4Wv/+ReMeXqcZHNQic7pbr5dr63g50Irz8gEe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rNPe/&#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k2eRbLwAAADc&#10;AAAADwAAAGRycy9kb3ducmV2LnhtbEVPTWvCQBC9C/0PyxR6Ed1Yi8bo6kGw6M2motchOyah2dl0&#10;dxv137tCwds83ucsVlfTiI6cry0rGA0TEMSF1TWXCg7fm0EKwgdkjY1lUnAjD6vlS2+BmbYX/qIu&#10;D6WIIewzVFCF0GZS+qIig35oW+LIna0zGCJ0pdQOLzHcNPI9SSbSYM2xocKW1hUVP/mfUZB+bLuT&#10;3433x2JybmahP+0+f51Sb6+jZA4i0DU8xf/urY7z0x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nkW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group id="组合 494" o:spid="_x0000_s1026" o:spt="203" style="position:absolute;left:7773;top:7689;height:1539;width:2447;" coordorigin="7773,7689" coordsize="2447,1539"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group id="组合 495" o:spid="_x0000_s1026" o:spt="203" style="position:absolute;left:8240;top:7689;height:1539;width:1980;" coordorigin="8240,7689" coordsize="1980,1539"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RHnEoL8AAADc&#10;AAAADwAAAGRycy9kb3ducmV2LnhtbEWPT2sCMRTE7wW/Q3iFXoomavHPulkPgmJvrUp7fWyeu0s3&#10;L2uSrvrtm0Khx2FmfsPk65ttRU8+NI41jEcKBHHpTMOVhtNxO1yACBHZYOuYNNwpwLoYPOSYGXfl&#10;d+oPsRIJwiFDDXWMXSZlKGuyGEauI07e2XmLMUlfSePxmuC2lROlZtJiw2mhxo42NZVfh2+rYfGy&#10;7z/D6/Tto5yd22V8nve7i9f66XGsViAi3eJ/+K+9Nxomagq/Z9IRk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5xK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pNz5T78AAADc&#10;AAAADwAAAGRycy9kb3ducmV2LnhtbEWPT2sCMRTE74V+h/AKXoom/qna1eihoOittWKvj81zd3Hz&#10;sk3iqt/eCIUeh5n5DTNfXm0tWvKhcqyh31MgiHNnKi407L9X3SmIEJEN1o5Jw40CLBfPT3PMjLvw&#10;F7W7WIgE4ZChhjLGJpMy5CVZDD3XECfv6LzFmKQvpPF4SXBby4FSY2mx4rRQYkMfJeWn3dlqmI42&#10;7U/YDj8P+fhYv8fXSbv+9Vp3XvpqBiLSNf6H/9obo2Gg3uBx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JZHzSr4AAADc&#10;AAAADwAAAGRycy9kb3ducmV2LnhtbEWPQWsCMRSE74L/ITzBi9RELVa3Rg8FRW9qS3t9bJ67Szcv&#10;2ySu+u+NUPA4zMw3zGJ1tbVoyYfKsYbRUIEgzp2puNDw9bl+mYEIEdlg7Zg03CjAatntLDAz7sIH&#10;ao+xEAnCIUMNZYxNJmXIS7IYhq4hTt7JeYsxSV9I4/GS4LaWY6Wm0mLFaaHEhj5Kyn+PZ6th9rpt&#10;f8Jusv/Op6d6Hgdv7ebPa93vjdQ7iEjX+Az/t7dGw1jN4XEmHQG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HzS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line id="直线 506" o:spid="_x0000_s1026" o:spt="20" style="position:absolute;left:7788;top:7939;height:0;width:452;" filled="f" stroked="t" coordsize="21600,21600" o:gfxdata="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hDx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ihuoPboAAADc&#10;AAAADwAAAGRycy9kb3ducmV2LnhtbEVPy4rCMBTdC/MP4Q64EU2sIFJNu3Cm4MLNOIrbS3Nti81N&#10;beLz6ycLYZaH817lD9uKG/W+caxhOlEgiEtnGq407H+L8QKED8gGW8ek4Uke8uxjsMLUuDv/0G0X&#10;KhFD2KeooQ6hS6X0ZU0W/cR1xJE7ud5iiLCvpOnxHsNtKxOl5tJiw7Ghxo7WNZXn3dVq8MWBLsVr&#10;VI7UcVY5Si5f22/Uevg5VUsQgR7hX/x2b4yGJIlr45l4BG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G6g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8bQy5rkAAADc&#10;AAAADwAAAGRycy9kb3ducmV2LnhtbEVPy4rCMBTdD/gP4QpuRBMrDFKNLnQKLtz4wu2lubbF5qY2&#10;GV9fbxaCy8N5zxYPW4sbtb5yrGE0VCCIc2cqLjQc9tlgAsIHZIO1Y9LwJA+Leednhqlxd97SbRcK&#10;EUPYp6ihDKFJpfR5SRb90DXEkTu71mKIsC2kafEew20tE6V+pcWKY0OJDS1Lyi+7f6vBZ0e6Zq9+&#10;3lenceEoua42f6h1rztSUxCBHuEr/rjXRkMyjvPjmXgE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0Mu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group id="组合 513" o:spid="_x0000_s1026" o:spt="203" style="position:absolute;left:6847;top:4113;height:2187;width:2490;" coordorigin="6847,4113" coordsize="2490,2187" o:gfxdata="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AahnvwAAANwAAAAPAAAAAAAAAAEAIAAAACIAAABkcnMvZG93bnJldi54&#10;bWxQSwECFAAUAAAACACHTuJAMy8FnjsAAAA5AAAAFQAAAAAAAAABACAAAAAOAQAAZHJzL2dyb3Vw&#10;c2hhcGV4bWwueG1sUEsFBgAAAAAGAAYAYAEAAMsDAAAAAA==&#10;">
                              <o:lock v:ext="edit" aspectratio="f"/>
                              <v:line id="直线 514" o:spid="_x0000_s1026" o:spt="20" style="position:absolute;left:7537;top:6292;flip:y;height:8;width:870;" filled="f" stroked="t" coordsize="21600,21600" o:gfxdata="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WU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dfgQl70AAADc&#10;AAAADwAAAGRycy9kb3ducmV2LnhtbEWPT4vCMBTE74LfITzBm6ZWKdI1irisCJ78A3t9NM+m2ryU&#10;Jq3ut98sLHgcZuY3zGrzsrXoqfWVYwWzaQKCuHC64lLB9fI1WYLwAVlj7ZgU/JCHzXo4WGGu3ZNP&#10;1J9DKSKEfY4KTAhNLqUvDFn0U9cQR+/mWoshyraUusVnhNtapkmSSYsVxwWDDe0MFY9zZxV0i/3+&#10;c1c16fexe6T37NCbbXFTajyaJR8gAr3CO/zfPmgF6TyDvzPx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BCX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9S4IHr4AAADc&#10;AAAADwAAAGRycy9kb3ducmV2LnhtbEWPS4sCMRCE78L+h9ALXkQzPvAxGj0srOjNdUWvzaSdGXbS&#10;mU3iqP/eCILHoqq+oharm6lEQ86XlhX0ewkI4szqknMFh9/v7hSED8gaK8uk4E4eVsuP1gJTba/8&#10;Q80+5CJC2KeooAihTqX0WUEGfc/WxNE7W2cwROlyqR1eI9xUcpAkY2mw5LhQYE1fBWV/+4tRMB1t&#10;mpPfDnfHbHyuZqEzadb/Tqn2Zz+Zgwh0C+/wq73RCgbDC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S4IH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O/zKsboAAADc&#10;AAAADwAAAGRycy9kb3ducmV2LnhtbEVPTYvCMBC9L/gfwgje1sQKy1qNIqIiLAir1fPYjG2xmZQm&#10;Vv335rCwx8f7ni2ethYdtb5yrGE0VCCIc2cqLjRkx83nNwgfkA3WjknDizws5r2PGabGPfiXukMo&#10;RAxhn6KGMoQmldLnJVn0Q9cQR+7qWoshwraQpsVHDLe1TJT6khYrjg0lNrQqKb8d7lbD8vyzHu+7&#10;i3W1mRTZydhMbROtB/2RmoII9Az/4j/3zmhIxnFtPBOP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q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Vgvw8boAAADc&#10;AAAADwAAAGRycy9kb3ducmV2LnhtbEVPPWvDMBDdC/kP4gLdaskmLa1jxUMgNFMgcWnXw7raSqyT&#10;sdTE/ffRUOj4eN9VPbtBXGkK1rOGPFMgiFtvLHcaPprd0yuIEJENDp5Jwy8FqDeLhwpL4298pOsp&#10;diKFcChRQx/jWEoZ2p4chsyPxIn79pPDmODUSTPhLYW7QRZKvUiHllNDjyNte2ovpx+n4f38OUt1&#10;bIx19txI/HrLD89R68dlrtYgIs3xX/zn3hsNxSrNT2fSEZCb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C/DxugAAANwA&#10;AAAPAAAAAAAAAAEAIAAAACIAAABkcnMvZG93bnJldi54bWxQSwECFAAUAAAACACHTuJAMy8FnjsA&#10;AAA5AAAAEAAAAAAAAAABACAAAAAJAQAAZHJzL3NoYXBleG1sLnhtbFBLBQYAAAAABgAGAFsBAACz&#10;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o:lock v:ext="edit" aspectratio="f"/>
                              <v:line id="直线 520" o:spid="_x0000_s1026" o:spt="20" style="position:absolute;left:6873;top:8468;flip:y;height:0;width:900;" filled="f" stroked="t" coordsize="21600,21600" o:gfxdata="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KOJ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OA6LTb4AAADc&#10;AAAADwAAAGRycy9kb3ducmV2LnhtbEWPQWsCMRSE7wX/Q3hCbzVZK0VXsyJSaY+tiuDtsXnurrt5&#10;WZJUbX99Uyh4HGbmG2axvNlOXMiHxrGGbKRAEJfONFxp2O82T1MQISIb7ByThm8KsCwGDwvMjbvy&#10;J122sRIJwiFHDXWMfS5lKGuyGEauJ07eyXmLMUlfSePxmuC2k2OlXqTFhtNCjT2tayrb7ZfV4NrD&#10;8ee1na29m3i5iuePN7WptH4cZmoOItIt3sP/7XejYTx5hr8z6Qj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6LT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mm,1.27mm,0mm,1.27mm">
                                  <w:txbxContent>
                                    <w:p>
                                      <w:pPr>
                                        <w:spacing w:line="240" w:lineRule="auto"/>
                                        <w:ind w:firstLine="0" w:firstLineChars="0"/>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A5XzNMAAAADc&#10;AAAADwAAAGRycy9kb3ducmV2LnhtbEWPS2/CMBCE75X6H6ytxK04QYBQiuFAS5UDEo8+ztt4SQLx&#10;OrUNpP++RkLiOJqZbzTTeWcacSbna8sK0n4CgriwuuZSwefH8nkCwgdkjY1lUvBHHuazx4cpZtpe&#10;eEvnXShFhLDPUEEVQptJ6YuKDPq+bYmjt7fOYIjSlVI7vES4aeQgScbSYM1xocKWFhUVx93JKPj1&#10;6Tp/Wx67jfv6GY3y1ev74vugVO8pTV5ABOrCPXxr51rBYDiE65l4BOTs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lfM0&#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bNlWr8AAAADc&#10;AAAADwAAAGRycy9kb3ducmV2LnhtbEWPzW7CMBCE70i8g7WVegMnqKlQwHCAUuWARMvfeRtvk5R4&#10;ndoupG9fV6rU42hmvtHMl71pxZWcbywrSMcJCOLS6oYrBcfDZjQF4QOyxtYyKfgmD8vFcDDHXNsb&#10;v9J1HyoRIexzVFCH0OVS+rImg35sO+LovVtnMETpKqkd3iLctHKSJI/SYMNxocaOVjWVl/2XUfDp&#10;013xtLn0L+70lmXFdv28On8odX+XJjMQgfrwH/5rF1rB5CGD3zPxCMjF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2Vav&#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wmTe+L8AAADc&#10;AAAADwAAAGRycy9kb3ducmV2LnhtbEWPT2sCMRTE74V+h/CEXopmtbLqutFDocXe7Cp6fWze/sHN&#10;yzZJV/vtm4LQ4zAzv2Hy7c10YiDnW8sKppMEBHFpdcu1guPhbbwE4QOyxs4yKfghD9vN40OOmbZX&#10;/qShCLWIEPYZKmhC6DMpfdmQQT+xPXH0KusMhihdLbXDa4SbTs6SJJUGW44LDfb02lB5Kb6NguV8&#10;N5z9x8v+VKZVtwrPi+H9yyn1NJomaxCBbuE/fG/vtILZPIW/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k3vi/&#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2eJohb0AAADc&#10;AAAADwAAAGRycy9kb3ducmV2LnhtbEWPQWvCQBSE7wX/w/KE3upuxLYa3XgQij0VNEWvj+wz2Zh9&#10;G7JbTf99t1DocZiZb5jNdnSduNEQrGcN2UyBIK68sVxr+CzfnpYgQkQ22HkmDd8UYFtMHjaYG3/n&#10;A92OsRYJwiFHDU2MfS5lqBpyGGa+J07exQ8OY5JDLc2A9wR3nZwr9SIdWk4LDfa0a6i6Hr+chn17&#10;GqU6lMY625YSz6vs4zlq/TjN1BpEpDH+h//a70bDfPEKv2fSEZ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4miF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gtj5Mb0AAADc&#10;AAAADwAAAGRycy9kb3ducmV2LnhtbEVPu27CMBTdK/UfrFupW+MElQqlGAZeyoBUoIX5Nr5NUuLr&#10;YBtI/x4PlRiPzns87U0rLuR8Y1lBlqQgiEurG64UfH0uX0YgfEDW2FomBX/kYTp5fBhjru2Vt3TZ&#10;hUrEEPY5KqhD6HIpfVmTQZ/YjjhyP9YZDBG6SmqH1xhuWjlI0zdpsOHYUGNHs5rK4+5sFJx89lEs&#10;lsd+4/bfw2Gxnq9mh1+lnp+y9B1EoD7cxf/uQisYvMa18Uw8An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2Pkx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s/tKir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jO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Ki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fc+4rsAAADc&#10;AAAADwAAAGRycy9kb3ducmV2LnhtbEVP3WrCMBS+H/gO4Qy8m4mFDtc1eiEIgl503R7g0Jy2Yc1J&#10;18Sqe/rlQtjlx/df7m5uEDNNwXrWsF4pEMSNN5Y7DV+fh5cNiBCRDQ6eScOdAuy2i6cSC+Ov/EFz&#10;HTuRQjgUqKGPcSykDE1PDsPKj8SJa/3kMCY4ddJMeE3hbpCZUq/SoeXU0ONI+56a7/riNPzuT+3h&#10;In9mzt9yk4WzrSpltV4+r9U7iEi3+C9+uI9GQ5an+elMOgJ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4rsAAADc&#10;AAAADwAAAAAAAAABACAAAAAiAAAAZHJzL2Rvd25yZXYueG1sUEsBAhQAFAAAAAgAh07iQDMvBZ47&#10;AAAAOQAAABAAAAAAAAAAAQAgAAAACgEAAGRycy9zaGFwZXhtbC54bWxQSwUGAAAAAAYABgBbAQAA&#10;tAM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yFTQUcAAAADc&#10;AAAADwAAAGRycy9kb3ducmV2LnhtbEWPS2/CMBCE70j8B2uRuKDihJZH0xgOSK3orYWKXlfx5qHG&#10;62CbQP99XQmJ42hmvtHkm6tpRU/ON5YVpNMEBHFhdcOVgq/D68MKhA/IGlvLpOCXPGzWw0GOmbYX&#10;/qR+HyoRIewzVFCH0GVS+qImg35qO+LoldYZDFG6SmqHlwg3rZwlyUIabDgu1NjRtqbiZ382ClZP&#10;u/7bvz9+HItF2T6HybJ/OzmlxqM0eQER6Bru4Vt7pxXM5i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VNBR&#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2pLoXL4AAADc&#10;AAAADwAAAGRycy9kb3ducmV2LnhtbEWPQYvCMBSE78L+h/AWvGnaiiLVKCK74kEEq7Ds7dE822Lz&#10;UprY6r83wsIeh5n5hlmuH6YWHbWusqwgHkcgiHOrKy4UXM7fozkI55E11pZJwZMcrFcfgyWm2vZ8&#10;oi7zhQgQdikqKL1vUildXpJBN7YNcfCutjXog2wLqVvsA9zUMomimTRYcVgosaFtSfktuxsFux77&#10;zST+6g636/b5e54efw4xKTX8jKMFCE8P/x/+a++1gmSa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S6Fy+AAAA3AAAAA8AAAAAAAAAAQAgAAAAIgAAAGRycy9kb3ducmV2Lnht&#10;bFBLAQIUABQAAAAIAIdO4kAzLwWeOwAAADkAAAAVAAAAAAAAAAEAIAAAAA0BAABkcnMvZ3JvdXBz&#10;aGFwZXhtbC54bWxQSwUGAAAAAAYABgBgAQAAygMAAAAA&#10;">
                                <o:lock v:ext="edit" aspectratio="f"/>
                                <v:group id="组合 531" o:spid="_x0000_s1026" o:spt="203" style="position:absolute;left:4218;top:2400;height:4935;width:3319;" coordorigin="4218,2400" coordsize="3319,4935" o:gfxdata="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3k3HvwAAANwAAAAPAAAAAAAAAAEAIAAAACIAAABkcnMvZG93bnJldi54&#10;bWxQSwECFAAUAAAACACHTuJAMy8FnjsAAAA5AAAAFQAAAAAAAAABACAAAAAOAQAAZHJzL2dyb3Vw&#10;c2hhcGV4bWwueG1sUEsFBgAAAAAGAAYAYAEAAMs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Pm8A/rkAAADc&#10;AAAADwAAAGRycy9kb3ducmV2LnhtbEWPzQrCMBCE74LvEFbwIpoq/lajoKB4tfoAa7O2xWZTmmj1&#10;7Y0geBxm5htmtXmZUjypdoVlBcNBBII4tbrgTMHlvO/PQTiPrLG0TAre5GCzbrdWGGvb8Imeic9E&#10;gLCLUUHufRVL6dKcDLqBrYiDd7O1QR9knUldYxPgppSjKJpKgwWHhRwr2uWU3pOHUXA7Nr3Jorke&#10;/GV2Gk+3WMyu9q1UtzOMliA8vfw//GsftYLRZA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5vAP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VXtwKL8AAADc&#10;AAAADwAAAGRycy9kb3ducmV2LnhtbEWPQWvCQBSE7wX/w/KE3uomlpQSXYMElR5CoVoQb4/sMwlm&#10;34bsmph/3y0Uehxm5htmnT1MKwbqXWNZQbyIQBCXVjdcKfg+7V/eQTiPrLG1TAomcpBtZk9rTLUd&#10;+YuGo69EgLBLUUHtfZdK6cqaDLqF7YiDd7W9QR9kX0nd4xjgppXLKHqTBhsOCzV2lNdU3o53o+Aw&#10;4rh9jXdDcbvm0+WUfJ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Ve3Ao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GdJeBcAAAADc&#10;AAAADwAAAGRycy9kb3ducmV2LnhtbEWPQWvCQBSE70L/w/KE3nQTISLR1YNWyaHQaqvnZ/Y1Sc2+&#10;jbtbTf99t1DocZiZb5jFqjetuJHzjWUF6TgBQVxa3XCl4P1tO5qB8AFZY2uZFHyTh9XyYbDAXNs7&#10;7+l2CJWIEPY5KqhD6HIpfVmTQT+2HXH0PqwzGKJ0ldQO7xFuWjlJkqk02HBcqLGjdU3l5fBlFFx9&#10;+lI8bS/9qzues6x43uzWp0+lHodpMgcRqA//4b92oRVMsin8no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0l4F&#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yuVLxL4AAADc&#10;AAAADwAAAGRycy9kb3ducmV2LnhtbEWPT4vCMBTE7wt+h/AEb2taxVWqUURUPIjgHxBvj+bZFpuX&#10;0sRWv/1mQdjjMDO/YWaLlylFQ7UrLCuI+xEI4tTqgjMFl/PmewLCeWSNpWVS8CYHi3nna4aJti0f&#10;qTn5TAQIuwQV5N5XiZQuzcmg69uKOHh3Wxv0QdaZ1DW2AW5KOYiiH2mw4LCQY0WrnNLH6WkUbFts&#10;l8N43ewf99X7dh4drvuYlOp142gKwtPL/4c/7Z1WMBiN4e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rlS8S+AAAA3AAAAA8AAAAAAAAAAQAgAAAAIgAAAGRycy9kb3ducmV2Lnht&#10;bFBLAQIUABQAAAAIAIdO4kAzLwWeOwAAADkAAAAVAAAAAAAAAAEAIAAAAA0BAABkcnMvZ3JvdXBz&#10;aGFwZXhtbC54bWxQSwUGAAAAAAYABgBgAQAAygM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hvsqV7cAAADc&#10;AAAADwAAAGRycy9kb3ducmV2LnhtbEVPyQrCMBC9C/5DGMGbphYrUo0eBEFQcD3Y29CMbbGZlCZu&#10;f28OgsfH2+fLt6nFk1pXWVYwGkYgiHOrKy4UXM7rwRSE88gaa8uk4EMOlotuZ46pti8+0vPkCxFC&#10;2KWooPS+SaV0eUkG3dA2xIG72dagD7AtpG7xFcJNLeMomkiDFYeGEhtalZTfTw+jYHsgitf7yT6L&#10;s4McX2m1S5KPUv3eKJqB8PT2f/HPvdEK4iSsDWfCEZ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ypXtwAAANw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iLcV78AAADc&#10;AAAADwAAAGRycy9kb3ducmV2LnhtbEWPQWsCMRSE74L/ITzBi9Ss2lpdjR4Kir3ZrdjrY/PcXdy8&#10;bJO46r9vCoLHYWa+YZbrm6lFS85XlhWMhgkI4tzqigsFh+/NywyED8gaa8uk4E4e1qtuZ4mptlf+&#10;ojYLhYgQ9ikqKENoUil9XpJBP7QNcfRO1hkMUbpCaofXCDe1HCfJVBqsOC6U2NBHSfk5uxgFs9dd&#10;++M/J/tjPj3V8zB4b7e/Tql+b5QsQAS6hWf40d5pBeO3O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i3Fe/&#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NxupV7wAAADc&#10;AAAADwAAAGRycy9kb3ducmV2LnhtbEVPyW7CMBC9V+IfrEHqrThBAlUphgObcqhUtnIe4mmSEo+D&#10;7UL4e3yoxPHp7ZNZZxpxJedrywrSQQKCuLC65lLBYb96ewfhA7LGxjIpuJOH2bT3MsFM2xtv6boL&#10;pYgh7DNUUIXQZlL6oiKDfmBb4sj9WGcwROhKqR3eYrhp5DBJxtJgzbGhwpbmFRXn3Z9RcPHpV75c&#10;nbuN+z6NRvnnYj0//ir12k+TDxCBuvAU/7tzrWA4jvPjmXgE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bqVe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7B+yp74AAADc&#10;AAAADwAAAGRycy9kb3ducmV2LnhtbEWPT4vCMBTE74LfITzBi2haD6Jdo2hhQRAE/1y8vW2ebXeb&#10;l24Tq357Iwgeh5n5DTNf3k0lWmpcaVlBPIpAEGdWl5wrOB2/h1MQziNrrCyTggc5WC66nTkm2t54&#10;T+3B5yJA2CWooPC+TqR0WUEG3cjWxMG72MagD7LJpW7wFuCmkuMomkiDJYeFAmtKC8r+DlejYMf/&#10;azLH9pJm53j18zsbbNPZVal+L46+QHi6+0/43d5oBeNJDK8z4Qj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B+yp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0mm,0.5mm,0mm">
                                        <w:txbxContent>
                                          <w:p>
                                            <w:pPr>
                                              <w:spacing w:line="240" w:lineRule="auto"/>
                                              <w:ind w:firstLine="0" w:firstLineChars="0"/>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9uqEm74AAADc&#10;AAAADwAAAGRycy9kb3ducmV2LnhtbEWPQWvCQBSE7wX/w/IEL6VujCXV6OpBsOitaqnXR/aZBLNv&#10;4+426r93CwWPw8x8w8yXN9OIjpyvLSsYDRMQxIXVNZcKvg/rtwkIH5A1NpZJwZ08LBe9lznm2l55&#10;R90+lCJC2OeooAqhzaX0RUUG/dC2xNE7WWcwROlKqR1eI9w0Mk2STBqsOS5U2NKqouK8/zUKJu+b&#10;7ui346+fIjs10/D60X1enFKD/iiZgQh0C8/wf3ujFaRZCn9n4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qEm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SCCvVMAAAADc&#10;AAAADwAAAGRycy9kb3ducmV2LnhtbEWPwW7CMBBE75X6D9ZW6q04QQVVAcOBFpQDUoEWzku8TVLi&#10;dbANpH+PkZB6HM3MG8142plGnMn52rKCtJeAIC6srrlU8P01f3kD4QOyxsYyKfgjD9PJ48MYM20v&#10;vKbzJpQiQthnqKAKoc2k9EVFBn3PtsTR+7HOYIjSlVI7vES4aWQ/SYbSYM1xocKWZhUVh83JKDj6&#10;9DP/mB+6ldvuB4N8+b6Y7X6Ven5KkxGIQF34D9/buVbQH77C7Uw8AnJy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IK9U&#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Od1kYr8AAADc&#10;AAAADwAAAGRycy9kb3ducmV2LnhtbEWPT2sCMRTE74V+h/AKXopmtWVd140eCoq9tVb0+ti8/YOb&#10;l20SV/vtm0LB4zAzv2GK9c10YiDnW8sKppMEBHFpdcu1gsPXZpyB8AFZY2eZFPyQh/Xq8aHAXNsr&#10;f9KwD7WIEPY5KmhC6HMpfdmQQT+xPXH0KusMhihdLbXDa4SbTs6SJJUGW44LDfb01lB53l+Mgux1&#10;N5z8+8vHsUyrbhGe58P22yk1epomSxCBbuEe/m/vtIJZlsLf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dZG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IlvSH70AAADc&#10;AAAADwAAAGRycy9kb3ducmV2LnhtbEWPQWvCQBSE74L/YXlCb7obodambjwIRU+CprTXR/Y12Zh9&#10;G7Jbjf/eLRR6HGbmG2azHV0nrjQE61lDtlAgiCtvLNcaPsr3+RpEiMgGO8+k4U4BtsV0ssHc+Buf&#10;6HqOtUgQDjlqaGLscylD1ZDDsPA9cfK+/eAwJjnU0gx4S3DXyaVSK+nQclposKddQ9Xl/OM07NvP&#10;UapTaayzbSnx6zU7Pketn2aZegMRaYz/4b/2wWhYrl/g90w6ArJ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W9If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rH33B7sAAADc&#10;AAAADwAAAGRycy9kb3ducmV2LnhtbEVPz2vCMBS+D/wfwhN2EZtYYUg19aAWdvAyt+H10TzbYvNS&#10;m8x2/vXLQdjx4/u92Y62FXfqfeNYwyJRIIhLZxquNHx9FvMVCB+QDbaOScMvedjmk5cNZsYN/EH3&#10;U6hEDGGfoYY6hC6T0pc1WfSJ64gjd3G9xRBhX0nT4xDDbStTpd6kxYZjQ40d7Woqr6cfq8EX33Qr&#10;HrNyps7LylF62x8PqPXrdKHWIAKN4V/8dL8bDekqro1n4h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33B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Fi3mMMAAAADc&#10;AAAADwAAAGRycy9kb3ducmV2LnhtbEWPS2/CMBCE75X4D9Yi9VacIFFBiuHAo8qhUsujPW/jJQnE&#10;69R2If33GKkSx9HMfKOZzjvTiDM5X1tWkA4SEMSF1TWXCva79dMYhA/IGhvLpOCPPMxnvYcpZtpe&#10;eEPnbShFhLDPUEEVQptJ6YuKDPqBbYmjd7DOYIjSlVI7vES4aeQwSZ6lwZrjQoUtLSoqTttfo+DH&#10;p+/5an3qPtzn92iUvy1fF19HpR77afICIlAX7uH/dq4VDMcTuJ2JR0DO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LeYw&#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XKHPULwAAADc&#10;AAAADwAAAGRycy9kb3ducmV2LnhtbEVPPW/CMBDdK/EfrEPqUhEnFEFIMRkqtaIbTRFdT/GRRMTn&#10;YLuB/vt6qMT49L435c30YiTnO8sKsiQFQVxb3XGj4PD1NstB+ICssbdMCn7JQ7mdPGyw0PbKnzRW&#10;oRExhH2BCtoQhkJKX7dk0Cd2II7cyTqDIULXSO3wGsNNL+dpupQGO44NLQ702lJ9rn6MgnyxG7/9&#10;x/P+WC9P/To8rcb3i1PqcZqlLyAC3cJd/O/eaQXzdZwfz8Qj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hz1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auto"/>
                                          <w:ind w:firstLine="0" w:firstLineChars="0"/>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ut6v1r8AAADc&#10;AAAADwAAAGRycy9kb3ducmV2LnhtbEWPT4vCMBTE7wt+h/CEva1pPSzd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er9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pPr>
        <w:ind w:firstLine="0" w:firstLineChars="0"/>
        <w:jc w:val="center"/>
        <w:rPr>
          <w:b/>
          <w:bCs/>
        </w:rPr>
      </w:pPr>
      <w:r>
        <w:rPr>
          <w:b/>
          <w:bCs/>
        </w:rPr>
        <w:t>图4-1  公司应急处置</w:t>
      </w:r>
      <w:r>
        <w:rPr>
          <w:rFonts w:hint="eastAsia"/>
          <w:b/>
          <w:bCs/>
        </w:rPr>
        <w:t>流程</w:t>
      </w:r>
      <w:r>
        <w:rPr>
          <w:b/>
          <w:bCs/>
        </w:rPr>
        <w:t>示意图</w:t>
      </w:r>
    </w:p>
    <w:p>
      <w:pPr>
        <w:pStyle w:val="2"/>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rPr>
          <w:bCs/>
        </w:rPr>
      </w:pPr>
      <w:bookmarkStart w:id="275" w:name="_Toc96369219"/>
      <w:bookmarkStart w:id="276" w:name="_Toc19782"/>
      <w:bookmarkStart w:id="277" w:name="_Toc74552791"/>
      <w:r>
        <w:rPr>
          <w:bCs/>
        </w:rPr>
        <w:t>5 应急处置措施</w:t>
      </w:r>
      <w:bookmarkEnd w:id="275"/>
      <w:bookmarkEnd w:id="276"/>
      <w:bookmarkEnd w:id="277"/>
    </w:p>
    <w:p>
      <w:pPr>
        <w:pStyle w:val="4"/>
        <w:rPr>
          <w:bCs/>
        </w:rPr>
      </w:pPr>
      <w:bookmarkStart w:id="278" w:name="_Toc5868"/>
      <w:bookmarkStart w:id="279" w:name="_Toc96369220"/>
      <w:r>
        <w:rPr>
          <w:rFonts w:hint="eastAsia"/>
          <w:bCs/>
        </w:rPr>
        <w:t>5.1</w:t>
      </w:r>
      <w:r>
        <w:rPr>
          <w:bCs/>
        </w:rPr>
        <w:t xml:space="preserve"> </w:t>
      </w:r>
      <w:r>
        <w:rPr>
          <w:rFonts w:hint="eastAsia"/>
          <w:bCs/>
        </w:rPr>
        <w:t>溢油事故</w:t>
      </w:r>
      <w:r>
        <w:rPr>
          <w:bCs/>
        </w:rPr>
        <w:t>现场应急处置措施</w:t>
      </w:r>
      <w:bookmarkEnd w:id="278"/>
      <w:bookmarkEnd w:id="279"/>
    </w:p>
    <w:p>
      <w:pPr>
        <w:ind w:firstLine="480"/>
      </w:pPr>
      <w:r>
        <w:t>水上船舶溢油事故应急程序包括事故报告、事故评估、现场处置、溢油控制、事后处理等步骤。</w:t>
      </w:r>
    </w:p>
    <w:p>
      <w:pPr>
        <w:ind w:firstLine="482"/>
        <w:rPr>
          <w:b/>
          <w:bCs/>
        </w:rPr>
      </w:pPr>
      <w:r>
        <w:rPr>
          <w:b/>
          <w:bCs/>
        </w:rPr>
        <w:t>（1）溢油控制与清除作业</w:t>
      </w:r>
    </w:p>
    <w:p>
      <w:pPr>
        <w:ind w:firstLine="480"/>
      </w:pPr>
      <w:r>
        <w:t>溢油控制主要包括对船舶的溢油源进行堵漏、转驳，对</w:t>
      </w:r>
      <w:r>
        <w:rPr>
          <w:rFonts w:hint="eastAsia"/>
        </w:rPr>
        <w:t>水面</w:t>
      </w:r>
      <w:r>
        <w:t>溢油进行围控，以便控制溢油源和已泄漏油品的扩散。溢油清除包括溢油的围控、回收、分散、固化、沉降、焚烧和生物降解等处理。</w:t>
      </w:r>
    </w:p>
    <w:p>
      <w:pPr>
        <w:ind w:firstLine="480"/>
      </w:pPr>
      <w:r>
        <w:t>水域溢油控制与清除作业应在溢油应急现场指挥部统一指挥下，组织调动人力物力，投入溢油事故的控制与清除作业。在应急反应中，应坚持保护人员和船舶安全优先于环境保护的原则，在采取应急行动是可行且安全的情况下，应急人员应穿着合适的防护服和呼吸器。</w:t>
      </w:r>
    </w:p>
    <w:p>
      <w:pPr>
        <w:ind w:firstLine="482"/>
        <w:rPr>
          <w:b/>
          <w:bCs/>
        </w:rPr>
      </w:pPr>
      <w:r>
        <w:rPr>
          <w:b/>
          <w:bCs/>
        </w:rPr>
        <w:t>（2）防止溢油造成火灾爆炸的措施</w:t>
      </w:r>
    </w:p>
    <w:p>
      <w:pPr>
        <w:ind w:firstLine="480"/>
      </w:pPr>
      <w:r>
        <w:t>在燃料油溢出的初始阶段（未风化），由于其轻组分的蒸发，在油膜附近存在易燃气体，火灾和爆炸危险很大。油风化后轻组分已挥发掉，危险程度减小。风也能减少火灾和爆炸危险，它能分散易燃气体，降低易燃气体浓度。在油污事故的应急反应行动中，现场作业和救护人员应优先考虑人身安全，采取适当措施防止溢油造成火灾爆炸导致事故升级。</w:t>
      </w:r>
    </w:p>
    <w:p>
      <w:pPr>
        <w:ind w:firstLine="480"/>
      </w:pPr>
      <w:r>
        <w:fldChar w:fldCharType="begin"/>
      </w:r>
      <w:r>
        <w:instrText xml:space="preserve"> = 1 \* GB3 </w:instrText>
      </w:r>
      <w:r>
        <w:fldChar w:fldCharType="separate"/>
      </w:r>
      <w:r>
        <w:rPr>
          <w:rFonts w:hint="eastAsia"/>
        </w:rPr>
        <w:t>①</w:t>
      </w:r>
      <w:r>
        <w:fldChar w:fldCharType="end"/>
      </w:r>
      <w:r>
        <w:t>开展溢油清污作业前，应查阅或测定溢油的相关参数，对火灾和爆炸的潜在危险进行评估。溢油应急反应行动总指挥和现场指挥首先要保证参加溢油应急人员的人身安全，不得违章指挥强令执行危险操作。现场应配备必要的劳动安全防护手段和一定数量的便携式可燃气体检测报警仪等油气挥发程度测量手段。</w:t>
      </w:r>
    </w:p>
    <w:p>
      <w:pPr>
        <w:ind w:firstLine="480"/>
      </w:pPr>
      <w:r>
        <w:fldChar w:fldCharType="begin"/>
      </w:r>
      <w:r>
        <w:instrText xml:space="preserve"> = 2 \* GB3 </w:instrText>
      </w:r>
      <w:r>
        <w:fldChar w:fldCharType="separate"/>
      </w:r>
      <w:r>
        <w:rPr>
          <w:rFonts w:hint="eastAsia"/>
        </w:rPr>
        <w:t>②</w:t>
      </w:r>
      <w:r>
        <w:fldChar w:fldCharType="end"/>
      </w:r>
      <w:r>
        <w:t>如果一定要在具有可燃气体的区域进行作业，应推迟应急反应时间，直到可燃气体已经消散，或用测爆仪进行检测，确认无火灾、爆炸危险时，才可以进行清污作业。清污作业时，应在溢油区域的上风向进行。</w:t>
      </w:r>
    </w:p>
    <w:p>
      <w:pPr>
        <w:ind w:firstLine="480"/>
      </w:pPr>
      <w:r>
        <w:fldChar w:fldCharType="begin"/>
      </w:r>
      <w:r>
        <w:instrText xml:space="preserve"> = 3 \* GB3 </w:instrText>
      </w:r>
      <w:r>
        <w:fldChar w:fldCharType="separate"/>
      </w:r>
      <w:r>
        <w:rPr>
          <w:rFonts w:hint="eastAsia"/>
        </w:rPr>
        <w:t>③</w:t>
      </w:r>
      <w:r>
        <w:fldChar w:fldCharType="end"/>
      </w:r>
      <w:r>
        <w:t>油品特别是高挥发性油类溢出后，应在火灾爆炸危险的区域边界设置警戒线和警戒标志；不得使用明火，不得吸烟；不得使用非防爆电器，不得进行摄录像；不得使用非防爆无线电通信设备；不得使用内燃机械，如汽油机；作业人员应穿着防静电服装，不得穿带钉子的鞋；对所用的螺丝刀、锤子、扳手等普通工具应进行特殊处理，以防止产生火花；在此区域作业的船舶，应装有火星熄灭器，或带防火帽；作业船舶要关闭门窗，不得在甲板进行无关作业；进出作业区域的车辆应加防火帽。</w:t>
      </w:r>
    </w:p>
    <w:p>
      <w:pPr>
        <w:ind w:firstLine="480"/>
      </w:pPr>
      <w:r>
        <w:fldChar w:fldCharType="begin"/>
      </w:r>
      <w:r>
        <w:instrText xml:space="preserve"> = 4 \* GB3 </w:instrText>
      </w:r>
      <w:r>
        <w:fldChar w:fldCharType="separate"/>
      </w:r>
      <w:r>
        <w:rPr>
          <w:rFonts w:hint="eastAsia"/>
        </w:rPr>
        <w:t>④</w:t>
      </w:r>
      <w:r>
        <w:fldChar w:fldCharType="end"/>
      </w:r>
      <w:r>
        <w:t>溢油初期，是油气蒸发最大的阶段，所有船舶、清污和救护的人员要处于浮油的上风，关闭船上不必要的进风口，消除所有可能的火源，采取措施防止易燃气体进入居住舱室和机舱处所。</w:t>
      </w:r>
    </w:p>
    <w:p>
      <w:pPr>
        <w:ind w:firstLine="480"/>
      </w:pPr>
      <w:r>
        <w:fldChar w:fldCharType="begin"/>
      </w:r>
      <w:r>
        <w:instrText xml:space="preserve"> = 5 \* GB3 </w:instrText>
      </w:r>
      <w:r>
        <w:fldChar w:fldCharType="separate"/>
      </w:r>
      <w:r>
        <w:rPr>
          <w:rFonts w:hint="eastAsia"/>
        </w:rPr>
        <w:t>⑤</w:t>
      </w:r>
      <w:r>
        <w:fldChar w:fldCharType="end"/>
      </w:r>
      <w:r>
        <w:t>对事故发生区域实行水上交通管制，禁止无关人员和船舶在溢油初期进入浮油区域内。</w:t>
      </w:r>
    </w:p>
    <w:p>
      <w:pPr>
        <w:ind w:firstLine="480"/>
      </w:pPr>
      <w:r>
        <w:fldChar w:fldCharType="begin"/>
      </w:r>
      <w:r>
        <w:instrText xml:space="preserve"> = 6 \* GB3 </w:instrText>
      </w:r>
      <w:r>
        <w:fldChar w:fldCharType="separate"/>
      </w:r>
      <w:r>
        <w:rPr>
          <w:rFonts w:hint="eastAsia"/>
        </w:rPr>
        <w:t>⑥</w:t>
      </w:r>
      <w:r>
        <w:fldChar w:fldCharType="end"/>
      </w:r>
      <w:r>
        <w:t>在溢油初期，所有消防船/车、灭火器、固定消防设施应处于待命状态，一旦发生火灾，即可实施灭火救援。</w:t>
      </w:r>
    </w:p>
    <w:p>
      <w:pPr>
        <w:ind w:firstLine="480"/>
      </w:pPr>
      <w:r>
        <w:fldChar w:fldCharType="begin"/>
      </w:r>
      <w:r>
        <w:instrText xml:space="preserve"> = 7 \* GB3 </w:instrText>
      </w:r>
      <w:r>
        <w:fldChar w:fldCharType="separate"/>
      </w:r>
      <w:r>
        <w:rPr>
          <w:rFonts w:hint="eastAsia"/>
        </w:rPr>
        <w:t>⑦</w:t>
      </w:r>
      <w:r>
        <w:fldChar w:fldCharType="end"/>
      </w:r>
      <w:r>
        <w:t>现场指挥人员应密切注意浮油和清污作业的动态，制止在危险条件下进行清污作业。</w:t>
      </w:r>
    </w:p>
    <w:p>
      <w:pPr>
        <w:ind w:firstLine="482"/>
        <w:rPr>
          <w:b/>
          <w:bCs/>
        </w:rPr>
      </w:pPr>
      <w:r>
        <w:rPr>
          <w:b/>
          <w:bCs/>
        </w:rPr>
        <w:t>（3）溢油船舶的应急处置</w:t>
      </w:r>
    </w:p>
    <w:p>
      <w:pPr>
        <w:ind w:firstLine="480"/>
      </w:pPr>
      <w:r>
        <w:t>若遇到特殊情况导致船舶就近搁浅或碰撞，则应采取如下处置措施：</w:t>
      </w:r>
    </w:p>
    <w:p>
      <w:pPr>
        <w:ind w:firstLine="480"/>
      </w:pPr>
      <w:r>
        <w:fldChar w:fldCharType="begin"/>
      </w:r>
      <w:r>
        <w:instrText xml:space="preserve"> = 1 \* GB3 </w:instrText>
      </w:r>
      <w:r>
        <w:fldChar w:fldCharType="separate"/>
      </w:r>
      <w:r>
        <w:rPr>
          <w:rFonts w:hint="eastAsia"/>
        </w:rPr>
        <w:t>①</w:t>
      </w:r>
      <w:r>
        <w:fldChar w:fldCharType="end"/>
      </w:r>
      <w:r>
        <w:t>没有漏油或经评估不会漏油时，船方或岸方报告海事部门，经评估可以安全脱浅时，船岸协同做好脱浅准备工作。脱浅前船岸双方要密切监视船舶状况，防止船舶发生进一步倾斜、结构破坏或后续溢油。码头方按海事部门统一安排做好相关准备工作，人员全部待命，需要行动时按溢油应急预案及现场情况综合实行，码头方应提供一切帮助，协助船舶脱浅。</w:t>
      </w:r>
    </w:p>
    <w:p>
      <w:pPr>
        <w:ind w:firstLine="480"/>
      </w:pPr>
      <w:r>
        <w:fldChar w:fldCharType="begin"/>
      </w:r>
      <w:r>
        <w:instrText xml:space="preserve"> = 2 \* GB3 </w:instrText>
      </w:r>
      <w:r>
        <w:fldChar w:fldCharType="separate"/>
      </w:r>
      <w:r>
        <w:rPr>
          <w:rFonts w:hint="eastAsia"/>
        </w:rPr>
        <w:t>②</w:t>
      </w:r>
      <w:r>
        <w:fldChar w:fldCharType="end"/>
      </w:r>
      <w:r>
        <w:t>如果发现漏油，船岸立即拉响溢油应急警报，立即向海事部门报告。船方立即启动溢油应急预案，综合采取倒舱、垫水等措施先减少破损油舱存油量。需要时码头方提供小型油船就地转驳，减少油船吃水并打空漏油舱，或船方设法封堵泄漏口。码头方接受海事主管部门统一指挥，按应急预案立即对漏油船进行全封闭围油栏围控。必要时，应根据海事部门的指令，在完成泄漏口封堵后，利用拖轮等将失控油轮安全拖带至应急锚地或远离溢油敏感目标的开阔水域，组织开展进一步的施救行动。</w:t>
      </w:r>
    </w:p>
    <w:p>
      <w:pPr>
        <w:pStyle w:val="4"/>
        <w:rPr>
          <w:bCs/>
        </w:rPr>
      </w:pPr>
      <w:bookmarkStart w:id="280" w:name="_Toc96369221"/>
      <w:bookmarkStart w:id="281" w:name="_Toc74552792"/>
      <w:bookmarkStart w:id="282" w:name="_Toc10569"/>
      <w:r>
        <w:rPr>
          <w:bCs/>
        </w:rPr>
        <w:t>5.</w:t>
      </w:r>
      <w:r>
        <w:rPr>
          <w:rFonts w:hint="eastAsia"/>
          <w:bCs/>
        </w:rPr>
        <w:t>2</w:t>
      </w:r>
      <w:r>
        <w:rPr>
          <w:bCs/>
        </w:rPr>
        <w:t xml:space="preserve"> </w:t>
      </w:r>
      <w:r>
        <w:rPr>
          <w:rFonts w:hint="eastAsia"/>
          <w:bCs/>
        </w:rPr>
        <w:t>危险</w:t>
      </w:r>
      <w:r>
        <w:rPr>
          <w:bCs/>
        </w:rPr>
        <w:t>废物泄漏处置要求</w:t>
      </w:r>
      <w:bookmarkEnd w:id="280"/>
      <w:bookmarkEnd w:id="281"/>
      <w:bookmarkEnd w:id="282"/>
    </w:p>
    <w:p>
      <w:pPr>
        <w:ind w:firstLine="480"/>
      </w:pPr>
      <w:r>
        <w:t>①救援抢险组人员穿戴好个人防护用品，将未泄漏完的危废转移至应急桶中；用沙土堵截泄漏物，用铁铲或碎布将泄漏物收集至应急桶中，残留的危废用扫把或泥沙吸附清扫干净，然后用清水洗刷干净，清洗水用应急桶收集，排进应急池。受污染的泥土、碎布、扫把等当危废处置</w:t>
      </w:r>
      <w:r>
        <w:rPr>
          <w:rFonts w:hint="eastAsia"/>
        </w:rPr>
        <w:t>；</w:t>
      </w:r>
    </w:p>
    <w:p>
      <w:pPr>
        <w:ind w:firstLine="480"/>
      </w:pPr>
      <w:r>
        <w:t>②若危险废物大量泄漏时，应立即清扫收集至收集桶，封口，地面用水冲洗，冲洗水用应急桶收集，最终排进应急池，周边则可用沙子等吸附材料处理</w:t>
      </w:r>
      <w:r>
        <w:rPr>
          <w:rFonts w:hint="eastAsia"/>
        </w:rPr>
        <w:t>；</w:t>
      </w:r>
    </w:p>
    <w:p>
      <w:pPr>
        <w:ind w:firstLine="480"/>
      </w:pPr>
      <w:r>
        <w:t>③利用现场抽风系统或风扇等设备，加强危废仓库的通风排气；</w:t>
      </w:r>
    </w:p>
    <w:p>
      <w:pPr>
        <w:ind w:firstLine="480"/>
      </w:pPr>
      <w:r>
        <w:t>④将收集的泄漏物暂存于危废仓库</w:t>
      </w:r>
      <w:r>
        <w:rPr>
          <w:rFonts w:hint="eastAsia"/>
        </w:rPr>
        <w:t>内</w:t>
      </w:r>
      <w:r>
        <w:t>，收集干净剩下的少量物料，依危废处置</w:t>
      </w:r>
      <w:r>
        <w:rPr>
          <w:rFonts w:hint="eastAsia"/>
        </w:rPr>
        <w:t>；</w:t>
      </w:r>
    </w:p>
    <w:p>
      <w:pPr>
        <w:ind w:firstLine="480"/>
      </w:pPr>
      <w:r>
        <w:t>⑤若是地表被污染，可视污染程度取样检测</w:t>
      </w:r>
      <w:r>
        <w:rPr>
          <w:rFonts w:hint="eastAsia"/>
        </w:rPr>
        <w:t>；</w:t>
      </w:r>
    </w:p>
    <w:p>
      <w:pPr>
        <w:ind w:firstLine="480"/>
      </w:pPr>
      <w:r>
        <w:t>⑥事故处置完毕，由总指挥宣布事故应急处置完毕，恢复生产。</w:t>
      </w:r>
    </w:p>
    <w:p>
      <w:pPr>
        <w:pStyle w:val="4"/>
        <w:rPr>
          <w:bCs/>
          <w:color w:val="000000" w:themeColor="text1"/>
          <w14:textFill>
            <w14:solidFill>
              <w14:schemeClr w14:val="tx1"/>
            </w14:solidFill>
          </w14:textFill>
        </w:rPr>
      </w:pPr>
      <w:bookmarkStart w:id="283" w:name="_Toc96369222"/>
      <w:bookmarkStart w:id="284" w:name="_Toc24953"/>
      <w:r>
        <w:rPr>
          <w:rFonts w:hint="eastAsia"/>
          <w:bCs/>
        </w:rPr>
        <w:t>5.3</w:t>
      </w:r>
      <w:r>
        <w:rPr>
          <w:bCs/>
        </w:rPr>
        <w:t xml:space="preserve"> </w:t>
      </w:r>
      <w:r>
        <w:rPr>
          <w:bCs/>
          <w:color w:val="000000" w:themeColor="text1"/>
          <w14:textFill>
            <w14:solidFill>
              <w14:schemeClr w14:val="tx1"/>
            </w14:solidFill>
          </w14:textFill>
        </w:rPr>
        <w:t>火灾、爆炸应急处置要求</w:t>
      </w:r>
      <w:bookmarkEnd w:id="283"/>
      <w:bookmarkEnd w:id="284"/>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扑救初期火灾：迅速查找并关闭火灾部位的上下游阀门，切断物料来源和电源，用现有消防器材扑灭初期火灾和控制火源，当生产装置发生火灾爆炸事故时，采取紧急停车方法，必要时全线停车</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安全隔离防护：采取消防水冷却、水幕隔离、防火门隔离等措施保护周边建构筑物和设备设施，同时迅速转移受火势威胁的物资和易燃易爆材料，消除二次事故发生的可能</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扑救现场火灾：针对不同的化学品特性，选择正确的灭火剂和灭火方法控制火灾。有条件的情况下尽可能将容器从火场移至空旷处扑救</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关注火势发展：密切注视火势发展和蔓延情况，当火灾失控危及应急救援人员生命安全时，应立即指挥现场全场全部人员撤离至安全区域，如发现处在火场中的容器变色或产生异常声音，则有可能发生容器爆炸。同时注意建构筑物和生产装置受损情况，防止倒塌引起人员伤害。如果火势继续扩大，需立即向应急救援指挥小组报告请求上级支援</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人员救护：在救援过程中发生人员烧伤、中毒、窒息，需立即将受伤人员移至安全处进行抢救，并送医院进一步救治</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检查余火：火灾扑灭后，应派专人监护现场，防止复燃。</w:t>
      </w:r>
    </w:p>
    <w:p>
      <w:pPr>
        <w:pStyle w:val="4"/>
        <w:rPr>
          <w:bCs/>
        </w:rPr>
      </w:pPr>
      <w:bookmarkStart w:id="285" w:name="_Toc74552794"/>
      <w:bookmarkStart w:id="286" w:name="_Toc96369223"/>
      <w:bookmarkStart w:id="287" w:name="_Toc29570"/>
      <w:r>
        <w:rPr>
          <w:bCs/>
        </w:rPr>
        <w:t>5.</w:t>
      </w:r>
      <w:r>
        <w:rPr>
          <w:rFonts w:hint="eastAsia"/>
          <w:bCs/>
        </w:rPr>
        <w:t>4</w:t>
      </w:r>
      <w:r>
        <w:rPr>
          <w:bCs/>
        </w:rPr>
        <w:t xml:space="preserve"> 中毒、窒息应急处置要求</w:t>
      </w:r>
      <w:bookmarkEnd w:id="285"/>
      <w:bookmarkEnd w:id="286"/>
      <w:bookmarkEnd w:id="287"/>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转移受伤人员：抢救人员穿戴可靠的防护用品进入现场施救，迅速将中毒、窒息人员移至空气新鲜处，松解衣扣和腰带，清除口腔内异物，保持呼吸道通畅，注意保暖。在搬运过程中要沉着、冷静，不要强拖硬拉，防止造成骨折；如果已有骨折或外伤，则要注意包扎和固定</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皮肤中毒处理：脱掉污染的衣着，用大量流动的清水或解毒液（根据毒物性质选择中和解毒的溶液）冲洗15分钟以上，应注意头发、手足、指甲及皮肤皱褶处彻底冲洗</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体内中毒处理：如果误服化学品引起中毒，应让患者静卧，若患者意识不清，惊厥或昏迷，应禁止经口给予任何物质，若发生呕吐，则应使其取侧卧位，防止呕吐物吸入气管。清醒者用水充分嗽口，催吐。催吐前先给患者饮水500-600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空胃不易引起呕吐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，然后用手指、棉棒或其它钝物刺激舌根部，即可反射性引起呕吐。反复几次，直到呕出物纯系饮入的清水为止</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人员窒息处理：如果由于化学品引起窒息，若患者心跳停止，则需进行胸外心脏按压术，使其恢复心跳。若患者呼吸停止、心脏仍然跳动时，应立即进行人工呼吸；但注意，如果是毒气造成的窒息不能进行口对口人工呼吸，以防施救者中毒，可用呼吸复苏器，使其恢复呼吸。若患者呼吸和心跳都停止的情况下，应同时进行心肺复苏和人工呼吸，使其恢复心跳和呼吸</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后期医疗救治：根据病情立即将中毒人员送往医院进一步救治，陪同人员要了解中毒物质及毒性，以便医务人员对症处理</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控制中毒窒息源：查找引起中毒、窒息的物质源头，采取措施进行控制和处理，防止事故扩大。</w:t>
      </w:r>
    </w:p>
    <w:p>
      <w:pPr>
        <w:pStyle w:val="3"/>
        <w:rPr>
          <w:bCs/>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rPr>
          <w:bCs/>
        </w:rPr>
      </w:pPr>
      <w:bookmarkStart w:id="288" w:name="_Toc96369233"/>
      <w:bookmarkStart w:id="289" w:name="_Toc13384"/>
      <w:r>
        <w:rPr>
          <w:rFonts w:hint="default"/>
          <w:bCs/>
          <w:lang w:val="en-US" w:eastAsia="zh-CN"/>
        </w:rPr>
        <w:t>6</w:t>
      </w:r>
      <w:r>
        <w:rPr>
          <w:bCs/>
        </w:rPr>
        <w:t>应急物资调用</w:t>
      </w:r>
      <w:bookmarkEnd w:id="288"/>
      <w:bookmarkEnd w:id="289"/>
    </w:p>
    <w:p>
      <w:pPr>
        <w:ind w:firstLine="480"/>
        <w:rPr>
          <w:rFonts w:ascii="宋体" w:hAnsi="宋体"/>
        </w:rPr>
      </w:pPr>
      <w:r>
        <w:rPr>
          <w:rFonts w:ascii="宋体" w:hAnsi="宋体"/>
        </w:rPr>
        <w:t>公司指挥机构的应急队伍要根据本预案要求，建立处理突发环境事件的日常和战时两级物资储备，增加必要的应急处置、快速机动和自身防护装备和物资的储备，维护、保养好应急仪器和设备，使之始终保持良好的技术状态，确保参加处置突发环境事件时救助人员自身安全，及时有效地防止环境污染和扩散。</w:t>
      </w:r>
      <w:r>
        <w:rPr>
          <w:rFonts w:hint="eastAsia" w:ascii="宋体" w:hAnsi="宋体"/>
        </w:rPr>
        <w:t>公司现有应急救援物资及可调</w:t>
      </w:r>
      <w:r>
        <w:rPr>
          <w:rFonts w:hint="eastAsia" w:ascii="宋体" w:hAnsi="宋体"/>
          <w:color w:val="000000" w:themeColor="text1"/>
          <w14:textFill>
            <w14:solidFill>
              <w14:schemeClr w14:val="tx1"/>
            </w14:solidFill>
          </w14:textFill>
        </w:rPr>
        <w:t>用</w:t>
      </w:r>
      <w:r>
        <w:rPr>
          <w:rFonts w:hint="eastAsia" w:ascii="宋体" w:hAnsi="宋体"/>
          <w:color w:val="000000" w:themeColor="text1"/>
          <w:lang w:eastAsia="zh-CN"/>
          <w14:textFill>
            <w14:solidFill>
              <w14:schemeClr w14:val="tx1"/>
            </w14:solidFill>
          </w14:textFill>
        </w:rPr>
        <w:t>江苏天成集团有限公司</w:t>
      </w:r>
      <w:r>
        <w:rPr>
          <w:rFonts w:hint="eastAsia" w:ascii="宋体" w:hAnsi="宋体"/>
          <w:color w:val="000000" w:themeColor="text1"/>
          <w14:textFill>
            <w14:solidFill>
              <w14:schemeClr w14:val="tx1"/>
            </w14:solidFill>
          </w14:textFill>
        </w:rPr>
        <w:t>应急物资详</w:t>
      </w:r>
      <w:r>
        <w:rPr>
          <w:rFonts w:hint="eastAsia" w:ascii="宋体" w:hAnsi="宋体"/>
        </w:rPr>
        <w:t>见下表。</w:t>
      </w:r>
    </w:p>
    <w:p>
      <w:pPr>
        <w:spacing w:line="240" w:lineRule="auto"/>
        <w:ind w:firstLine="0" w:firstLineChars="0"/>
        <w:jc w:val="center"/>
        <w:rPr>
          <w:b/>
        </w:rPr>
      </w:pPr>
      <w:r>
        <w:rPr>
          <w:b/>
        </w:rPr>
        <w:t>表</w:t>
      </w:r>
      <w:r>
        <w:rPr>
          <w:rFonts w:hint="eastAsia"/>
          <w:b/>
        </w:rPr>
        <w:t>6</w:t>
      </w:r>
      <w:r>
        <w:rPr>
          <w:b/>
        </w:rPr>
        <w:t>-</w:t>
      </w:r>
      <w:r>
        <w:rPr>
          <w:rFonts w:hint="eastAsia"/>
          <w:b/>
          <w:lang w:val="en-US" w:eastAsia="zh-CN"/>
        </w:rPr>
        <w:t>1</w:t>
      </w:r>
      <w:r>
        <w:rPr>
          <w:b/>
        </w:rPr>
        <w:t xml:space="preserve">  现有</w:t>
      </w:r>
      <w:r>
        <w:rPr>
          <w:b/>
          <w:highlight w:val="none"/>
        </w:rPr>
        <w:t>应急物资一览</w:t>
      </w:r>
      <w:r>
        <w:rPr>
          <w:b/>
        </w:rPr>
        <w:t>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94"/>
        <w:gridCol w:w="1857"/>
        <w:gridCol w:w="1773"/>
        <w:gridCol w:w="1233"/>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类别</w:t>
            </w: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器材名称</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用途</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数量</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设置地点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jc w:val="center"/>
        </w:trPr>
        <w:tc>
          <w:tcPr>
            <w:tcW w:w="701" w:type="pct"/>
            <w:vMerge w:val="restart"/>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消防设施、设备</w:t>
            </w: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消防水带</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灭火用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150个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车间各消防箱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黄沙箱</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灭火用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2个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atLeast"/>
          <w:jc w:val="center"/>
        </w:trPr>
        <w:tc>
          <w:tcPr>
            <w:tcW w:w="701" w:type="pct"/>
            <w:vMerge w:val="restar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现场抢险设施、设备</w:t>
            </w: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应急照明灯</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停电用</w:t>
            </w:r>
          </w:p>
        </w:tc>
        <w:tc>
          <w:tcPr>
            <w:tcW w:w="723" w:type="pct"/>
            <w:tcBorders>
              <w:tl2br w:val="nil"/>
              <w:tr2bl w:val="nil"/>
            </w:tcBorders>
            <w:noWrap w:val="0"/>
            <w:tcMar>
              <w:top w:w="0" w:type="dxa"/>
              <w:left w:w="108" w:type="dxa"/>
              <w:bottom w:w="0" w:type="dxa"/>
              <w:right w:w="108" w:type="dxa"/>
            </w:tcMar>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车间疏散通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铁铲</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灭火用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4个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eastAsia="zh-CN"/>
              </w:rPr>
            </w:pPr>
            <w:r>
              <w:rPr>
                <w:rFonts w:hint="default" w:ascii="Times New Roman" w:hAnsi="Times New Roman" w:eastAsia="宋体" w:cs="Times New Roman"/>
                <w:b w:val="0"/>
                <w:bCs w:val="0"/>
                <w:color w:val="000000"/>
                <w:kern w:val="2"/>
                <w:sz w:val="21"/>
                <w:szCs w:val="21"/>
                <w:lang w:val="en-US" w:eastAsia="zh-CN"/>
              </w:rPr>
              <w:t>消防服</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安全防护</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3个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微型消防站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1"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安全帽</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安全防护</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98个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全体员工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1"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正压式呼吸器</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安全防护</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微型消防站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应急泵</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应急抽水用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restar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急救设施设备</w:t>
            </w: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急救药箱</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救治伤员用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2</w:t>
            </w:r>
            <w:r>
              <w:rPr>
                <w:rFonts w:hint="eastAsia" w:ascii="Times New Roman" w:hAnsi="Times New Roman" w:eastAsia="宋体" w:cs="Times New Roman"/>
                <w:b w:val="0"/>
                <w:bCs w:val="0"/>
                <w:color w:val="000000"/>
                <w:kern w:val="2"/>
                <w:sz w:val="21"/>
                <w:szCs w:val="21"/>
                <w:lang w:val="en-US" w:eastAsia="zh-CN"/>
              </w:rPr>
              <w:t>个</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3"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纱布</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救治伤员用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2捆</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创口贴</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default" w:ascii="Times New Roman" w:hAnsi="Times New Roman" w:eastAsia="宋体" w:cs="Times New Roman"/>
                <w:b w:val="0"/>
                <w:bCs w:val="0"/>
                <w:color w:val="000000"/>
                <w:kern w:val="2"/>
                <w:sz w:val="21"/>
                <w:szCs w:val="21"/>
              </w:rPr>
              <w:t>救治伤员用</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2盒</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default" w:ascii="Times New Roman" w:hAnsi="Times New Roman" w:eastAsia="宋体" w:cs="Times New Roman"/>
                <w:b w:val="0"/>
                <w:bCs w:val="0"/>
                <w:color w:val="000000"/>
                <w:kern w:val="2"/>
                <w:sz w:val="21"/>
                <w:szCs w:val="21"/>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restart"/>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码头应急设备</w:t>
            </w: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围油栏</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160m</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default"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收油机</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1台</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default"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油拖网</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1套</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吸油毡</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400kg</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eastAsia"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储存装置</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1m</w:t>
            </w:r>
            <w:r>
              <w:rPr>
                <w:rFonts w:hint="eastAsia" w:ascii="Times New Roman" w:hAnsi="Times New Roman" w:eastAsia="宋体" w:cs="Times New Roman"/>
                <w:b w:val="0"/>
                <w:bCs w:val="0"/>
                <w:color w:val="000000"/>
                <w:kern w:val="2"/>
                <w:sz w:val="21"/>
                <w:szCs w:val="21"/>
                <w:vertAlign w:val="superscript"/>
                <w:lang w:val="en-US" w:eastAsia="zh-CN"/>
              </w:rPr>
              <w:t>3</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default"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701" w:type="pct"/>
            <w:vMerge w:val="continue"/>
            <w:tcBorders>
              <w:tl2br w:val="nil"/>
              <w:tr2bl w:val="nil"/>
            </w:tcBorders>
            <w:noWrap w:val="0"/>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p>
        </w:tc>
        <w:tc>
          <w:tcPr>
            <w:tcW w:w="1089"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锚绳</w:t>
            </w:r>
          </w:p>
        </w:tc>
        <w:tc>
          <w:tcPr>
            <w:tcW w:w="1040"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rPr>
            </w:pPr>
            <w:r>
              <w:rPr>
                <w:rFonts w:hint="eastAsia" w:ascii="Times New Roman" w:hAnsi="Times New Roman" w:eastAsia="宋体" w:cs="Times New Roman"/>
                <w:color w:val="000000"/>
                <w:kern w:val="0"/>
                <w:sz w:val="21"/>
                <w:szCs w:val="21"/>
                <w:lang w:val="en-US" w:eastAsia="zh-CN" w:bidi="zh-TW"/>
              </w:rPr>
              <w:t>应急</w:t>
            </w:r>
            <w:r>
              <w:rPr>
                <w:rFonts w:hint="default" w:ascii="Times New Roman" w:hAnsi="Times New Roman" w:eastAsia="宋体" w:cs="Times New Roman"/>
                <w:color w:val="000000"/>
                <w:kern w:val="0"/>
                <w:sz w:val="21"/>
                <w:szCs w:val="21"/>
                <w:lang w:val="zh-TW" w:bidi="zh-TW"/>
              </w:rPr>
              <w:t>设备</w:t>
            </w:r>
          </w:p>
        </w:tc>
        <w:tc>
          <w:tcPr>
            <w:tcW w:w="723"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eastAsia" w:ascii="Times New Roman" w:hAnsi="Times New Roman" w:eastAsia="宋体" w:cs="Times New Roman"/>
                <w:b w:val="0"/>
                <w:bCs w:val="0"/>
                <w:color w:val="000000"/>
                <w:kern w:val="2"/>
                <w:sz w:val="21"/>
                <w:szCs w:val="21"/>
                <w:lang w:val="en-US" w:eastAsia="zh-CN"/>
              </w:rPr>
              <w:t>50m</w:t>
            </w:r>
          </w:p>
        </w:tc>
        <w:tc>
          <w:tcPr>
            <w:tcW w:w="1444" w:type="pct"/>
            <w:tcBorders>
              <w:tl2br w:val="nil"/>
              <w:tr2bl w:val="nil"/>
            </w:tcBorders>
            <w:noWrap w:val="0"/>
            <w:tcMar>
              <w:top w:w="0" w:type="dxa"/>
              <w:left w:w="108" w:type="dxa"/>
              <w:bottom w:w="0" w:type="dxa"/>
              <w:right w:w="108" w:type="dxa"/>
            </w:tcMar>
            <w:vAlign w:val="center"/>
          </w:tcPr>
          <w:p>
            <w:pPr>
              <w:pStyle w:val="31"/>
              <w:tabs>
                <w:tab w:val="left" w:pos="0"/>
              </w:tabs>
              <w:spacing w:before="0" w:after="0" w:line="240" w:lineRule="auto"/>
              <w:ind w:firstLine="0" w:firstLineChars="0"/>
              <w:rPr>
                <w:rFonts w:hint="default" w:ascii="宋体" w:hAnsi="宋体" w:eastAsia="宋体" w:cs="宋体"/>
                <w:bCs w:val="0"/>
                <w:color w:val="000000"/>
                <w:spacing w:val="4"/>
                <w:kern w:val="2"/>
                <w:sz w:val="21"/>
                <w:szCs w:val="21"/>
                <w:lang w:val="en-US" w:eastAsia="zh-CN" w:bidi="ar-SA"/>
              </w:rPr>
            </w:pPr>
            <w:r>
              <w:rPr>
                <w:rFonts w:hint="eastAsia" w:ascii="宋体" w:hAnsi="宋体" w:eastAsia="宋体" w:cs="宋体"/>
                <w:bCs w:val="0"/>
                <w:color w:val="000000"/>
                <w:kern w:val="2"/>
                <w:sz w:val="21"/>
                <w:szCs w:val="21"/>
              </w:rPr>
              <w:t>五金库</w:t>
            </w:r>
          </w:p>
        </w:tc>
      </w:tr>
    </w:tbl>
    <w:p>
      <w:pPr>
        <w:spacing w:line="240" w:lineRule="auto"/>
        <w:ind w:firstLine="482"/>
        <w:jc w:val="center"/>
        <w:rPr>
          <w:b/>
          <w:color w:val="000000"/>
          <w:highlight w:val="yellow"/>
        </w:rPr>
      </w:pPr>
    </w:p>
    <w:p>
      <w:pPr>
        <w:spacing w:line="240" w:lineRule="auto"/>
        <w:ind w:firstLine="0" w:firstLineChars="0"/>
        <w:jc w:val="center"/>
        <w:rPr>
          <w:b/>
          <w:color w:val="000000"/>
        </w:rPr>
      </w:pPr>
      <w:r>
        <w:rPr>
          <w:b/>
          <w:color w:val="000000"/>
          <w:highlight w:val="none"/>
        </w:rPr>
        <w:t>表</w:t>
      </w:r>
      <w:r>
        <w:rPr>
          <w:rFonts w:hint="eastAsia"/>
          <w:b/>
          <w:color w:val="000000"/>
          <w:highlight w:val="none"/>
        </w:rPr>
        <w:t>6</w:t>
      </w:r>
      <w:r>
        <w:rPr>
          <w:b/>
          <w:color w:val="000000"/>
          <w:highlight w:val="none"/>
        </w:rPr>
        <w:t>-</w:t>
      </w:r>
      <w:r>
        <w:rPr>
          <w:rFonts w:hint="eastAsia"/>
          <w:b/>
          <w:color w:val="000000"/>
          <w:highlight w:val="none"/>
        </w:rPr>
        <w:t>6</w:t>
      </w:r>
      <w:r>
        <w:rPr>
          <w:b/>
          <w:color w:val="000000"/>
          <w:highlight w:val="none"/>
        </w:rPr>
        <w:t xml:space="preserve"> </w:t>
      </w:r>
      <w:r>
        <w:rPr>
          <w:b/>
          <w:color w:val="000000" w:themeColor="text1"/>
          <w:highlight w:val="none"/>
          <w14:textFill>
            <w14:solidFill>
              <w14:schemeClr w14:val="tx1"/>
            </w14:solidFill>
          </w14:textFill>
        </w:rPr>
        <w:t xml:space="preserve"> 可调</w:t>
      </w:r>
      <w:r>
        <w:rPr>
          <w:rFonts w:hint="eastAsia"/>
          <w:b/>
          <w:color w:val="000000" w:themeColor="text1"/>
          <w:highlight w:val="none"/>
          <w:lang w:val="en-US" w:eastAsia="zh-CN"/>
          <w14:textFill>
            <w14:solidFill>
              <w14:schemeClr w14:val="tx1"/>
            </w14:solidFill>
          </w14:textFill>
        </w:rPr>
        <w:t>江苏天成科技集团</w:t>
      </w:r>
      <w:r>
        <w:rPr>
          <w:rFonts w:hint="eastAsia"/>
          <w:b/>
          <w:color w:val="000000" w:themeColor="text1"/>
          <w:highlight w:val="none"/>
          <w14:textFill>
            <w14:solidFill>
              <w14:schemeClr w14:val="tx1"/>
            </w14:solidFill>
          </w14:textFill>
        </w:rPr>
        <w:t>有限公司</w:t>
      </w:r>
      <w:r>
        <w:rPr>
          <w:b/>
          <w:color w:val="000000" w:themeColor="text1"/>
          <w14:textFill>
            <w14:solidFill>
              <w14:schemeClr w14:val="tx1"/>
            </w14:solidFill>
          </w14:textFill>
        </w:rPr>
        <w:t>应急物资一览表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923"/>
        <w:gridCol w:w="1342"/>
        <w:gridCol w:w="2368"/>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序号</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应急物资名称</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数量</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存放位置</w:t>
            </w:r>
          </w:p>
        </w:tc>
        <w:tc>
          <w:tcPr>
            <w:tcW w:w="11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保管人及电话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1</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消防服</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4套</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r>
              <w:rPr>
                <w:rFonts w:hint="default" w:ascii="Times New Roman" w:hAnsi="Times New Roman" w:eastAsia="宋体" w:cs="Times New Roman"/>
                <w:color w:val="000000"/>
                <w:kern w:val="0"/>
                <w:sz w:val="21"/>
                <w:szCs w:val="21"/>
                <w:lang w:val="zh-TW" w:bidi="zh-TW"/>
              </w:rPr>
              <w:t>厂区</w:t>
            </w:r>
          </w:p>
        </w:tc>
        <w:tc>
          <w:tcPr>
            <w:tcW w:w="1187" w:type="pct"/>
            <w:vMerge w:val="restart"/>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沈亚彬</w:t>
            </w:r>
          </w:p>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13962924189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2</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室外消防栓</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CN" w:bidi="zh-TW"/>
              </w:rPr>
            </w:pPr>
            <w:r>
              <w:rPr>
                <w:rFonts w:hint="eastAsia" w:ascii="Times New Roman" w:hAnsi="Times New Roman" w:eastAsia="宋体" w:cs="Times New Roman"/>
                <w:color w:val="000000"/>
                <w:kern w:val="0"/>
                <w:sz w:val="21"/>
                <w:szCs w:val="21"/>
                <w:lang w:val="en-US" w:eastAsia="zh-CN" w:bidi="zh-TW"/>
              </w:rPr>
              <w:t>60个</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厂区</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3</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灭火器</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3</w:t>
            </w:r>
            <w:r>
              <w:rPr>
                <w:rFonts w:hint="default" w:ascii="Times New Roman" w:hAnsi="Times New Roman" w:eastAsia="宋体" w:cs="Times New Roman"/>
                <w:color w:val="000000"/>
                <w:kern w:val="0"/>
                <w:sz w:val="21"/>
                <w:szCs w:val="21"/>
                <w:lang w:val="zh-TW" w:eastAsia="zh-TW" w:bidi="zh-TW"/>
              </w:rPr>
              <w:t>0个</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厂区</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4</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安全帽</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60</w:t>
            </w:r>
            <w:r>
              <w:rPr>
                <w:rFonts w:hint="default" w:ascii="Times New Roman" w:hAnsi="Times New Roman" w:eastAsia="宋体" w:cs="Times New Roman"/>
                <w:color w:val="000000"/>
                <w:kern w:val="0"/>
                <w:sz w:val="21"/>
                <w:szCs w:val="21"/>
                <w:lang w:val="zh-TW" w:bidi="zh-TW"/>
              </w:rPr>
              <w:t>个</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bidi="zh-TW"/>
              </w:rPr>
            </w:pPr>
            <w:r>
              <w:rPr>
                <w:rFonts w:hint="eastAsia" w:ascii="Times New Roman" w:hAnsi="Times New Roman" w:eastAsia="宋体" w:cs="Times New Roman"/>
                <w:color w:val="000000"/>
                <w:kern w:val="0"/>
                <w:sz w:val="21"/>
                <w:szCs w:val="21"/>
                <w:lang w:val="en-US" w:eastAsia="zh-CN" w:bidi="zh-TW"/>
              </w:rPr>
              <w:t>全体员工</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5</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黄沙箱</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2</w:t>
            </w:r>
            <w:r>
              <w:rPr>
                <w:rFonts w:hint="default" w:ascii="Times New Roman" w:hAnsi="Times New Roman" w:eastAsia="宋体" w:cs="Times New Roman"/>
                <w:color w:val="000000"/>
                <w:kern w:val="0"/>
                <w:sz w:val="21"/>
                <w:szCs w:val="21"/>
                <w:lang w:val="zh-TW" w:eastAsia="zh-TW" w:bidi="zh-TW"/>
              </w:rPr>
              <w:t>个</w:t>
            </w:r>
          </w:p>
        </w:tc>
        <w:tc>
          <w:tcPr>
            <w:tcW w:w="1389"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eastAsia="zh-CN" w:bidi="zh-TW"/>
              </w:rPr>
            </w:pPr>
            <w:r>
              <w:rPr>
                <w:rFonts w:hint="eastAsia" w:ascii="Times New Roman" w:hAnsi="Times New Roman" w:eastAsia="宋体" w:cs="Times New Roman"/>
                <w:color w:val="000000"/>
                <w:kern w:val="0"/>
                <w:sz w:val="21"/>
                <w:szCs w:val="21"/>
                <w:lang w:val="en-US" w:eastAsia="zh-CN" w:bidi="zh-TW"/>
              </w:rPr>
              <w:t>厂区</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6</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应急泵</w:t>
            </w:r>
          </w:p>
        </w:tc>
        <w:tc>
          <w:tcPr>
            <w:tcW w:w="787"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eastAsia="zh-CN" w:bidi="zh-TW"/>
              </w:rPr>
            </w:pPr>
            <w:r>
              <w:rPr>
                <w:rFonts w:hint="default" w:ascii="Times New Roman" w:hAnsi="Times New Roman" w:eastAsia="宋体" w:cs="Times New Roman"/>
                <w:color w:val="000000"/>
                <w:kern w:val="0"/>
                <w:sz w:val="21"/>
                <w:szCs w:val="21"/>
                <w:lang w:val="zh-TW" w:eastAsia="zh-TW" w:bidi="zh-TW"/>
              </w:rPr>
              <w:t>1</w:t>
            </w:r>
            <w:r>
              <w:rPr>
                <w:rFonts w:hint="eastAsia" w:ascii="Times New Roman" w:hAnsi="Times New Roman" w:eastAsia="宋体" w:cs="Times New Roman"/>
                <w:color w:val="000000"/>
                <w:kern w:val="0"/>
                <w:sz w:val="21"/>
                <w:szCs w:val="21"/>
                <w:lang w:val="en-US" w:eastAsia="zh-CN" w:bidi="zh-TW"/>
              </w:rPr>
              <w:t>个</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r>
              <w:rPr>
                <w:rFonts w:hint="default" w:ascii="Times New Roman" w:hAnsi="Times New Roman" w:eastAsia="宋体" w:cs="Times New Roman"/>
                <w:color w:val="000000"/>
                <w:kern w:val="0"/>
                <w:sz w:val="21"/>
                <w:szCs w:val="21"/>
                <w:lang w:val="zh-TW" w:bidi="zh-TW"/>
              </w:rPr>
              <w:t>门卫</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7</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r>
              <w:rPr>
                <w:rFonts w:hint="default" w:ascii="Times New Roman" w:hAnsi="Times New Roman" w:eastAsia="宋体" w:cs="Times New Roman"/>
                <w:color w:val="000000"/>
                <w:kern w:val="0"/>
                <w:sz w:val="21"/>
                <w:szCs w:val="21"/>
                <w:lang w:val="zh-TW" w:eastAsia="zh-TW" w:bidi="zh-TW"/>
              </w:rPr>
              <w:t>应急照明</w:t>
            </w:r>
            <w:r>
              <w:rPr>
                <w:rFonts w:hint="default" w:ascii="Times New Roman" w:hAnsi="Times New Roman" w:eastAsia="宋体" w:cs="Times New Roman"/>
                <w:color w:val="000000"/>
                <w:kern w:val="0"/>
                <w:sz w:val="21"/>
                <w:szCs w:val="21"/>
                <w:lang w:val="zh-TW" w:bidi="zh-TW"/>
              </w:rPr>
              <w:t>灯</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r>
              <w:rPr>
                <w:rFonts w:hint="eastAsia" w:ascii="Times New Roman" w:hAnsi="Times New Roman" w:eastAsia="宋体" w:cs="Times New Roman"/>
                <w:color w:val="000000"/>
                <w:kern w:val="0"/>
                <w:sz w:val="21"/>
                <w:szCs w:val="21"/>
                <w:lang w:val="en-US" w:eastAsia="zh-CN" w:bidi="zh-TW"/>
              </w:rPr>
              <w:t>40</w:t>
            </w:r>
            <w:r>
              <w:rPr>
                <w:rFonts w:hint="default" w:ascii="Times New Roman" w:hAnsi="Times New Roman" w:eastAsia="宋体" w:cs="Times New Roman"/>
                <w:color w:val="000000"/>
                <w:kern w:val="0"/>
                <w:sz w:val="21"/>
                <w:szCs w:val="21"/>
                <w:lang w:val="zh-TW" w:bidi="zh-TW"/>
              </w:rPr>
              <w:t>个</w:t>
            </w:r>
          </w:p>
        </w:tc>
        <w:tc>
          <w:tcPr>
            <w:tcW w:w="1389"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bidi="zh-TW"/>
              </w:rPr>
            </w:pPr>
            <w:r>
              <w:rPr>
                <w:rFonts w:hint="eastAsia" w:ascii="Times New Roman" w:hAnsi="Times New Roman" w:eastAsia="宋体" w:cs="Times New Roman"/>
                <w:color w:val="000000"/>
                <w:kern w:val="0"/>
                <w:sz w:val="21"/>
                <w:szCs w:val="21"/>
                <w:lang w:val="en-US" w:eastAsia="zh-CN" w:bidi="zh-TW"/>
              </w:rPr>
              <w:t>厂区</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8</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防毒面具</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4</w:t>
            </w:r>
            <w:r>
              <w:rPr>
                <w:rFonts w:hint="default" w:ascii="Times New Roman" w:hAnsi="Times New Roman" w:eastAsia="宋体" w:cs="Times New Roman"/>
                <w:color w:val="000000"/>
                <w:kern w:val="0"/>
                <w:sz w:val="21"/>
                <w:szCs w:val="21"/>
                <w:lang w:val="zh-TW" w:eastAsia="zh-TW" w:bidi="zh-TW"/>
              </w:rPr>
              <w:t>个</w:t>
            </w:r>
          </w:p>
        </w:tc>
        <w:tc>
          <w:tcPr>
            <w:tcW w:w="1389"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eastAsia="zh-CN" w:bidi="zh-TW"/>
              </w:rPr>
            </w:pPr>
            <w:r>
              <w:rPr>
                <w:rFonts w:hint="eastAsia" w:ascii="Times New Roman" w:hAnsi="Times New Roman" w:eastAsia="宋体" w:cs="Times New Roman"/>
                <w:color w:val="000000"/>
                <w:kern w:val="0"/>
                <w:sz w:val="21"/>
                <w:szCs w:val="21"/>
                <w:lang w:val="en-US" w:eastAsia="zh-CN" w:bidi="zh-TW"/>
              </w:rPr>
              <w:t>门卫</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9</w:t>
            </w:r>
          </w:p>
        </w:tc>
        <w:tc>
          <w:tcPr>
            <w:tcW w:w="1128"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eastAsia="zh-CN" w:bidi="zh-TW"/>
              </w:rPr>
            </w:pPr>
            <w:r>
              <w:rPr>
                <w:rFonts w:hint="eastAsia" w:ascii="Times New Roman" w:hAnsi="Times New Roman" w:eastAsia="宋体" w:cs="Times New Roman"/>
                <w:color w:val="000000"/>
                <w:kern w:val="0"/>
                <w:sz w:val="21"/>
                <w:szCs w:val="21"/>
                <w:lang w:val="en-US" w:eastAsia="zh-CN" w:bidi="zh-TW"/>
              </w:rPr>
              <w:t>铁铲</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2</w:t>
            </w:r>
            <w:r>
              <w:rPr>
                <w:rFonts w:hint="default" w:ascii="Times New Roman" w:hAnsi="Times New Roman" w:eastAsia="宋体" w:cs="Times New Roman"/>
                <w:color w:val="000000"/>
                <w:kern w:val="0"/>
                <w:sz w:val="21"/>
                <w:szCs w:val="21"/>
                <w:lang w:val="zh-TW" w:eastAsia="zh-TW" w:bidi="zh-TW"/>
              </w:rPr>
              <w:t>个</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eastAsia" w:ascii="Times New Roman" w:hAnsi="Times New Roman" w:eastAsia="宋体" w:cs="Times New Roman"/>
                <w:color w:val="000000"/>
                <w:kern w:val="0"/>
                <w:sz w:val="21"/>
                <w:szCs w:val="21"/>
                <w:lang w:val="en-US" w:eastAsia="zh-CN" w:bidi="zh-TW"/>
              </w:rPr>
              <w:t>门卫</w:t>
            </w:r>
          </w:p>
        </w:tc>
        <w:tc>
          <w:tcPr>
            <w:tcW w:w="1187" w:type="pct"/>
            <w:vMerge w:val="continue"/>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10</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消防靴</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2双</w:t>
            </w:r>
          </w:p>
        </w:tc>
        <w:tc>
          <w:tcPr>
            <w:tcW w:w="1389"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r>
              <w:rPr>
                <w:rFonts w:hint="default" w:ascii="Times New Roman" w:hAnsi="Times New Roman" w:eastAsia="宋体" w:cs="Times New Roman"/>
                <w:color w:val="000000"/>
                <w:kern w:val="0"/>
                <w:sz w:val="21"/>
                <w:szCs w:val="21"/>
                <w:lang w:val="zh-TW" w:bidi="zh-TW"/>
              </w:rPr>
              <w:t>门卫</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bidi="zh-TW"/>
              </w:rPr>
            </w:pPr>
            <w:r>
              <w:rPr>
                <w:rFonts w:hint="default" w:ascii="Times New Roman" w:hAnsi="Times New Roman" w:eastAsia="宋体" w:cs="Times New Roman"/>
                <w:color w:val="000000"/>
                <w:kern w:val="0"/>
                <w:sz w:val="21"/>
                <w:szCs w:val="21"/>
                <w:lang w:bidi="zh-TW"/>
              </w:rPr>
              <w:t>11</w:t>
            </w:r>
          </w:p>
        </w:tc>
        <w:tc>
          <w:tcPr>
            <w:tcW w:w="1128"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应急药箱</w:t>
            </w:r>
          </w:p>
        </w:tc>
        <w:tc>
          <w:tcPr>
            <w:tcW w:w="787" w:type="pct"/>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zh-TW" w:eastAsia="zh-TW" w:bidi="zh-TW"/>
              </w:rPr>
            </w:pPr>
            <w:r>
              <w:rPr>
                <w:rFonts w:hint="default" w:ascii="Times New Roman" w:hAnsi="Times New Roman" w:eastAsia="宋体" w:cs="Times New Roman"/>
                <w:color w:val="000000"/>
                <w:kern w:val="0"/>
                <w:sz w:val="21"/>
                <w:szCs w:val="21"/>
                <w:lang w:val="zh-TW" w:eastAsia="zh-TW" w:bidi="zh-TW"/>
              </w:rPr>
              <w:t>1个</w:t>
            </w:r>
          </w:p>
        </w:tc>
        <w:tc>
          <w:tcPr>
            <w:tcW w:w="1389" w:type="pct"/>
            <w:noWrap w:val="0"/>
            <w:vAlign w:val="top"/>
          </w:tcPr>
          <w:p>
            <w:pPr>
              <w:adjustRightInd w:val="0"/>
              <w:snapToGrid w:val="0"/>
              <w:spacing w:line="240" w:lineRule="auto"/>
              <w:ind w:firstLine="0" w:firstLineChars="0"/>
              <w:jc w:val="center"/>
              <w:rPr>
                <w:rFonts w:hint="eastAsia" w:ascii="Times New Roman" w:hAnsi="Times New Roman" w:eastAsia="宋体" w:cs="Times New Roman"/>
                <w:color w:val="000000"/>
                <w:kern w:val="0"/>
                <w:sz w:val="21"/>
                <w:szCs w:val="21"/>
                <w:lang w:val="zh-TW" w:bidi="zh-TW"/>
              </w:rPr>
            </w:pPr>
            <w:r>
              <w:rPr>
                <w:rFonts w:hint="eastAsia" w:ascii="Times New Roman" w:hAnsi="Times New Roman" w:eastAsia="宋体" w:cs="Times New Roman"/>
                <w:color w:val="000000"/>
                <w:kern w:val="0"/>
                <w:sz w:val="21"/>
                <w:szCs w:val="21"/>
                <w:lang w:val="en-US" w:eastAsia="zh-CN" w:bidi="zh-TW"/>
              </w:rPr>
              <w:t>办公室</w:t>
            </w:r>
          </w:p>
        </w:tc>
        <w:tc>
          <w:tcPr>
            <w:tcW w:w="1187" w:type="pct"/>
            <w:vMerge w:val="continue"/>
            <w:noWrap w:val="0"/>
            <w:vAlign w:val="top"/>
          </w:tcPr>
          <w:p>
            <w:pPr>
              <w:adjustRightInd w:val="0"/>
              <w:snapToGrid w:val="0"/>
              <w:spacing w:line="240" w:lineRule="auto"/>
              <w:ind w:firstLine="0" w:firstLineChars="0"/>
              <w:jc w:val="center"/>
              <w:rPr>
                <w:rFonts w:hint="default" w:ascii="Times New Roman" w:hAnsi="Times New Roman" w:eastAsia="宋体" w:cs="Times New Roman"/>
                <w:color w:val="000000"/>
                <w:kern w:val="0"/>
                <w:sz w:val="21"/>
                <w:szCs w:val="21"/>
                <w:lang w:val="en-US" w:bidi="zh-TW"/>
              </w:rPr>
            </w:pPr>
          </w:p>
        </w:tc>
      </w:tr>
    </w:tbl>
    <w:p>
      <w:pPr>
        <w:spacing w:line="240" w:lineRule="auto"/>
        <w:ind w:firstLine="0" w:firstLineChars="0"/>
        <w:jc w:val="center"/>
        <w:rPr>
          <w:b/>
          <w:color w:val="000000"/>
        </w:rPr>
      </w:pPr>
    </w:p>
    <w:p>
      <w:pPr>
        <w:spacing w:line="240" w:lineRule="auto"/>
        <w:ind w:firstLine="482"/>
        <w:jc w:val="center"/>
        <w:rPr>
          <w:b/>
          <w:bCs/>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jc w:val="center"/>
        <w:rPr>
          <w:sz w:val="32"/>
          <w:szCs w:val="32"/>
        </w:rPr>
      </w:pPr>
      <w:bookmarkStart w:id="290" w:name="_Toc96369234"/>
      <w:bookmarkStart w:id="291" w:name="_Toc22848"/>
      <w:r>
        <w:rPr>
          <w:rFonts w:hint="eastAsia"/>
          <w:sz w:val="32"/>
          <w:szCs w:val="32"/>
        </w:rPr>
        <w:t>第三章  现场处置应急预案</w:t>
      </w:r>
      <w:bookmarkEnd w:id="290"/>
      <w:bookmarkEnd w:id="291"/>
    </w:p>
    <w:p>
      <w:pPr>
        <w:pStyle w:val="3"/>
        <w:rPr>
          <w:bCs/>
        </w:rPr>
      </w:pPr>
      <w:bookmarkStart w:id="292" w:name="_Toc4268"/>
      <w:bookmarkStart w:id="293" w:name="_Toc96369235"/>
      <w:r>
        <w:rPr>
          <w:rFonts w:hint="eastAsia"/>
          <w:bCs/>
        </w:rPr>
        <w:t>1 船舶码头前沿溢油事故现场应急处置卡</w:t>
      </w:r>
      <w:bookmarkEnd w:id="292"/>
      <w:bookmarkEnd w:id="293"/>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70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16" w:type="dxa"/>
            <w:vAlign w:val="center"/>
          </w:tcPr>
          <w:p>
            <w:pPr>
              <w:ind w:firstLine="0" w:firstLineChars="0"/>
              <w:jc w:val="center"/>
              <w:rPr>
                <w:bCs/>
                <w:sz w:val="21"/>
                <w:szCs w:val="21"/>
              </w:rPr>
            </w:pPr>
            <w:r>
              <w:rPr>
                <w:bCs/>
                <w:sz w:val="21"/>
                <w:szCs w:val="21"/>
              </w:rPr>
              <w:t>危险性分析</w:t>
            </w:r>
          </w:p>
        </w:tc>
        <w:tc>
          <w:tcPr>
            <w:tcW w:w="7006" w:type="dxa"/>
            <w:vAlign w:val="center"/>
          </w:tcPr>
          <w:p>
            <w:pPr>
              <w:ind w:firstLine="0" w:firstLineChars="0"/>
              <w:jc w:val="left"/>
              <w:rPr>
                <w:bCs/>
                <w:sz w:val="21"/>
                <w:szCs w:val="21"/>
              </w:rPr>
            </w:pPr>
            <w:r>
              <w:rPr>
                <w:bCs/>
                <w:sz w:val="21"/>
                <w:szCs w:val="21"/>
              </w:rPr>
              <w:t>码头前沿船舶燃油仓柴油，具有易燃性，可能引发泄漏火灾事故。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程序</w:t>
            </w:r>
          </w:p>
        </w:tc>
        <w:tc>
          <w:tcPr>
            <w:tcW w:w="700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报警-应急响应（二级）-扩大应急（一级）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责任人</w:t>
            </w:r>
          </w:p>
        </w:tc>
        <w:tc>
          <w:tcPr>
            <w:tcW w:w="70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最早发现事故者-</w:t>
            </w:r>
            <w:r>
              <w:rPr>
                <w:rFonts w:hint="eastAsia" w:ascii="Times New Roman" w:hAnsi="Times New Roman" w:eastAsia="宋体" w:cs="Times New Roman"/>
                <w:b w:val="0"/>
                <w:bCs w:val="0"/>
                <w:color w:val="auto"/>
                <w:kern w:val="2"/>
                <w:sz w:val="21"/>
                <w:szCs w:val="21"/>
                <w:highlight w:val="none"/>
                <w:u w:val="none" w:color="FF0000"/>
                <w:lang w:val="en-US" w:eastAsia="zh-CN"/>
              </w:rPr>
              <w:t>区域</w:t>
            </w:r>
            <w:r>
              <w:rPr>
                <w:rFonts w:hint="eastAsia" w:ascii="Times New Roman" w:hAnsi="Times New Roman" w:eastAsia="宋体" w:cs="Times New Roman"/>
                <w:b w:val="0"/>
                <w:bCs w:val="0"/>
                <w:color w:val="auto"/>
                <w:kern w:val="2"/>
                <w:sz w:val="21"/>
                <w:szCs w:val="21"/>
                <w:highlight w:val="none"/>
                <w:u w:val="none" w:color="FF0000"/>
                <w:lang w:eastAsia="zh-CN"/>
              </w:rPr>
              <w:t>负责人</w:t>
            </w:r>
            <w:r>
              <w:rPr>
                <w:rFonts w:hint="default" w:ascii="Times New Roman" w:hAnsi="Times New Roman" w:eastAsia="宋体" w:cs="Times New Roman"/>
                <w:b w:val="0"/>
                <w:bCs w:val="0"/>
                <w:color w:val="auto"/>
                <w:kern w:val="2"/>
                <w:sz w:val="21"/>
                <w:szCs w:val="21"/>
                <w:highlight w:val="none"/>
                <w:u w:val="none" w:color="FF0000"/>
              </w:rPr>
              <w:t>-</w:t>
            </w:r>
            <w:r>
              <w:rPr>
                <w:rFonts w:hint="eastAsia" w:ascii="Times New Roman" w:hAnsi="Times New Roman" w:eastAsia="宋体" w:cs="Times New Roman"/>
                <w:b w:val="0"/>
                <w:bCs w:val="0"/>
                <w:color w:val="auto"/>
                <w:kern w:val="2"/>
                <w:sz w:val="21"/>
                <w:szCs w:val="21"/>
                <w:highlight w:val="none"/>
                <w:u w:val="none" w:color="FF0000"/>
                <w:lang w:val="en-US" w:eastAsia="zh-CN"/>
              </w:rPr>
              <w:t>总经理（兼应急救援指挥组总指挥）</w:t>
            </w:r>
            <w:r>
              <w:rPr>
                <w:rFonts w:hint="default" w:ascii="Times New Roman" w:hAnsi="Times New Roman" w:eastAsia="宋体" w:cs="Times New Roman"/>
                <w:b w:val="0"/>
                <w:bCs w:val="0"/>
                <w:color w:val="auto"/>
                <w:kern w:val="2"/>
                <w:sz w:val="21"/>
                <w:szCs w:val="21"/>
                <w:highlight w:val="none"/>
                <w:u w:val="none" w:color="FF0000"/>
              </w:rPr>
              <w:t>-政府官员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Align w:val="center"/>
          </w:tcPr>
          <w:p>
            <w:pPr>
              <w:ind w:firstLine="0" w:firstLineChars="0"/>
              <w:jc w:val="center"/>
              <w:rPr>
                <w:sz w:val="21"/>
                <w:szCs w:val="21"/>
              </w:rPr>
            </w:pPr>
            <w:r>
              <w:rPr>
                <w:sz w:val="21"/>
                <w:szCs w:val="21"/>
              </w:rPr>
              <w:t>应急处置措施</w:t>
            </w:r>
          </w:p>
        </w:tc>
        <w:tc>
          <w:tcPr>
            <w:tcW w:w="7006" w:type="dxa"/>
            <w:vAlign w:val="center"/>
          </w:tcPr>
          <w:p>
            <w:pPr>
              <w:ind w:firstLine="0" w:firstLineChars="0"/>
              <w:rPr>
                <w:spacing w:val="6"/>
                <w:sz w:val="21"/>
                <w:szCs w:val="21"/>
              </w:rPr>
            </w:pPr>
            <w:r>
              <w:rPr>
                <w:spacing w:val="6"/>
                <w:sz w:val="21"/>
                <w:szCs w:val="21"/>
              </w:rPr>
              <w:t>①码头负责人到场后，经仔细观察，确认为油品泄漏事故，应立即启动事故现场预警，并电话通知</w:t>
            </w:r>
            <w:r>
              <w:rPr>
                <w:color w:val="000000" w:themeColor="text1"/>
                <w:spacing w:val="6"/>
                <w:sz w:val="21"/>
                <w:szCs w:val="21"/>
                <w14:textFill>
                  <w14:solidFill>
                    <w14:schemeClr w14:val="tx1"/>
                  </w14:solidFill>
                </w14:textFill>
              </w:rPr>
              <w:t>总指挥</w:t>
            </w:r>
            <w:r>
              <w:rPr>
                <w:rFonts w:hint="eastAsia"/>
                <w:b/>
                <w:color w:val="000000" w:themeColor="text1"/>
                <w:spacing w:val="6"/>
                <w:sz w:val="21"/>
                <w:szCs w:val="21"/>
                <w:lang w:eastAsia="zh-CN"/>
                <w14:textFill>
                  <w14:solidFill>
                    <w14:schemeClr w14:val="tx1"/>
                  </w14:solidFill>
                </w14:textFill>
              </w:rPr>
              <w:t>焦宏俊</w:t>
            </w:r>
            <w:r>
              <w:rPr>
                <w:color w:val="000000" w:themeColor="text1"/>
                <w:spacing w:val="6"/>
                <w:sz w:val="21"/>
                <w:szCs w:val="21"/>
                <w14:textFill>
                  <w14:solidFill>
                    <w14:schemeClr w14:val="tx1"/>
                  </w14:solidFill>
                </w14:textFill>
              </w:rPr>
              <w:t>和</w:t>
            </w:r>
            <w:r>
              <w:rPr>
                <w:spacing w:val="6"/>
                <w:sz w:val="21"/>
                <w:szCs w:val="21"/>
              </w:rPr>
              <w:t>各工作小组带齐应急处置工具和物资马上赶到事发点开展应急工作，必要时电话通知上级部门开展事故应急救援；</w:t>
            </w:r>
          </w:p>
          <w:p>
            <w:pPr>
              <w:ind w:firstLine="0" w:firstLineChars="0"/>
              <w:rPr>
                <w:spacing w:val="6"/>
                <w:sz w:val="21"/>
                <w:szCs w:val="21"/>
              </w:rPr>
            </w:pPr>
            <w:r>
              <w:rPr>
                <w:spacing w:val="6"/>
                <w:sz w:val="21"/>
                <w:szCs w:val="21"/>
              </w:rPr>
              <w:t>②</w:t>
            </w:r>
            <w:r>
              <w:rPr>
                <w:rFonts w:hint="eastAsia"/>
                <w:spacing w:val="6"/>
                <w:sz w:val="21"/>
                <w:szCs w:val="21"/>
                <w:lang w:val="en-US" w:eastAsia="zh-CN"/>
              </w:rPr>
              <w:t>综合协调</w:t>
            </w:r>
            <w:r>
              <w:rPr>
                <w:spacing w:val="6"/>
                <w:sz w:val="21"/>
                <w:szCs w:val="21"/>
              </w:rPr>
              <w:t>组负责紧急疏散事故地点周边船只及人群；</w:t>
            </w:r>
          </w:p>
          <w:p>
            <w:pPr>
              <w:ind w:firstLine="0" w:firstLineChars="0"/>
              <w:rPr>
                <w:spacing w:val="6"/>
                <w:sz w:val="21"/>
                <w:szCs w:val="21"/>
              </w:rPr>
            </w:pPr>
            <w:r>
              <w:rPr>
                <w:spacing w:val="6"/>
                <w:sz w:val="21"/>
                <w:szCs w:val="21"/>
              </w:rPr>
              <w:t>③现场处置组采取防止发生火灾爆炸的风险控制措施，在专业人员的指挥协助下，利用码头自备应急设备对溢油进行围控，同时进行必要的清除作业，防止溢油扩散，听从海事部门指挥；协助船方对溢油船舶进行堵漏、倒舱、围控和拖带转移等应急行动</w:t>
            </w:r>
            <w:r>
              <w:rPr>
                <w:rFonts w:hint="eastAsia"/>
                <w:spacing w:val="6"/>
                <w:sz w:val="21"/>
                <w:szCs w:val="21"/>
              </w:rPr>
              <w:t>；</w:t>
            </w:r>
          </w:p>
          <w:p>
            <w:pPr>
              <w:ind w:firstLine="0" w:firstLineChars="0"/>
              <w:rPr>
                <w:spacing w:val="6"/>
                <w:sz w:val="21"/>
                <w:szCs w:val="21"/>
              </w:rPr>
            </w:pPr>
            <w:r>
              <w:rPr>
                <w:spacing w:val="6"/>
                <w:sz w:val="21"/>
                <w:szCs w:val="21"/>
              </w:rPr>
              <w:t>④溢油回收：对于回收上来的溢油，进行必要的岸上接收，并妥善</w:t>
            </w:r>
            <w:r>
              <w:rPr>
                <w:rFonts w:hint="eastAsia"/>
                <w:spacing w:val="6"/>
                <w:sz w:val="21"/>
                <w:szCs w:val="21"/>
              </w:rPr>
              <w:t>进行</w:t>
            </w:r>
            <w:r>
              <w:rPr>
                <w:spacing w:val="6"/>
                <w:sz w:val="21"/>
                <w:szCs w:val="21"/>
              </w:rPr>
              <w:t>处置</w:t>
            </w:r>
            <w:r>
              <w:rPr>
                <w:rFonts w:hint="eastAsia"/>
                <w:spacing w:val="6"/>
                <w:sz w:val="21"/>
                <w:szCs w:val="21"/>
              </w:rPr>
              <w:t>；</w:t>
            </w:r>
          </w:p>
          <w:p>
            <w:pPr>
              <w:ind w:firstLine="0" w:firstLineChars="0"/>
              <w:rPr>
                <w:sz w:val="21"/>
                <w:szCs w:val="21"/>
              </w:rPr>
            </w:pPr>
            <w:r>
              <w:rPr>
                <w:sz w:val="21"/>
                <w:szCs w:val="21"/>
              </w:rPr>
              <w:t>⑤事故处置完毕，由总指挥宣布事故应急处置完毕，恢复生产。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16" w:type="dxa"/>
            <w:vAlign w:val="center"/>
          </w:tcPr>
          <w:p>
            <w:pPr>
              <w:ind w:firstLine="0" w:firstLineChars="0"/>
              <w:jc w:val="center"/>
              <w:rPr>
                <w:sz w:val="21"/>
                <w:szCs w:val="21"/>
              </w:rPr>
            </w:pPr>
            <w:r>
              <w:rPr>
                <w:sz w:val="21"/>
                <w:szCs w:val="21"/>
              </w:rPr>
              <w:t>注意事项</w:t>
            </w:r>
          </w:p>
        </w:tc>
        <w:tc>
          <w:tcPr>
            <w:tcW w:w="7006" w:type="dxa"/>
            <w:vAlign w:val="center"/>
          </w:tcPr>
          <w:p>
            <w:pPr>
              <w:ind w:firstLine="0" w:firstLineChars="0"/>
              <w:rPr>
                <w:sz w:val="21"/>
                <w:szCs w:val="21"/>
              </w:rPr>
            </w:pPr>
            <w:r>
              <w:rPr>
                <w:spacing w:val="6"/>
                <w:sz w:val="21"/>
                <w:szCs w:val="21"/>
              </w:rPr>
              <w:t>①个人防护：应急人员应穿着合适的防护服和呼吸器，未经防护不得于事故区内进行救护</w:t>
            </w:r>
            <w:r>
              <w:rPr>
                <w:rFonts w:hint="eastAsia"/>
                <w:spacing w:val="6"/>
                <w:sz w:val="21"/>
                <w:szCs w:val="21"/>
              </w:rPr>
              <w:t>；</w:t>
            </w:r>
          </w:p>
          <w:p>
            <w:pPr>
              <w:ind w:firstLine="0" w:firstLineChars="0"/>
              <w:rPr>
                <w:spacing w:val="6"/>
                <w:sz w:val="21"/>
                <w:szCs w:val="21"/>
              </w:rPr>
            </w:pPr>
            <w:r>
              <w:rPr>
                <w:sz w:val="21"/>
                <w:szCs w:val="21"/>
              </w:rPr>
              <w:t>②操作注意事项：</w:t>
            </w:r>
            <w:r>
              <w:rPr>
                <w:spacing w:val="6"/>
                <w:sz w:val="21"/>
                <w:szCs w:val="21"/>
              </w:rPr>
              <w:t>需在专业人员的指导下开展事故应急救援及处置；处置过程中需时刻注意风向变化，保持救援人员在事故的上风向；操作过程中防止一切静电及火花</w:t>
            </w:r>
            <w:r>
              <w:rPr>
                <w:rFonts w:hint="eastAsia"/>
                <w:spacing w:val="6"/>
                <w:sz w:val="21"/>
                <w:szCs w:val="21"/>
              </w:rPr>
              <w:t>；</w:t>
            </w:r>
          </w:p>
          <w:p>
            <w:pPr>
              <w:ind w:firstLine="0" w:firstLineChars="0"/>
              <w:rPr>
                <w:spacing w:val="6"/>
                <w:sz w:val="21"/>
                <w:szCs w:val="21"/>
              </w:rPr>
            </w:pPr>
            <w:r>
              <w:rPr>
                <w:spacing w:val="6"/>
                <w:sz w:val="21"/>
                <w:szCs w:val="21"/>
              </w:rPr>
              <w:t>③事后处置：使用过的吸附材料应统一收集后交由有资质的单位安全处置</w:t>
            </w:r>
            <w:r>
              <w:rPr>
                <w:rFonts w:hint="eastAsia"/>
                <w:spacing w:val="6"/>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16" w:type="dxa"/>
            <w:vAlign w:val="center"/>
          </w:tcPr>
          <w:p>
            <w:pPr>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应急物资</w:t>
            </w:r>
          </w:p>
        </w:tc>
        <w:tc>
          <w:tcPr>
            <w:tcW w:w="7006" w:type="dxa"/>
            <w:vAlign w:val="center"/>
          </w:tcPr>
          <w:p>
            <w:pPr>
              <w:spacing w:line="240" w:lineRule="auto"/>
              <w:ind w:firstLine="0" w:firstLineChars="0"/>
              <w:jc w:val="center"/>
              <w:rPr>
                <w:rFonts w:hint="default" w:ascii="Times New Roman" w:hAnsi="Times New Roman" w:eastAsia="宋体" w:cs="Times New Roman"/>
                <w:spacing w:val="6"/>
                <w:kern w:val="2"/>
                <w:sz w:val="21"/>
                <w:szCs w:val="21"/>
                <w:lang w:val="en-US" w:eastAsia="zh-CN" w:bidi="ar-SA"/>
              </w:rPr>
            </w:pPr>
            <w:r>
              <w:rPr>
                <w:rFonts w:hint="eastAsia"/>
                <w:spacing w:val="6"/>
                <w:sz w:val="21"/>
                <w:szCs w:val="21"/>
                <w:lang w:val="en-US" w:eastAsia="zh-CN"/>
              </w:rPr>
              <w:t>围油栏、吸油毡、吸油机等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信息报告</w:t>
            </w:r>
          </w:p>
        </w:tc>
        <w:tc>
          <w:tcPr>
            <w:tcW w:w="700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eastAsia"/>
                <w:bCs/>
                <w:color w:val="000000" w:themeColor="text1"/>
                <w:sz w:val="21"/>
                <w:szCs w:val="21"/>
                <w:lang w:val="zh-TW" w:eastAsia="zh-CN"/>
                <w14:textFill>
                  <w14:solidFill>
                    <w14:schemeClr w14:val="tx1"/>
                  </w14:solidFill>
                </w14:textFill>
              </w:rPr>
              <w:t>焦宏俊</w:t>
            </w:r>
            <w:r>
              <w:rPr>
                <w:rFonts w:hint="default" w:ascii="Times New Roman" w:hAnsi="Times New Roman" w:eastAsia="宋体" w:cs="Times New Roman"/>
                <w:b w:val="0"/>
                <w:bCs w:val="0"/>
                <w:color w:val="auto"/>
                <w:kern w:val="2"/>
                <w:sz w:val="21"/>
                <w:szCs w:val="21"/>
                <w:highlight w:val="none"/>
                <w:u w:val="none" w:color="FF0000"/>
              </w:rPr>
              <w:t>将事故报告给</w:t>
            </w:r>
            <w:r>
              <w:rPr>
                <w:rFonts w:hint="eastAsia" w:ascii="Times New Roman" w:hAnsi="Times New Roman" w:eastAsia="宋体" w:cs="Times New Roman"/>
                <w:b w:val="0"/>
                <w:bCs w:val="0"/>
                <w:color w:val="auto"/>
                <w:kern w:val="2"/>
                <w:sz w:val="21"/>
                <w:szCs w:val="21"/>
                <w:highlight w:val="none"/>
                <w:u w:val="none" w:color="FF0000"/>
                <w:lang w:val="en-US" w:eastAsia="zh-CN"/>
              </w:rPr>
              <w:t>经济技术开发区管委会</w:t>
            </w:r>
            <w:r>
              <w:rPr>
                <w:rFonts w:hint="default" w:ascii="Times New Roman" w:hAnsi="Times New Roman" w:eastAsia="宋体" w:cs="Times New Roman"/>
                <w:b w:val="0"/>
                <w:bCs w:val="0"/>
                <w:color w:val="auto"/>
                <w:kern w:val="2"/>
                <w:sz w:val="21"/>
                <w:szCs w:val="21"/>
                <w:highlight w:val="none"/>
                <w:u w:val="none" w:color="FF0000"/>
              </w:rPr>
              <w:t>、南通市海安生态环境局</w:t>
            </w:r>
            <w:r>
              <w:rPr>
                <w:rFonts w:hint="default" w:ascii="Times New Roman" w:hAnsi="Times New Roman" w:cs="Times New Roman"/>
                <w:b w:val="0"/>
                <w:bCs w:val="0"/>
                <w:kern w:val="2"/>
                <w:sz w:val="21"/>
                <w:szCs w:val="21"/>
                <w:u w:val="none"/>
                <w:lang w:eastAsia="zh-CN"/>
              </w:rPr>
              <w:t>、</w:t>
            </w:r>
            <w:r>
              <w:rPr>
                <w:rFonts w:hint="default" w:ascii="Times New Roman" w:hAnsi="Times New Roman" w:cs="Times New Roman"/>
                <w:b w:val="0"/>
                <w:bCs w:val="0"/>
                <w:kern w:val="2"/>
                <w:sz w:val="21"/>
                <w:szCs w:val="21"/>
                <w:u w:val="none"/>
                <w:lang w:val="en-US" w:eastAsia="zh-CN"/>
              </w:rPr>
              <w:t>海安市地方海事局</w:t>
            </w:r>
            <w:r>
              <w:rPr>
                <w:rFonts w:hint="default" w:ascii="Times New Roman" w:hAnsi="Times New Roman" w:eastAsia="宋体" w:cs="Times New Roman"/>
                <w:b w:val="0"/>
                <w:bCs w:val="0"/>
                <w:color w:val="auto"/>
                <w:kern w:val="2"/>
                <w:sz w:val="21"/>
                <w:szCs w:val="21"/>
                <w:highlight w:val="none"/>
                <w:u w:val="none" w:color="FF0000"/>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16" w:type="dxa"/>
            <w:tcBorders>
              <w:bottom w:val="single" w:color="auto" w:sz="12" w:space="0"/>
            </w:tcBorders>
            <w:vAlign w:val="center"/>
          </w:tcPr>
          <w:p>
            <w:pPr>
              <w:spacing w:line="240" w:lineRule="auto"/>
              <w:ind w:firstLine="0" w:firstLineChars="0"/>
              <w:jc w:val="center"/>
              <w:rPr>
                <w:rFonts w:hint="default"/>
                <w:sz w:val="21"/>
                <w:szCs w:val="21"/>
                <w:lang w:val="en-US" w:eastAsia="zh-CN"/>
              </w:rPr>
            </w:pPr>
            <w:r>
              <w:rPr>
                <w:rFonts w:hint="eastAsia"/>
                <w:sz w:val="21"/>
                <w:szCs w:val="21"/>
                <w:lang w:val="en-US" w:eastAsia="zh-CN"/>
              </w:rPr>
              <w:t>公司值班电话</w:t>
            </w:r>
          </w:p>
        </w:tc>
        <w:tc>
          <w:tcPr>
            <w:tcW w:w="7006" w:type="dxa"/>
            <w:tcBorders>
              <w:bottom w:val="single" w:color="auto" w:sz="12" w:space="0"/>
            </w:tcBorders>
            <w:vAlign w:val="center"/>
          </w:tcPr>
          <w:p>
            <w:pPr>
              <w:spacing w:line="240" w:lineRule="auto"/>
              <w:ind w:firstLine="0" w:firstLineChars="0"/>
              <w:jc w:val="center"/>
              <w:rPr>
                <w:rFonts w:hint="eastAsia"/>
                <w:spacing w:val="6"/>
                <w:sz w:val="21"/>
                <w:szCs w:val="21"/>
                <w:lang w:val="en-US" w:eastAsia="zh-CN"/>
              </w:rPr>
            </w:pPr>
            <w:r>
              <w:rPr>
                <w:rFonts w:hint="eastAsia"/>
                <w:spacing w:val="6"/>
                <w:sz w:val="21"/>
                <w:szCs w:val="21"/>
                <w:lang w:val="en-US" w:eastAsia="zh-CN"/>
              </w:rPr>
              <w:t>13773750180</w:t>
            </w:r>
          </w:p>
        </w:tc>
      </w:tr>
    </w:tbl>
    <w:p>
      <w:pPr>
        <w:pStyle w:val="3"/>
        <w:rPr>
          <w:bCs/>
        </w:rPr>
      </w:pPr>
      <w:bookmarkStart w:id="294" w:name="_Toc8923"/>
      <w:bookmarkStart w:id="295" w:name="_Toc96369237"/>
      <w:r>
        <w:rPr>
          <w:rFonts w:hint="eastAsia"/>
          <w:bCs/>
          <w:lang w:val="en-US" w:eastAsia="zh-CN"/>
        </w:rPr>
        <w:t>2</w:t>
      </w:r>
      <w:r>
        <w:rPr>
          <w:bCs/>
        </w:rPr>
        <w:t xml:space="preserve"> </w:t>
      </w:r>
      <w:r>
        <w:rPr>
          <w:rFonts w:hint="eastAsia"/>
          <w:bCs/>
        </w:rPr>
        <w:t>火灾、爆炸爆炸次生/衍生污染事故现场应急处置卡</w:t>
      </w:r>
      <w:bookmarkEnd w:id="294"/>
      <w:bookmarkEnd w:id="295"/>
    </w:p>
    <w:tbl>
      <w:tblPr>
        <w:tblStyle w:val="18"/>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pPr>
              <w:adjustRightInd/>
              <w:snapToGrid/>
              <w:ind w:firstLine="0" w:firstLineChars="0"/>
              <w:jc w:val="center"/>
              <w:rPr>
                <w:rFonts w:ascii="宋体" w:hAnsi="宋体" w:cs="宋体"/>
                <w:bCs/>
                <w:sz w:val="21"/>
                <w:szCs w:val="21"/>
              </w:rPr>
            </w:pPr>
            <w:r>
              <w:rPr>
                <w:rFonts w:ascii="宋体" w:hAnsi="宋体" w:cs="宋体"/>
                <w:bCs/>
                <w:sz w:val="21"/>
                <w:szCs w:val="21"/>
              </w:rPr>
              <w:t>危险性分析</w:t>
            </w:r>
          </w:p>
        </w:tc>
        <w:tc>
          <w:tcPr>
            <w:tcW w:w="7500" w:type="dxa"/>
            <w:vAlign w:val="center"/>
          </w:tcPr>
          <w:p>
            <w:pPr>
              <w:adjustRightInd/>
              <w:snapToGrid/>
              <w:ind w:firstLine="0" w:firstLineChars="0"/>
              <w:rPr>
                <w:rFonts w:ascii="宋体" w:hAnsi="宋体" w:cs="宋体"/>
                <w:bCs/>
                <w:sz w:val="21"/>
                <w:szCs w:val="21"/>
              </w:rPr>
            </w:pPr>
            <w:r>
              <w:rPr>
                <w:rFonts w:hint="eastAsia" w:ascii="宋体" w:hAnsi="宋体" w:cs="宋体"/>
                <w:bCs/>
                <w:sz w:val="21"/>
                <w:szCs w:val="21"/>
              </w:rPr>
              <w:t>油类物质泄漏引发火灾爆炸，燃烧不完全产生烟尘、一氧化碳、二氧化碳，有毒有害物质挥发产生的有毒气体排入大气影响区域大气环境；消防过程产生的事故废水若直接外排会对周边水体水质产生影响。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程序</w:t>
            </w:r>
          </w:p>
        </w:tc>
        <w:tc>
          <w:tcPr>
            <w:tcW w:w="750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报警-应急响应（二级）-扩大应急（一级）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责任人</w:t>
            </w:r>
          </w:p>
        </w:tc>
        <w:tc>
          <w:tcPr>
            <w:tcW w:w="7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最早发现事故者-</w:t>
            </w:r>
            <w:r>
              <w:rPr>
                <w:rFonts w:hint="eastAsia" w:ascii="Times New Roman" w:hAnsi="Times New Roman" w:eastAsia="宋体" w:cs="Times New Roman"/>
                <w:b w:val="0"/>
                <w:bCs w:val="0"/>
                <w:color w:val="auto"/>
                <w:kern w:val="2"/>
                <w:sz w:val="21"/>
                <w:szCs w:val="21"/>
                <w:highlight w:val="none"/>
                <w:u w:val="none" w:color="FF0000"/>
                <w:lang w:val="en-US" w:eastAsia="zh-CN"/>
              </w:rPr>
              <w:t>区域</w:t>
            </w:r>
            <w:r>
              <w:rPr>
                <w:rFonts w:hint="eastAsia" w:ascii="Times New Roman" w:hAnsi="Times New Roman" w:eastAsia="宋体" w:cs="Times New Roman"/>
                <w:b w:val="0"/>
                <w:bCs w:val="0"/>
                <w:color w:val="auto"/>
                <w:kern w:val="2"/>
                <w:sz w:val="21"/>
                <w:szCs w:val="21"/>
                <w:highlight w:val="none"/>
                <w:u w:val="none" w:color="FF0000"/>
                <w:lang w:eastAsia="zh-CN"/>
              </w:rPr>
              <w:t>负责人</w:t>
            </w:r>
            <w:r>
              <w:rPr>
                <w:rFonts w:hint="default" w:ascii="Times New Roman" w:hAnsi="Times New Roman" w:eastAsia="宋体" w:cs="Times New Roman"/>
                <w:b w:val="0"/>
                <w:bCs w:val="0"/>
                <w:color w:val="auto"/>
                <w:kern w:val="2"/>
                <w:sz w:val="21"/>
                <w:szCs w:val="21"/>
                <w:highlight w:val="none"/>
                <w:u w:val="none" w:color="FF0000"/>
              </w:rPr>
              <w:t>-</w:t>
            </w:r>
            <w:r>
              <w:rPr>
                <w:rFonts w:hint="eastAsia" w:ascii="Times New Roman" w:hAnsi="Times New Roman" w:eastAsia="宋体" w:cs="Times New Roman"/>
                <w:b w:val="0"/>
                <w:bCs w:val="0"/>
                <w:color w:val="auto"/>
                <w:kern w:val="2"/>
                <w:sz w:val="21"/>
                <w:szCs w:val="21"/>
                <w:highlight w:val="none"/>
                <w:u w:val="none" w:color="FF0000"/>
                <w:lang w:val="en-US" w:eastAsia="zh-CN"/>
              </w:rPr>
              <w:t>总经理（兼应急救援指挥组总指挥）</w:t>
            </w:r>
            <w:r>
              <w:rPr>
                <w:rFonts w:hint="default" w:ascii="Times New Roman" w:hAnsi="Times New Roman" w:eastAsia="宋体" w:cs="Times New Roman"/>
                <w:b w:val="0"/>
                <w:bCs w:val="0"/>
                <w:color w:val="auto"/>
                <w:kern w:val="2"/>
                <w:sz w:val="21"/>
                <w:szCs w:val="21"/>
                <w:highlight w:val="none"/>
                <w:u w:val="none" w:color="FF0000"/>
              </w:rPr>
              <w:t>-政府官员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pPr>
              <w:ind w:firstLine="0" w:firstLineChars="0"/>
              <w:jc w:val="center"/>
              <w:rPr>
                <w:sz w:val="21"/>
                <w:szCs w:val="21"/>
              </w:rPr>
            </w:pPr>
            <w:r>
              <w:rPr>
                <w:sz w:val="21"/>
                <w:szCs w:val="21"/>
              </w:rPr>
              <w:t>应急处置措施</w:t>
            </w:r>
          </w:p>
        </w:tc>
        <w:tc>
          <w:tcPr>
            <w:tcW w:w="7500" w:type="dxa"/>
            <w:vAlign w:val="center"/>
          </w:tcPr>
          <w:p>
            <w:pPr>
              <w:ind w:firstLine="0" w:firstLineChars="0"/>
              <w:rPr>
                <w:sz w:val="21"/>
                <w:szCs w:val="21"/>
              </w:rPr>
            </w:pPr>
            <w:r>
              <w:rPr>
                <w:rFonts w:hint="eastAsia"/>
                <w:sz w:val="21"/>
                <w:szCs w:val="21"/>
              </w:rPr>
              <w:t>①</w:t>
            </w:r>
            <w:r>
              <w:rPr>
                <w:rFonts w:hint="eastAsia"/>
                <w:sz w:val="21"/>
                <w:szCs w:val="21"/>
                <w:lang w:val="en-US" w:eastAsia="zh-CN"/>
              </w:rPr>
              <w:t>综合协调</w:t>
            </w:r>
            <w:r>
              <w:rPr>
                <w:rFonts w:hint="eastAsia"/>
                <w:sz w:val="21"/>
                <w:szCs w:val="21"/>
              </w:rPr>
              <w:t>组迅速协助撤离泄漏污染区人员至安全区，严格限制出入，严禁烟火；</w:t>
            </w:r>
          </w:p>
          <w:p>
            <w:pPr>
              <w:ind w:firstLine="0" w:firstLineChars="0"/>
              <w:rPr>
                <w:sz w:val="21"/>
                <w:szCs w:val="21"/>
              </w:rPr>
            </w:pPr>
            <w:r>
              <w:rPr>
                <w:rFonts w:hint="eastAsia"/>
                <w:sz w:val="21"/>
                <w:szCs w:val="21"/>
              </w:rPr>
              <w:t>②保安人员要检查厂区雨水总排口是否处已用应急沙袋进行封堵；</w:t>
            </w:r>
          </w:p>
          <w:p>
            <w:pPr>
              <w:ind w:firstLine="0" w:firstLineChars="0"/>
              <w:rPr>
                <w:sz w:val="21"/>
                <w:szCs w:val="21"/>
              </w:rPr>
            </w:pPr>
            <w:r>
              <w:rPr>
                <w:rFonts w:hint="eastAsia"/>
                <w:sz w:val="21"/>
                <w:szCs w:val="21"/>
              </w:rPr>
              <w:t>③火势不大时，现场工作人员应立即用灭火器扑救</w:t>
            </w:r>
            <w:r>
              <w:rPr>
                <w:sz w:val="21"/>
                <w:szCs w:val="21"/>
              </w:rPr>
              <w:t>；</w:t>
            </w:r>
          </w:p>
          <w:p>
            <w:pPr>
              <w:ind w:firstLine="0" w:firstLineChars="0"/>
              <w:rPr>
                <w:sz w:val="21"/>
                <w:szCs w:val="21"/>
              </w:rPr>
            </w:pPr>
            <w:r>
              <w:rPr>
                <w:rFonts w:hint="eastAsia"/>
                <w:sz w:val="21"/>
                <w:szCs w:val="21"/>
              </w:rPr>
              <w:t>④若火势较大，抢险救援组使用泡沫枪对着火点进行扑灭，泡沫枪手与着火点要保持一定安全距离；</w:t>
            </w:r>
          </w:p>
          <w:p>
            <w:pPr>
              <w:ind w:firstLine="0" w:firstLineChars="0"/>
              <w:rPr>
                <w:sz w:val="21"/>
                <w:szCs w:val="21"/>
              </w:rPr>
            </w:pPr>
            <w:r>
              <w:rPr>
                <w:rFonts w:hint="eastAsia"/>
                <w:sz w:val="21"/>
                <w:szCs w:val="21"/>
              </w:rPr>
              <w:t>⑤</w:t>
            </w:r>
            <w:r>
              <w:rPr>
                <w:rFonts w:hint="eastAsia"/>
                <w:sz w:val="21"/>
                <w:szCs w:val="21"/>
                <w:lang w:val="en-US" w:eastAsia="zh-CN"/>
              </w:rPr>
              <w:t>现场处置</w:t>
            </w:r>
            <w:r>
              <w:rPr>
                <w:rFonts w:hint="eastAsia"/>
                <w:sz w:val="21"/>
                <w:szCs w:val="21"/>
              </w:rPr>
              <w:t>组将洗消废水引入消防事故池中；</w:t>
            </w:r>
          </w:p>
          <w:p>
            <w:pPr>
              <w:ind w:firstLine="0" w:firstLineChars="0"/>
              <w:rPr>
                <w:sz w:val="21"/>
                <w:szCs w:val="21"/>
              </w:rPr>
            </w:pPr>
            <w:r>
              <w:rPr>
                <w:rFonts w:hint="eastAsia"/>
                <w:sz w:val="21"/>
                <w:szCs w:val="21"/>
              </w:rPr>
              <w:t>⑥</w:t>
            </w:r>
            <w:r>
              <w:rPr>
                <w:rFonts w:hint="eastAsia"/>
                <w:sz w:val="21"/>
                <w:szCs w:val="21"/>
                <w:lang w:val="en-US" w:eastAsia="zh-CN"/>
              </w:rPr>
              <w:t>应急保障</w:t>
            </w:r>
            <w:r>
              <w:rPr>
                <w:rFonts w:hint="eastAsia"/>
                <w:sz w:val="21"/>
                <w:szCs w:val="21"/>
              </w:rPr>
              <w:t>组应及时将有关应急装备、安全防护品、现场应急处置材料等应急物资送到事故现场，负责厂内车辆及装备的调度，做好后勤保障工作；</w:t>
            </w:r>
          </w:p>
          <w:p>
            <w:pPr>
              <w:ind w:firstLine="0" w:firstLineChars="0"/>
            </w:pPr>
            <w:r>
              <w:rPr>
                <w:rFonts w:hint="eastAsia"/>
                <w:sz w:val="21"/>
                <w:szCs w:val="21"/>
              </w:rPr>
              <w:t>⑦上述人员在进行应急行动时，应从下风口侧面、上风口方面进行灭火。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40" w:type="dxa"/>
            <w:vAlign w:val="center"/>
          </w:tcPr>
          <w:p>
            <w:pPr>
              <w:ind w:firstLine="0" w:firstLineChars="0"/>
              <w:jc w:val="center"/>
              <w:rPr>
                <w:sz w:val="21"/>
                <w:szCs w:val="21"/>
              </w:rPr>
            </w:pPr>
            <w:r>
              <w:rPr>
                <w:sz w:val="21"/>
                <w:szCs w:val="21"/>
              </w:rPr>
              <w:t>注意事项</w:t>
            </w:r>
          </w:p>
        </w:tc>
        <w:tc>
          <w:tcPr>
            <w:tcW w:w="7500" w:type="dxa"/>
            <w:vAlign w:val="center"/>
          </w:tcPr>
          <w:p>
            <w:pPr>
              <w:ind w:firstLine="0" w:firstLineChars="0"/>
              <w:rPr>
                <w:rFonts w:ascii="宋体" w:hAnsi="宋体" w:cs="宋体"/>
                <w:sz w:val="21"/>
                <w:szCs w:val="21"/>
              </w:rPr>
            </w:pPr>
            <w:r>
              <w:rPr>
                <w:rFonts w:hint="eastAsia" w:ascii="宋体" w:hAnsi="宋体" w:cs="宋体"/>
                <w:sz w:val="21"/>
                <w:szCs w:val="21"/>
              </w:rPr>
              <w:t>①根据事故情况，救援与处置人员应配戴合适的防护用具，同时做好个人的安全防护；</w:t>
            </w:r>
          </w:p>
          <w:p>
            <w:pPr>
              <w:ind w:firstLine="0" w:firstLineChars="0"/>
              <w:rPr>
                <w:rFonts w:ascii="宋体" w:hAnsi="宋体" w:cs="宋体"/>
                <w:sz w:val="21"/>
                <w:szCs w:val="21"/>
              </w:rPr>
            </w:pPr>
            <w:r>
              <w:rPr>
                <w:rFonts w:hint="eastAsia" w:ascii="宋体" w:hAnsi="宋体" w:cs="宋体"/>
                <w:sz w:val="21"/>
                <w:szCs w:val="21"/>
              </w:rPr>
              <w:t>②</w:t>
            </w:r>
            <w:r>
              <w:rPr>
                <w:rFonts w:ascii="宋体" w:hAnsi="宋体" w:cs="宋体"/>
                <w:sz w:val="21"/>
                <w:szCs w:val="21"/>
              </w:rPr>
              <w:t>应急器材、装备要定期检查确保应急时可使用、有的用</w:t>
            </w:r>
            <w:r>
              <w:rPr>
                <w:rFonts w:hint="eastAsia" w:ascii="宋体" w:hAnsi="宋体" w:cs="宋体"/>
                <w:sz w:val="21"/>
                <w:szCs w:val="21"/>
              </w:rPr>
              <w:t>；</w:t>
            </w:r>
          </w:p>
          <w:p>
            <w:pPr>
              <w:ind w:firstLine="0" w:firstLineChars="0"/>
              <w:rPr>
                <w:sz w:val="21"/>
                <w:szCs w:val="21"/>
              </w:rPr>
            </w:pPr>
            <w:r>
              <w:rPr>
                <w:rFonts w:hint="eastAsia" w:ascii="宋体" w:hAnsi="宋体" w:cs="宋体"/>
                <w:sz w:val="21"/>
                <w:szCs w:val="21"/>
              </w:rPr>
              <w:t>③</w:t>
            </w:r>
            <w:r>
              <w:rPr>
                <w:sz w:val="21"/>
                <w:szCs w:val="21"/>
              </w:rPr>
              <w:t>安排人员进入事故现场做应急处置工作，一定要安排1-2名监护人员，保障抢修人员安全；</w:t>
            </w:r>
          </w:p>
          <w:p>
            <w:pPr>
              <w:ind w:firstLine="0" w:firstLineChars="0"/>
              <w:rPr>
                <w:sz w:val="21"/>
                <w:szCs w:val="21"/>
              </w:rPr>
            </w:pPr>
            <w:r>
              <w:rPr>
                <w:rFonts w:hint="eastAsia" w:ascii="宋体" w:hAnsi="宋体" w:cs="宋体"/>
                <w:sz w:val="21"/>
                <w:szCs w:val="21"/>
              </w:rPr>
              <w:t>④事故得到控制后，保护好事故现场，等待善后处理组调查处理。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40" w:type="dxa"/>
            <w:vAlign w:val="center"/>
          </w:tcPr>
          <w:p>
            <w:pPr>
              <w:spacing w:line="240" w:lineRule="auto"/>
              <w:ind w:firstLine="0" w:firstLineChars="0"/>
              <w:jc w:val="center"/>
              <w:rPr>
                <w:rFonts w:hint="eastAsia" w:eastAsia="宋体"/>
                <w:sz w:val="21"/>
                <w:szCs w:val="21"/>
                <w:lang w:val="en-US" w:eastAsia="zh-CN"/>
              </w:rPr>
            </w:pPr>
            <w:r>
              <w:rPr>
                <w:rFonts w:hint="eastAsia"/>
                <w:sz w:val="21"/>
                <w:szCs w:val="21"/>
                <w:lang w:val="en-US" w:eastAsia="zh-CN"/>
              </w:rPr>
              <w:t>应急物资</w:t>
            </w:r>
          </w:p>
        </w:tc>
        <w:tc>
          <w:tcPr>
            <w:tcW w:w="7500" w:type="dxa"/>
            <w:vAlign w:val="center"/>
          </w:tcPr>
          <w:p>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灭火器、防毒面具等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u w:val="none" w:color="FF0000"/>
                <w:lang w:val="en-US" w:eastAsia="zh-CN" w:bidi="ar-SA"/>
              </w:rPr>
            </w:pPr>
            <w:r>
              <w:rPr>
                <w:rFonts w:hint="default" w:ascii="Times New Roman" w:hAnsi="Times New Roman" w:eastAsia="宋体" w:cs="Times New Roman"/>
                <w:b w:val="0"/>
                <w:bCs w:val="0"/>
                <w:color w:val="auto"/>
                <w:kern w:val="2"/>
                <w:sz w:val="21"/>
                <w:szCs w:val="21"/>
                <w:highlight w:val="none"/>
                <w:u w:val="none" w:color="FF0000"/>
              </w:rPr>
              <w:t>信息报告</w:t>
            </w:r>
          </w:p>
        </w:tc>
        <w:tc>
          <w:tcPr>
            <w:tcW w:w="750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eastAsia" w:ascii="Times New Roman" w:hAnsi="Times New Roman" w:eastAsia="宋体" w:cs="Times New Roman"/>
                <w:b w:val="0"/>
                <w:bCs w:val="0"/>
                <w:color w:val="auto"/>
                <w:kern w:val="2"/>
                <w:sz w:val="21"/>
                <w:szCs w:val="21"/>
                <w:highlight w:val="none"/>
                <w:u w:val="none" w:color="FF0000"/>
                <w:lang w:val="en-US" w:eastAsia="zh-CN" w:bidi="ar-SA"/>
              </w:rPr>
            </w:pPr>
            <w:r>
              <w:rPr>
                <w:rFonts w:hint="eastAsia"/>
                <w:bCs/>
                <w:color w:val="000000" w:themeColor="text1"/>
                <w:sz w:val="21"/>
                <w:szCs w:val="21"/>
                <w:lang w:val="zh-TW" w:eastAsia="zh-CN"/>
                <w14:textFill>
                  <w14:solidFill>
                    <w14:schemeClr w14:val="tx1"/>
                  </w14:solidFill>
                </w14:textFill>
              </w:rPr>
              <w:t>焦宏俊</w:t>
            </w:r>
            <w:r>
              <w:rPr>
                <w:rFonts w:hint="default" w:ascii="Times New Roman" w:hAnsi="Times New Roman" w:eastAsia="宋体" w:cs="Times New Roman"/>
                <w:b w:val="0"/>
                <w:bCs w:val="0"/>
                <w:color w:val="auto"/>
                <w:kern w:val="2"/>
                <w:sz w:val="21"/>
                <w:szCs w:val="21"/>
                <w:highlight w:val="none"/>
                <w:u w:val="none" w:color="FF0000"/>
              </w:rPr>
              <w:t>将事故报告给</w:t>
            </w:r>
            <w:r>
              <w:rPr>
                <w:rFonts w:hint="eastAsia" w:ascii="Times New Roman" w:hAnsi="Times New Roman" w:eastAsia="宋体" w:cs="Times New Roman"/>
                <w:b w:val="0"/>
                <w:bCs w:val="0"/>
                <w:color w:val="auto"/>
                <w:kern w:val="2"/>
                <w:sz w:val="21"/>
                <w:szCs w:val="21"/>
                <w:highlight w:val="none"/>
                <w:u w:val="none" w:color="FF0000"/>
                <w:lang w:val="en-US" w:eastAsia="zh-CN"/>
              </w:rPr>
              <w:t>经济技术开发区管委会</w:t>
            </w:r>
            <w:r>
              <w:rPr>
                <w:rFonts w:hint="default" w:ascii="Times New Roman" w:hAnsi="Times New Roman" w:eastAsia="宋体" w:cs="Times New Roman"/>
                <w:b w:val="0"/>
                <w:bCs w:val="0"/>
                <w:color w:val="auto"/>
                <w:kern w:val="2"/>
                <w:sz w:val="21"/>
                <w:szCs w:val="21"/>
                <w:highlight w:val="none"/>
                <w:u w:val="none" w:color="FF0000"/>
              </w:rPr>
              <w:t>、南通市海安生态环境局</w:t>
            </w:r>
            <w:r>
              <w:rPr>
                <w:rFonts w:hint="default" w:ascii="Times New Roman" w:hAnsi="Times New Roman" w:cs="Times New Roman"/>
                <w:b w:val="0"/>
                <w:bCs w:val="0"/>
                <w:kern w:val="2"/>
                <w:sz w:val="21"/>
                <w:szCs w:val="21"/>
                <w:u w:val="none"/>
                <w:lang w:eastAsia="zh-CN"/>
              </w:rPr>
              <w:t>、</w:t>
            </w:r>
            <w:r>
              <w:rPr>
                <w:rFonts w:hint="default" w:ascii="Times New Roman" w:hAnsi="Times New Roman" w:cs="Times New Roman"/>
                <w:b w:val="0"/>
                <w:bCs w:val="0"/>
                <w:kern w:val="2"/>
                <w:sz w:val="21"/>
                <w:szCs w:val="21"/>
                <w:u w:val="none"/>
                <w:lang w:val="en-US" w:eastAsia="zh-CN"/>
              </w:rPr>
              <w:t>海安市地方海事局</w:t>
            </w:r>
            <w:r>
              <w:rPr>
                <w:rFonts w:hint="default" w:ascii="Times New Roman" w:hAnsi="Times New Roman" w:eastAsia="宋体" w:cs="Times New Roman"/>
                <w:b w:val="0"/>
                <w:bCs w:val="0"/>
                <w:color w:val="auto"/>
                <w:kern w:val="2"/>
                <w:sz w:val="21"/>
                <w:szCs w:val="21"/>
                <w:highlight w:val="none"/>
                <w:u w:val="none" w:color="FF0000"/>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40" w:type="dxa"/>
            <w:tcBorders>
              <w:bottom w:val="single" w:color="auto" w:sz="12" w:space="0"/>
            </w:tcBorders>
            <w:vAlign w:val="center"/>
          </w:tcPr>
          <w:p>
            <w:pPr>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公司值班电话</w:t>
            </w:r>
          </w:p>
        </w:tc>
        <w:tc>
          <w:tcPr>
            <w:tcW w:w="7500" w:type="dxa"/>
            <w:tcBorders>
              <w:bottom w:val="single" w:color="auto" w:sz="12" w:space="0"/>
            </w:tcBorders>
            <w:vAlign w:val="center"/>
          </w:tcPr>
          <w:p>
            <w:pPr>
              <w:spacing w:line="240" w:lineRule="auto"/>
              <w:ind w:firstLine="0" w:firstLineChars="0"/>
              <w:jc w:val="center"/>
              <w:rPr>
                <w:rFonts w:hint="eastAsia" w:ascii="Times New Roman" w:hAnsi="Times New Roman" w:eastAsia="宋体" w:cs="Times New Roman"/>
                <w:spacing w:val="6"/>
                <w:kern w:val="2"/>
                <w:sz w:val="21"/>
                <w:szCs w:val="21"/>
                <w:lang w:val="en-US" w:eastAsia="zh-CN" w:bidi="ar-SA"/>
              </w:rPr>
            </w:pPr>
            <w:r>
              <w:rPr>
                <w:rFonts w:hint="eastAsia"/>
                <w:spacing w:val="6"/>
                <w:sz w:val="21"/>
                <w:szCs w:val="21"/>
                <w:lang w:val="en-US" w:eastAsia="zh-CN"/>
              </w:rPr>
              <w:t>13773750180</w:t>
            </w:r>
          </w:p>
        </w:tc>
      </w:tr>
    </w:tbl>
    <w:p>
      <w:pPr>
        <w:ind w:firstLine="480"/>
      </w:pPr>
    </w:p>
    <w:p>
      <w:pPr>
        <w:pStyle w:val="74"/>
        <w:ind w:firstLine="480"/>
      </w:pPr>
    </w:p>
    <w:p>
      <w:pPr>
        <w:ind w:firstLine="480"/>
        <w:jc w:val="center"/>
      </w:pPr>
    </w:p>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Sylfaen">
    <w:panose1 w:val="010A0502050306030303"/>
    <w:charset w:val="00"/>
    <w:family w:val="roman"/>
    <w:pitch w:val="default"/>
    <w:sig w:usb0="04000687" w:usb1="00000000" w:usb2="00000000" w:usb3="00000000" w:csb0="2000009F" w:csb1="00000000"/>
  </w:font>
  <w:font w:name="Consolas">
    <w:panose1 w:val="020B0609020204030204"/>
    <w:charset w:val="00"/>
    <w:family w:val="modern"/>
    <w:pitch w:val="default"/>
    <w:sig w:usb0="E00006FF" w:usb1="0000FCFF" w:usb2="00000001" w:usb3="00000000" w:csb0="6000019F" w:csb1="DFD70000"/>
  </w:font>
  <w:font w:name="Palatino Linotype">
    <w:panose1 w:val="02040502050505030304"/>
    <w:charset w:val="00"/>
    <w:family w:val="roman"/>
    <w:pitch w:val="default"/>
    <w:sig w:usb0="E0000287" w:usb1="40000013" w:usb2="0000000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779833"/>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4</w:t>
        </w:r>
        <w:r>
          <w:fldChar w:fldCharType="end"/>
        </w:r>
      </w:p>
    </w:sdtContent>
  </w:sdt>
  <w:p>
    <w:pPr>
      <w:pStyle w:val="11"/>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447993"/>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15</w:t>
        </w:r>
        <w:r>
          <w:fldChar w:fldCharType="end"/>
        </w:r>
      </w:p>
    </w:sdtContent>
  </w:sdt>
  <w:p>
    <w:pPr>
      <w:pStyle w:val="11"/>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760740"/>
    </w:sdtPr>
    <w:sdtContent>
      <w:p>
        <w:pPr>
          <w:pStyle w:val="11"/>
          <w:ind w:firstLine="360"/>
          <w:jc w:val="center"/>
        </w:pPr>
        <w:r>
          <w:rPr>
            <w:rFonts w:hint="eastAsia"/>
          </w:rPr>
          <w:t>86</w:t>
        </w:r>
      </w:p>
    </w:sdtContent>
  </w:sdt>
  <w:p>
    <w:pPr>
      <w:pStyle w:val="1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977409"/>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81</w:t>
        </w:r>
        <w:r>
          <w:fldChar w:fldCharType="end"/>
        </w:r>
      </w:p>
    </w:sdtContent>
  </w:sdt>
  <w:p>
    <w:pPr>
      <w:pStyle w:val="11"/>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425902"/>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88</w:t>
        </w:r>
        <w:r>
          <w:fldChar w:fldCharType="end"/>
        </w:r>
      </w:p>
    </w:sdtContent>
  </w:sdt>
  <w:p>
    <w:pPr>
      <w:pStyle w:val="11"/>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single" w:color="auto" w:sz="4" w:space="1"/>
      </w:pBdr>
      <w:kinsoku/>
      <w:wordWrap/>
      <w:overflowPunct/>
      <w:topLinePunct w:val="0"/>
      <w:autoSpaceDE/>
      <w:autoSpaceDN/>
      <w:bidi w:val="0"/>
      <w:adjustRightInd w:val="0"/>
      <w:snapToGrid w:val="0"/>
      <w:spacing w:line="240" w:lineRule="auto"/>
      <w:ind w:firstLine="0" w:firstLineChars="0"/>
      <w:textAlignment w:val="auto"/>
    </w:pPr>
    <w:r>
      <w:rPr>
        <w:rFonts w:hint="eastAsia"/>
        <w:lang w:eastAsia="zh-CN"/>
      </w:rPr>
      <w:t>江苏天成科技集团南通饲料有限公司</w:t>
    </w:r>
    <w:r>
      <w:rPr>
        <w:rFonts w:hint="eastAsia"/>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CF7B"/>
    <w:multiLevelType w:val="singleLevel"/>
    <w:tmpl w:val="89E1CF7B"/>
    <w:lvl w:ilvl="0" w:tentative="0">
      <w:start w:val="1"/>
      <w:numFmt w:val="decimal"/>
      <w:suff w:val="nothing"/>
      <w:lvlText w:val="（%1）"/>
      <w:lvlJc w:val="left"/>
    </w:lvl>
  </w:abstractNum>
  <w:abstractNum w:abstractNumId="1">
    <w:nsid w:val="99472825"/>
    <w:multiLevelType w:val="singleLevel"/>
    <w:tmpl w:val="99472825"/>
    <w:lvl w:ilvl="0" w:tentative="0">
      <w:start w:val="6"/>
      <w:numFmt w:val="decimal"/>
      <w:suff w:val="nothing"/>
      <w:lvlText w:val="（%1）"/>
      <w:lvlJc w:val="left"/>
    </w:lvl>
  </w:abstractNum>
  <w:abstractNum w:abstractNumId="2">
    <w:nsid w:val="457C5D39"/>
    <w:multiLevelType w:val="multilevel"/>
    <w:tmpl w:val="457C5D39"/>
    <w:lvl w:ilvl="0" w:tentative="0">
      <w:start w:val="1"/>
      <w:numFmt w:val="decimal"/>
      <w:lvlText w:val="（%1）"/>
      <w:lvlJc w:val="left"/>
      <w:pPr>
        <w:ind w:left="4672" w:hanging="420"/>
      </w:pPr>
    </w:lvl>
    <w:lvl w:ilvl="1" w:tentative="0">
      <w:start w:val="1"/>
      <w:numFmt w:val="lowerLetter"/>
      <w:lvlText w:val="%2)"/>
      <w:lvlJc w:val="left"/>
      <w:pPr>
        <w:ind w:left="980" w:hanging="420"/>
      </w:pPr>
    </w:lvl>
    <w:lvl w:ilvl="2" w:tentative="0">
      <w:start w:val="1"/>
      <w:numFmt w:val="lowerRoman"/>
      <w:lvlText w:val="%3."/>
      <w:lvlJc w:val="right"/>
      <w:pPr>
        <w:ind w:left="1400" w:hanging="420"/>
      </w:pPr>
    </w:lvl>
    <w:lvl w:ilvl="3" w:tentative="0">
      <w:start w:val="1"/>
      <w:numFmt w:val="decimal"/>
      <w:lvlText w:val="%4."/>
      <w:lvlJc w:val="left"/>
      <w:pPr>
        <w:ind w:left="1820" w:hanging="420"/>
      </w:pPr>
    </w:lvl>
    <w:lvl w:ilvl="4" w:tentative="0">
      <w:start w:val="1"/>
      <w:numFmt w:val="lowerLetter"/>
      <w:lvlText w:val="%5)"/>
      <w:lvlJc w:val="left"/>
      <w:pPr>
        <w:ind w:left="2240" w:hanging="420"/>
      </w:pPr>
    </w:lvl>
    <w:lvl w:ilvl="5" w:tentative="0">
      <w:start w:val="1"/>
      <w:numFmt w:val="lowerRoman"/>
      <w:lvlText w:val="%6."/>
      <w:lvlJc w:val="right"/>
      <w:pPr>
        <w:ind w:left="2660" w:hanging="420"/>
      </w:pPr>
    </w:lvl>
    <w:lvl w:ilvl="6" w:tentative="0">
      <w:start w:val="1"/>
      <w:numFmt w:val="decimal"/>
      <w:lvlText w:val="%7."/>
      <w:lvlJc w:val="left"/>
      <w:pPr>
        <w:ind w:left="3080" w:hanging="420"/>
      </w:pPr>
    </w:lvl>
    <w:lvl w:ilvl="7" w:tentative="0">
      <w:start w:val="1"/>
      <w:numFmt w:val="lowerLetter"/>
      <w:lvlText w:val="%8)"/>
      <w:lvlJc w:val="left"/>
      <w:pPr>
        <w:ind w:left="3500" w:hanging="420"/>
      </w:pPr>
    </w:lvl>
    <w:lvl w:ilvl="8" w:tentative="0">
      <w:start w:val="1"/>
      <w:numFmt w:val="lowerRoman"/>
      <w:lvlText w:val="%9."/>
      <w:lvlJc w:val="right"/>
      <w:pPr>
        <w:ind w:left="3920" w:hanging="420"/>
      </w:pPr>
    </w:lvl>
  </w:abstractNum>
  <w:abstractNum w:abstractNumId="3">
    <w:nsid w:val="607F0831"/>
    <w:multiLevelType w:val="singleLevel"/>
    <w:tmpl w:val="607F0831"/>
    <w:lvl w:ilvl="0" w:tentative="0">
      <w:start w:val="1"/>
      <w:numFmt w:val="decimal"/>
      <w:suff w:val="nothing"/>
      <w:lvlText w:val="（%1）"/>
      <w:lvlJc w:val="left"/>
      <w:pPr>
        <w:ind w:left="54"/>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attachedTemplate r:id="rId1"/>
  <w:documentProtection w:enforcement="0"/>
  <w:defaultTabStop w:val="0"/>
  <w:drawingGridHorizontalSpacing w:val="299"/>
  <w:drawingGridVerticalSpacing w:val="24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OTRmYzQxNTdjYmRiOWZlYTAwMjc3ZWVlOGU5NjUifQ=="/>
  </w:docVars>
  <w:rsids>
    <w:rsidRoot w:val="00554EE8"/>
    <w:rsid w:val="000008E6"/>
    <w:rsid w:val="00000948"/>
    <w:rsid w:val="00000B5C"/>
    <w:rsid w:val="00001862"/>
    <w:rsid w:val="00001B24"/>
    <w:rsid w:val="000023C3"/>
    <w:rsid w:val="00002A1B"/>
    <w:rsid w:val="000030E2"/>
    <w:rsid w:val="00003808"/>
    <w:rsid w:val="00005FDE"/>
    <w:rsid w:val="00006BE9"/>
    <w:rsid w:val="00007B54"/>
    <w:rsid w:val="0001094F"/>
    <w:rsid w:val="00011202"/>
    <w:rsid w:val="00012C5E"/>
    <w:rsid w:val="000130F9"/>
    <w:rsid w:val="00013B8F"/>
    <w:rsid w:val="000145F5"/>
    <w:rsid w:val="000146C7"/>
    <w:rsid w:val="00015B4C"/>
    <w:rsid w:val="000160A5"/>
    <w:rsid w:val="0001698D"/>
    <w:rsid w:val="00017260"/>
    <w:rsid w:val="00017DB8"/>
    <w:rsid w:val="0002035B"/>
    <w:rsid w:val="00020D29"/>
    <w:rsid w:val="00022FA1"/>
    <w:rsid w:val="00023B66"/>
    <w:rsid w:val="00024654"/>
    <w:rsid w:val="00025036"/>
    <w:rsid w:val="00025072"/>
    <w:rsid w:val="00026A5C"/>
    <w:rsid w:val="00026DAD"/>
    <w:rsid w:val="00027302"/>
    <w:rsid w:val="00027F8E"/>
    <w:rsid w:val="00030163"/>
    <w:rsid w:val="00030A44"/>
    <w:rsid w:val="00031325"/>
    <w:rsid w:val="00031E40"/>
    <w:rsid w:val="000329B5"/>
    <w:rsid w:val="00033116"/>
    <w:rsid w:val="0003380A"/>
    <w:rsid w:val="000339D2"/>
    <w:rsid w:val="00033ACA"/>
    <w:rsid w:val="0003405B"/>
    <w:rsid w:val="00034A29"/>
    <w:rsid w:val="00034A3B"/>
    <w:rsid w:val="0003609F"/>
    <w:rsid w:val="00036970"/>
    <w:rsid w:val="00036FA1"/>
    <w:rsid w:val="00041124"/>
    <w:rsid w:val="000418A5"/>
    <w:rsid w:val="00042247"/>
    <w:rsid w:val="00043322"/>
    <w:rsid w:val="00043E4B"/>
    <w:rsid w:val="00044BC7"/>
    <w:rsid w:val="000451F7"/>
    <w:rsid w:val="00045484"/>
    <w:rsid w:val="0004622F"/>
    <w:rsid w:val="00046C3C"/>
    <w:rsid w:val="00046D84"/>
    <w:rsid w:val="000470E9"/>
    <w:rsid w:val="00047DF4"/>
    <w:rsid w:val="000502B3"/>
    <w:rsid w:val="000504A8"/>
    <w:rsid w:val="000504B3"/>
    <w:rsid w:val="00050944"/>
    <w:rsid w:val="00051613"/>
    <w:rsid w:val="0005304B"/>
    <w:rsid w:val="00053269"/>
    <w:rsid w:val="0005439A"/>
    <w:rsid w:val="00054964"/>
    <w:rsid w:val="00054C6E"/>
    <w:rsid w:val="0005542D"/>
    <w:rsid w:val="000554AD"/>
    <w:rsid w:val="000555EE"/>
    <w:rsid w:val="000566E0"/>
    <w:rsid w:val="00060615"/>
    <w:rsid w:val="00061BBB"/>
    <w:rsid w:val="00061C6E"/>
    <w:rsid w:val="0006281D"/>
    <w:rsid w:val="000643BB"/>
    <w:rsid w:val="00064EB9"/>
    <w:rsid w:val="00065417"/>
    <w:rsid w:val="00065F07"/>
    <w:rsid w:val="00066221"/>
    <w:rsid w:val="00070691"/>
    <w:rsid w:val="000707E4"/>
    <w:rsid w:val="00070F65"/>
    <w:rsid w:val="000715B0"/>
    <w:rsid w:val="00072A54"/>
    <w:rsid w:val="00072E1E"/>
    <w:rsid w:val="0007319F"/>
    <w:rsid w:val="0007367C"/>
    <w:rsid w:val="000737E7"/>
    <w:rsid w:val="0007410D"/>
    <w:rsid w:val="00074EB1"/>
    <w:rsid w:val="00075261"/>
    <w:rsid w:val="00075BB0"/>
    <w:rsid w:val="00076E24"/>
    <w:rsid w:val="000770D4"/>
    <w:rsid w:val="000777EF"/>
    <w:rsid w:val="00080041"/>
    <w:rsid w:val="00080293"/>
    <w:rsid w:val="00081022"/>
    <w:rsid w:val="00081387"/>
    <w:rsid w:val="00081670"/>
    <w:rsid w:val="000835CD"/>
    <w:rsid w:val="00083991"/>
    <w:rsid w:val="00083A7B"/>
    <w:rsid w:val="00083D7C"/>
    <w:rsid w:val="00087B98"/>
    <w:rsid w:val="000903C6"/>
    <w:rsid w:val="00091A84"/>
    <w:rsid w:val="000922E2"/>
    <w:rsid w:val="00093755"/>
    <w:rsid w:val="00093ACD"/>
    <w:rsid w:val="00093F9F"/>
    <w:rsid w:val="00093FDA"/>
    <w:rsid w:val="0009520B"/>
    <w:rsid w:val="000954D6"/>
    <w:rsid w:val="00095959"/>
    <w:rsid w:val="000979D6"/>
    <w:rsid w:val="00097A67"/>
    <w:rsid w:val="00097FA6"/>
    <w:rsid w:val="000A0E9D"/>
    <w:rsid w:val="000A15FF"/>
    <w:rsid w:val="000A1B44"/>
    <w:rsid w:val="000A1D79"/>
    <w:rsid w:val="000A3110"/>
    <w:rsid w:val="000A3113"/>
    <w:rsid w:val="000A3870"/>
    <w:rsid w:val="000A4141"/>
    <w:rsid w:val="000A4DC3"/>
    <w:rsid w:val="000A7268"/>
    <w:rsid w:val="000B0913"/>
    <w:rsid w:val="000B1070"/>
    <w:rsid w:val="000B157C"/>
    <w:rsid w:val="000B17C7"/>
    <w:rsid w:val="000B20C8"/>
    <w:rsid w:val="000B2485"/>
    <w:rsid w:val="000B4AB2"/>
    <w:rsid w:val="000B6708"/>
    <w:rsid w:val="000B6B4D"/>
    <w:rsid w:val="000B7341"/>
    <w:rsid w:val="000B73E1"/>
    <w:rsid w:val="000C0DAA"/>
    <w:rsid w:val="000C133E"/>
    <w:rsid w:val="000C185D"/>
    <w:rsid w:val="000C24EF"/>
    <w:rsid w:val="000C2B14"/>
    <w:rsid w:val="000C3709"/>
    <w:rsid w:val="000C545A"/>
    <w:rsid w:val="000C5E14"/>
    <w:rsid w:val="000C77D9"/>
    <w:rsid w:val="000D0752"/>
    <w:rsid w:val="000D32D2"/>
    <w:rsid w:val="000D3F65"/>
    <w:rsid w:val="000D5098"/>
    <w:rsid w:val="000D51DD"/>
    <w:rsid w:val="000D66CC"/>
    <w:rsid w:val="000D6A23"/>
    <w:rsid w:val="000E0CCA"/>
    <w:rsid w:val="000E1432"/>
    <w:rsid w:val="000E16FE"/>
    <w:rsid w:val="000E203D"/>
    <w:rsid w:val="000E219E"/>
    <w:rsid w:val="000E2242"/>
    <w:rsid w:val="000E35E7"/>
    <w:rsid w:val="000E3E77"/>
    <w:rsid w:val="000E4803"/>
    <w:rsid w:val="000E77ED"/>
    <w:rsid w:val="000F0949"/>
    <w:rsid w:val="000F09BF"/>
    <w:rsid w:val="000F1325"/>
    <w:rsid w:val="000F29D1"/>
    <w:rsid w:val="000F46D6"/>
    <w:rsid w:val="000F5222"/>
    <w:rsid w:val="000F597D"/>
    <w:rsid w:val="000F5C98"/>
    <w:rsid w:val="000F6BF5"/>
    <w:rsid w:val="000F7832"/>
    <w:rsid w:val="00100475"/>
    <w:rsid w:val="00100A31"/>
    <w:rsid w:val="00100BF1"/>
    <w:rsid w:val="00100F09"/>
    <w:rsid w:val="001010FF"/>
    <w:rsid w:val="00101560"/>
    <w:rsid w:val="00102EC9"/>
    <w:rsid w:val="001032B0"/>
    <w:rsid w:val="00103B60"/>
    <w:rsid w:val="00103D44"/>
    <w:rsid w:val="001067AB"/>
    <w:rsid w:val="00106E27"/>
    <w:rsid w:val="0010770E"/>
    <w:rsid w:val="001078F2"/>
    <w:rsid w:val="00110EDE"/>
    <w:rsid w:val="001119C0"/>
    <w:rsid w:val="00111A6C"/>
    <w:rsid w:val="0011237E"/>
    <w:rsid w:val="00112D7F"/>
    <w:rsid w:val="0011341A"/>
    <w:rsid w:val="0011409F"/>
    <w:rsid w:val="00114102"/>
    <w:rsid w:val="00114271"/>
    <w:rsid w:val="001148FB"/>
    <w:rsid w:val="001152E3"/>
    <w:rsid w:val="001154D0"/>
    <w:rsid w:val="001162C9"/>
    <w:rsid w:val="0011692C"/>
    <w:rsid w:val="00120C6D"/>
    <w:rsid w:val="00123E8A"/>
    <w:rsid w:val="00125BA7"/>
    <w:rsid w:val="00125FD9"/>
    <w:rsid w:val="001263A8"/>
    <w:rsid w:val="0012700A"/>
    <w:rsid w:val="001273AA"/>
    <w:rsid w:val="00127E22"/>
    <w:rsid w:val="001310B6"/>
    <w:rsid w:val="00131C0F"/>
    <w:rsid w:val="00132EC0"/>
    <w:rsid w:val="001333B3"/>
    <w:rsid w:val="001337DA"/>
    <w:rsid w:val="0013549C"/>
    <w:rsid w:val="00141CCD"/>
    <w:rsid w:val="00142575"/>
    <w:rsid w:val="00142BE9"/>
    <w:rsid w:val="00142D90"/>
    <w:rsid w:val="001435CE"/>
    <w:rsid w:val="00143F18"/>
    <w:rsid w:val="0014461F"/>
    <w:rsid w:val="00144E0F"/>
    <w:rsid w:val="00145A9A"/>
    <w:rsid w:val="0014686F"/>
    <w:rsid w:val="00146B7E"/>
    <w:rsid w:val="001470A2"/>
    <w:rsid w:val="00151143"/>
    <w:rsid w:val="00151DD3"/>
    <w:rsid w:val="001527B3"/>
    <w:rsid w:val="00152832"/>
    <w:rsid w:val="00152989"/>
    <w:rsid w:val="001529BC"/>
    <w:rsid w:val="001544D2"/>
    <w:rsid w:val="00154586"/>
    <w:rsid w:val="00154918"/>
    <w:rsid w:val="00154B1D"/>
    <w:rsid w:val="001550DD"/>
    <w:rsid w:val="0015536B"/>
    <w:rsid w:val="00156620"/>
    <w:rsid w:val="001600D2"/>
    <w:rsid w:val="00162B02"/>
    <w:rsid w:val="00162BBE"/>
    <w:rsid w:val="001632EE"/>
    <w:rsid w:val="00163887"/>
    <w:rsid w:val="00164EF0"/>
    <w:rsid w:val="001669A3"/>
    <w:rsid w:val="00167766"/>
    <w:rsid w:val="001702E1"/>
    <w:rsid w:val="00170AA4"/>
    <w:rsid w:val="00171712"/>
    <w:rsid w:val="001721C0"/>
    <w:rsid w:val="00172758"/>
    <w:rsid w:val="0017277F"/>
    <w:rsid w:val="001727B8"/>
    <w:rsid w:val="00172A27"/>
    <w:rsid w:val="00172AC7"/>
    <w:rsid w:val="0017341B"/>
    <w:rsid w:val="00173984"/>
    <w:rsid w:val="00173D6D"/>
    <w:rsid w:val="00173EF1"/>
    <w:rsid w:val="00174E7A"/>
    <w:rsid w:val="0017562F"/>
    <w:rsid w:val="001758C8"/>
    <w:rsid w:val="001761E4"/>
    <w:rsid w:val="00176D7E"/>
    <w:rsid w:val="00177897"/>
    <w:rsid w:val="00180150"/>
    <w:rsid w:val="00180E55"/>
    <w:rsid w:val="00180F28"/>
    <w:rsid w:val="00181EA3"/>
    <w:rsid w:val="00182813"/>
    <w:rsid w:val="00182B00"/>
    <w:rsid w:val="00183A17"/>
    <w:rsid w:val="00183D74"/>
    <w:rsid w:val="0018411B"/>
    <w:rsid w:val="0018452F"/>
    <w:rsid w:val="001846FB"/>
    <w:rsid w:val="00184904"/>
    <w:rsid w:val="0018491F"/>
    <w:rsid w:val="0018652F"/>
    <w:rsid w:val="0018653F"/>
    <w:rsid w:val="0018669C"/>
    <w:rsid w:val="00190103"/>
    <w:rsid w:val="00190D83"/>
    <w:rsid w:val="001913F2"/>
    <w:rsid w:val="00192052"/>
    <w:rsid w:val="00192088"/>
    <w:rsid w:val="00192366"/>
    <w:rsid w:val="00192673"/>
    <w:rsid w:val="001927CE"/>
    <w:rsid w:val="001927EA"/>
    <w:rsid w:val="00192D2E"/>
    <w:rsid w:val="0019458B"/>
    <w:rsid w:val="00194808"/>
    <w:rsid w:val="00194AC7"/>
    <w:rsid w:val="00194C5E"/>
    <w:rsid w:val="00195B5F"/>
    <w:rsid w:val="00195EE9"/>
    <w:rsid w:val="00196909"/>
    <w:rsid w:val="00196ABE"/>
    <w:rsid w:val="001977A2"/>
    <w:rsid w:val="001A052E"/>
    <w:rsid w:val="001A1536"/>
    <w:rsid w:val="001A245B"/>
    <w:rsid w:val="001A3A6E"/>
    <w:rsid w:val="001A3C32"/>
    <w:rsid w:val="001A54A5"/>
    <w:rsid w:val="001A550B"/>
    <w:rsid w:val="001A5871"/>
    <w:rsid w:val="001A6652"/>
    <w:rsid w:val="001A6693"/>
    <w:rsid w:val="001A66A1"/>
    <w:rsid w:val="001A684D"/>
    <w:rsid w:val="001A6AE1"/>
    <w:rsid w:val="001A77CD"/>
    <w:rsid w:val="001A7E8B"/>
    <w:rsid w:val="001B00A1"/>
    <w:rsid w:val="001B0504"/>
    <w:rsid w:val="001B1587"/>
    <w:rsid w:val="001B23C2"/>
    <w:rsid w:val="001B25E4"/>
    <w:rsid w:val="001B2A3A"/>
    <w:rsid w:val="001B39CD"/>
    <w:rsid w:val="001B504A"/>
    <w:rsid w:val="001B546F"/>
    <w:rsid w:val="001B56B5"/>
    <w:rsid w:val="001B5E19"/>
    <w:rsid w:val="001B63F9"/>
    <w:rsid w:val="001B6ED6"/>
    <w:rsid w:val="001C044F"/>
    <w:rsid w:val="001C09B3"/>
    <w:rsid w:val="001C143B"/>
    <w:rsid w:val="001C1492"/>
    <w:rsid w:val="001C28DC"/>
    <w:rsid w:val="001C2D12"/>
    <w:rsid w:val="001C32E9"/>
    <w:rsid w:val="001C52B6"/>
    <w:rsid w:val="001C5698"/>
    <w:rsid w:val="001C580F"/>
    <w:rsid w:val="001C5BDC"/>
    <w:rsid w:val="001C631A"/>
    <w:rsid w:val="001C683E"/>
    <w:rsid w:val="001C69D2"/>
    <w:rsid w:val="001C7449"/>
    <w:rsid w:val="001D0AD5"/>
    <w:rsid w:val="001D12E2"/>
    <w:rsid w:val="001D19B7"/>
    <w:rsid w:val="001D1AEB"/>
    <w:rsid w:val="001D25F9"/>
    <w:rsid w:val="001D2A53"/>
    <w:rsid w:val="001D2F35"/>
    <w:rsid w:val="001D4024"/>
    <w:rsid w:val="001D4150"/>
    <w:rsid w:val="001D460A"/>
    <w:rsid w:val="001D4FD2"/>
    <w:rsid w:val="001D5AE0"/>
    <w:rsid w:val="001D713D"/>
    <w:rsid w:val="001D7FB6"/>
    <w:rsid w:val="001E0560"/>
    <w:rsid w:val="001E0709"/>
    <w:rsid w:val="001E072D"/>
    <w:rsid w:val="001E0F1D"/>
    <w:rsid w:val="001E1752"/>
    <w:rsid w:val="001E2259"/>
    <w:rsid w:val="001E2B7D"/>
    <w:rsid w:val="001E2D77"/>
    <w:rsid w:val="001E3139"/>
    <w:rsid w:val="001E3815"/>
    <w:rsid w:val="001E3823"/>
    <w:rsid w:val="001E4078"/>
    <w:rsid w:val="001E43A5"/>
    <w:rsid w:val="001E52F1"/>
    <w:rsid w:val="001E5338"/>
    <w:rsid w:val="001E56E3"/>
    <w:rsid w:val="001E586B"/>
    <w:rsid w:val="001E62D4"/>
    <w:rsid w:val="001E7963"/>
    <w:rsid w:val="001F052E"/>
    <w:rsid w:val="001F05B0"/>
    <w:rsid w:val="001F0C07"/>
    <w:rsid w:val="001F2B0A"/>
    <w:rsid w:val="001F3A0A"/>
    <w:rsid w:val="001F3B03"/>
    <w:rsid w:val="001F3D55"/>
    <w:rsid w:val="001F4459"/>
    <w:rsid w:val="001F44A7"/>
    <w:rsid w:val="001F4927"/>
    <w:rsid w:val="001F4C35"/>
    <w:rsid w:val="001F6A5A"/>
    <w:rsid w:val="0020268E"/>
    <w:rsid w:val="002029FB"/>
    <w:rsid w:val="00202A3D"/>
    <w:rsid w:val="00202F4D"/>
    <w:rsid w:val="0020478B"/>
    <w:rsid w:val="0020496D"/>
    <w:rsid w:val="00205CB5"/>
    <w:rsid w:val="00206CB3"/>
    <w:rsid w:val="002073C6"/>
    <w:rsid w:val="00207E0D"/>
    <w:rsid w:val="00210311"/>
    <w:rsid w:val="00210FFA"/>
    <w:rsid w:val="00211068"/>
    <w:rsid w:val="0021329B"/>
    <w:rsid w:val="002133CF"/>
    <w:rsid w:val="00213E08"/>
    <w:rsid w:val="00215E9F"/>
    <w:rsid w:val="002162DA"/>
    <w:rsid w:val="002165CA"/>
    <w:rsid w:val="00216747"/>
    <w:rsid w:val="00216D07"/>
    <w:rsid w:val="00216EEE"/>
    <w:rsid w:val="00217A27"/>
    <w:rsid w:val="002200C6"/>
    <w:rsid w:val="00220512"/>
    <w:rsid w:val="00220B18"/>
    <w:rsid w:val="00221CDE"/>
    <w:rsid w:val="00222159"/>
    <w:rsid w:val="002230CC"/>
    <w:rsid w:val="00223145"/>
    <w:rsid w:val="002233ED"/>
    <w:rsid w:val="00223C0B"/>
    <w:rsid w:val="002268EA"/>
    <w:rsid w:val="0022709D"/>
    <w:rsid w:val="00227876"/>
    <w:rsid w:val="00227D1C"/>
    <w:rsid w:val="0023241F"/>
    <w:rsid w:val="00232487"/>
    <w:rsid w:val="002333AA"/>
    <w:rsid w:val="00236495"/>
    <w:rsid w:val="00236E51"/>
    <w:rsid w:val="0023790B"/>
    <w:rsid w:val="00240B25"/>
    <w:rsid w:val="00240EF7"/>
    <w:rsid w:val="002410C9"/>
    <w:rsid w:val="0024140C"/>
    <w:rsid w:val="00243360"/>
    <w:rsid w:val="00243B4A"/>
    <w:rsid w:val="00244154"/>
    <w:rsid w:val="002442C5"/>
    <w:rsid w:val="00246405"/>
    <w:rsid w:val="002475D0"/>
    <w:rsid w:val="00247786"/>
    <w:rsid w:val="00247B17"/>
    <w:rsid w:val="00250F19"/>
    <w:rsid w:val="0025115C"/>
    <w:rsid w:val="002511C8"/>
    <w:rsid w:val="0025141D"/>
    <w:rsid w:val="002514C3"/>
    <w:rsid w:val="00252CCE"/>
    <w:rsid w:val="002534F1"/>
    <w:rsid w:val="00253BA9"/>
    <w:rsid w:val="00254B44"/>
    <w:rsid w:val="00254B7A"/>
    <w:rsid w:val="00256104"/>
    <w:rsid w:val="00256499"/>
    <w:rsid w:val="00257F44"/>
    <w:rsid w:val="002605CA"/>
    <w:rsid w:val="00260E26"/>
    <w:rsid w:val="0026164D"/>
    <w:rsid w:val="00261D77"/>
    <w:rsid w:val="002624BB"/>
    <w:rsid w:val="00262F4B"/>
    <w:rsid w:val="00263E55"/>
    <w:rsid w:val="00265B9F"/>
    <w:rsid w:val="00265BB9"/>
    <w:rsid w:val="002661EE"/>
    <w:rsid w:val="0026629F"/>
    <w:rsid w:val="00267A39"/>
    <w:rsid w:val="00267BB9"/>
    <w:rsid w:val="0027015B"/>
    <w:rsid w:val="002704DD"/>
    <w:rsid w:val="00270BE6"/>
    <w:rsid w:val="00271110"/>
    <w:rsid w:val="00271186"/>
    <w:rsid w:val="002711C5"/>
    <w:rsid w:val="00271D69"/>
    <w:rsid w:val="00273DB7"/>
    <w:rsid w:val="00273E9A"/>
    <w:rsid w:val="002745CD"/>
    <w:rsid w:val="00275213"/>
    <w:rsid w:val="00275824"/>
    <w:rsid w:val="00275B46"/>
    <w:rsid w:val="00275EA3"/>
    <w:rsid w:val="00277310"/>
    <w:rsid w:val="00277781"/>
    <w:rsid w:val="00280AFE"/>
    <w:rsid w:val="002812EE"/>
    <w:rsid w:val="0028137E"/>
    <w:rsid w:val="00282461"/>
    <w:rsid w:val="00282762"/>
    <w:rsid w:val="00283807"/>
    <w:rsid w:val="002842F8"/>
    <w:rsid w:val="00285C99"/>
    <w:rsid w:val="00286318"/>
    <w:rsid w:val="0028643B"/>
    <w:rsid w:val="00286594"/>
    <w:rsid w:val="00286790"/>
    <w:rsid w:val="002878DF"/>
    <w:rsid w:val="0028792F"/>
    <w:rsid w:val="00291027"/>
    <w:rsid w:val="00292067"/>
    <w:rsid w:val="002930AC"/>
    <w:rsid w:val="0029322B"/>
    <w:rsid w:val="00293659"/>
    <w:rsid w:val="00293A71"/>
    <w:rsid w:val="00294216"/>
    <w:rsid w:val="002948BC"/>
    <w:rsid w:val="00294E7B"/>
    <w:rsid w:val="0029550B"/>
    <w:rsid w:val="002962F1"/>
    <w:rsid w:val="00296624"/>
    <w:rsid w:val="00297B59"/>
    <w:rsid w:val="00297D32"/>
    <w:rsid w:val="002A0DB4"/>
    <w:rsid w:val="002A0F81"/>
    <w:rsid w:val="002A1491"/>
    <w:rsid w:val="002A2C40"/>
    <w:rsid w:val="002A31FA"/>
    <w:rsid w:val="002A5117"/>
    <w:rsid w:val="002A6AF6"/>
    <w:rsid w:val="002B016E"/>
    <w:rsid w:val="002B0496"/>
    <w:rsid w:val="002B0657"/>
    <w:rsid w:val="002B07A1"/>
    <w:rsid w:val="002B28D0"/>
    <w:rsid w:val="002B5B75"/>
    <w:rsid w:val="002B5C02"/>
    <w:rsid w:val="002B5F61"/>
    <w:rsid w:val="002B76DD"/>
    <w:rsid w:val="002C0128"/>
    <w:rsid w:val="002C1204"/>
    <w:rsid w:val="002C1939"/>
    <w:rsid w:val="002C1BFF"/>
    <w:rsid w:val="002C31B7"/>
    <w:rsid w:val="002C41E7"/>
    <w:rsid w:val="002C44F1"/>
    <w:rsid w:val="002C4BB2"/>
    <w:rsid w:val="002C5CB7"/>
    <w:rsid w:val="002C6329"/>
    <w:rsid w:val="002C66D7"/>
    <w:rsid w:val="002C70C4"/>
    <w:rsid w:val="002C7CA8"/>
    <w:rsid w:val="002D08CD"/>
    <w:rsid w:val="002D0B9D"/>
    <w:rsid w:val="002D2464"/>
    <w:rsid w:val="002D291E"/>
    <w:rsid w:val="002D3A13"/>
    <w:rsid w:val="002D3A62"/>
    <w:rsid w:val="002D45B9"/>
    <w:rsid w:val="002D45CA"/>
    <w:rsid w:val="002D4858"/>
    <w:rsid w:val="002D48BE"/>
    <w:rsid w:val="002D5778"/>
    <w:rsid w:val="002E0031"/>
    <w:rsid w:val="002E03F7"/>
    <w:rsid w:val="002E081D"/>
    <w:rsid w:val="002E1968"/>
    <w:rsid w:val="002E1F95"/>
    <w:rsid w:val="002E3F80"/>
    <w:rsid w:val="002E479F"/>
    <w:rsid w:val="002E6ACC"/>
    <w:rsid w:val="002E76A6"/>
    <w:rsid w:val="002E79FE"/>
    <w:rsid w:val="002F014E"/>
    <w:rsid w:val="002F078E"/>
    <w:rsid w:val="002F0BC1"/>
    <w:rsid w:val="002F0D06"/>
    <w:rsid w:val="002F1EDE"/>
    <w:rsid w:val="002F1FB5"/>
    <w:rsid w:val="002F3CB4"/>
    <w:rsid w:val="002F50F4"/>
    <w:rsid w:val="002F5DF9"/>
    <w:rsid w:val="002F5FEF"/>
    <w:rsid w:val="002F6160"/>
    <w:rsid w:val="002F72F9"/>
    <w:rsid w:val="00301BB8"/>
    <w:rsid w:val="00301ED8"/>
    <w:rsid w:val="00302071"/>
    <w:rsid w:val="00303099"/>
    <w:rsid w:val="00303EE7"/>
    <w:rsid w:val="00304037"/>
    <w:rsid w:val="00304C14"/>
    <w:rsid w:val="003054A2"/>
    <w:rsid w:val="003066F9"/>
    <w:rsid w:val="00306B88"/>
    <w:rsid w:val="003073E4"/>
    <w:rsid w:val="00310416"/>
    <w:rsid w:val="00311615"/>
    <w:rsid w:val="00311E02"/>
    <w:rsid w:val="00312910"/>
    <w:rsid w:val="00314B5D"/>
    <w:rsid w:val="0031603F"/>
    <w:rsid w:val="00316924"/>
    <w:rsid w:val="00316AAC"/>
    <w:rsid w:val="00317026"/>
    <w:rsid w:val="003179A1"/>
    <w:rsid w:val="00317BED"/>
    <w:rsid w:val="0032041B"/>
    <w:rsid w:val="0032195B"/>
    <w:rsid w:val="003221B4"/>
    <w:rsid w:val="003222DA"/>
    <w:rsid w:val="003229AB"/>
    <w:rsid w:val="00322DA4"/>
    <w:rsid w:val="003236D0"/>
    <w:rsid w:val="0032440F"/>
    <w:rsid w:val="00324441"/>
    <w:rsid w:val="00325573"/>
    <w:rsid w:val="0032608B"/>
    <w:rsid w:val="0032624C"/>
    <w:rsid w:val="0032680C"/>
    <w:rsid w:val="00326A7E"/>
    <w:rsid w:val="00327814"/>
    <w:rsid w:val="00327CD5"/>
    <w:rsid w:val="00330D5A"/>
    <w:rsid w:val="00331146"/>
    <w:rsid w:val="003315F7"/>
    <w:rsid w:val="003318E3"/>
    <w:rsid w:val="00332070"/>
    <w:rsid w:val="00332393"/>
    <w:rsid w:val="003336CA"/>
    <w:rsid w:val="00334180"/>
    <w:rsid w:val="003346B0"/>
    <w:rsid w:val="0033517A"/>
    <w:rsid w:val="003352F3"/>
    <w:rsid w:val="0033593E"/>
    <w:rsid w:val="00335CBF"/>
    <w:rsid w:val="003366C5"/>
    <w:rsid w:val="00337B6D"/>
    <w:rsid w:val="00337C76"/>
    <w:rsid w:val="003407F2"/>
    <w:rsid w:val="00341098"/>
    <w:rsid w:val="00343531"/>
    <w:rsid w:val="003444BA"/>
    <w:rsid w:val="003461D9"/>
    <w:rsid w:val="00346710"/>
    <w:rsid w:val="003471EB"/>
    <w:rsid w:val="003472C9"/>
    <w:rsid w:val="00350B56"/>
    <w:rsid w:val="0035141B"/>
    <w:rsid w:val="00351A44"/>
    <w:rsid w:val="00352E9E"/>
    <w:rsid w:val="0035312A"/>
    <w:rsid w:val="003538B4"/>
    <w:rsid w:val="0035391C"/>
    <w:rsid w:val="00353C8C"/>
    <w:rsid w:val="0035480A"/>
    <w:rsid w:val="00356184"/>
    <w:rsid w:val="00356402"/>
    <w:rsid w:val="0035735A"/>
    <w:rsid w:val="003577FF"/>
    <w:rsid w:val="003578C7"/>
    <w:rsid w:val="00357EA7"/>
    <w:rsid w:val="00357EB6"/>
    <w:rsid w:val="003600D1"/>
    <w:rsid w:val="0036071E"/>
    <w:rsid w:val="00360781"/>
    <w:rsid w:val="00362298"/>
    <w:rsid w:val="003629D7"/>
    <w:rsid w:val="00363014"/>
    <w:rsid w:val="003637C3"/>
    <w:rsid w:val="00363AC6"/>
    <w:rsid w:val="0036422E"/>
    <w:rsid w:val="00364769"/>
    <w:rsid w:val="0036493C"/>
    <w:rsid w:val="00364B28"/>
    <w:rsid w:val="00365699"/>
    <w:rsid w:val="00365895"/>
    <w:rsid w:val="003665E6"/>
    <w:rsid w:val="003666CC"/>
    <w:rsid w:val="003678F1"/>
    <w:rsid w:val="00367F6C"/>
    <w:rsid w:val="00370CA4"/>
    <w:rsid w:val="00371705"/>
    <w:rsid w:val="00371DD6"/>
    <w:rsid w:val="00371EF2"/>
    <w:rsid w:val="0037518C"/>
    <w:rsid w:val="00376091"/>
    <w:rsid w:val="00376293"/>
    <w:rsid w:val="0037650F"/>
    <w:rsid w:val="003769B6"/>
    <w:rsid w:val="0037720E"/>
    <w:rsid w:val="00377C25"/>
    <w:rsid w:val="0038064A"/>
    <w:rsid w:val="00380D64"/>
    <w:rsid w:val="00380FDE"/>
    <w:rsid w:val="003818D3"/>
    <w:rsid w:val="00382137"/>
    <w:rsid w:val="003826AB"/>
    <w:rsid w:val="00382DDF"/>
    <w:rsid w:val="00382E29"/>
    <w:rsid w:val="00383A43"/>
    <w:rsid w:val="00383E47"/>
    <w:rsid w:val="00384747"/>
    <w:rsid w:val="003850DB"/>
    <w:rsid w:val="00385972"/>
    <w:rsid w:val="00385D01"/>
    <w:rsid w:val="00385E58"/>
    <w:rsid w:val="00385ECE"/>
    <w:rsid w:val="003879F8"/>
    <w:rsid w:val="00387F0B"/>
    <w:rsid w:val="00390C11"/>
    <w:rsid w:val="003913EE"/>
    <w:rsid w:val="003933BB"/>
    <w:rsid w:val="00394313"/>
    <w:rsid w:val="0039625E"/>
    <w:rsid w:val="00397340"/>
    <w:rsid w:val="003A1E87"/>
    <w:rsid w:val="003A33F4"/>
    <w:rsid w:val="003A45A2"/>
    <w:rsid w:val="003A5CD0"/>
    <w:rsid w:val="003A6BBE"/>
    <w:rsid w:val="003A761A"/>
    <w:rsid w:val="003A7E89"/>
    <w:rsid w:val="003B14B5"/>
    <w:rsid w:val="003B268C"/>
    <w:rsid w:val="003B3120"/>
    <w:rsid w:val="003B32A1"/>
    <w:rsid w:val="003B45AC"/>
    <w:rsid w:val="003B5384"/>
    <w:rsid w:val="003B5D45"/>
    <w:rsid w:val="003B6D74"/>
    <w:rsid w:val="003C0532"/>
    <w:rsid w:val="003C0963"/>
    <w:rsid w:val="003C0B42"/>
    <w:rsid w:val="003C0CC8"/>
    <w:rsid w:val="003C20DA"/>
    <w:rsid w:val="003C356D"/>
    <w:rsid w:val="003C3AEB"/>
    <w:rsid w:val="003C4234"/>
    <w:rsid w:val="003C4894"/>
    <w:rsid w:val="003C50EB"/>
    <w:rsid w:val="003C570E"/>
    <w:rsid w:val="003C5F26"/>
    <w:rsid w:val="003C61EF"/>
    <w:rsid w:val="003C6FA7"/>
    <w:rsid w:val="003C7181"/>
    <w:rsid w:val="003C76FA"/>
    <w:rsid w:val="003C7D6F"/>
    <w:rsid w:val="003D182E"/>
    <w:rsid w:val="003D3C9D"/>
    <w:rsid w:val="003D5330"/>
    <w:rsid w:val="003D5942"/>
    <w:rsid w:val="003D6C80"/>
    <w:rsid w:val="003D7075"/>
    <w:rsid w:val="003D7679"/>
    <w:rsid w:val="003E010C"/>
    <w:rsid w:val="003E131F"/>
    <w:rsid w:val="003E2DB4"/>
    <w:rsid w:val="003E48F7"/>
    <w:rsid w:val="003E4E0A"/>
    <w:rsid w:val="003E5B9F"/>
    <w:rsid w:val="003F0151"/>
    <w:rsid w:val="003F050F"/>
    <w:rsid w:val="003F17C9"/>
    <w:rsid w:val="003F18CC"/>
    <w:rsid w:val="003F1BFE"/>
    <w:rsid w:val="003F1F45"/>
    <w:rsid w:val="003F3C02"/>
    <w:rsid w:val="003F3E6C"/>
    <w:rsid w:val="003F40A9"/>
    <w:rsid w:val="003F630E"/>
    <w:rsid w:val="003F7218"/>
    <w:rsid w:val="0040178A"/>
    <w:rsid w:val="00401CB6"/>
    <w:rsid w:val="00402D72"/>
    <w:rsid w:val="0040389D"/>
    <w:rsid w:val="00404213"/>
    <w:rsid w:val="00404928"/>
    <w:rsid w:val="0040669B"/>
    <w:rsid w:val="004071FF"/>
    <w:rsid w:val="00407CD2"/>
    <w:rsid w:val="00410FD2"/>
    <w:rsid w:val="00412EC6"/>
    <w:rsid w:val="00413A99"/>
    <w:rsid w:val="0041417A"/>
    <w:rsid w:val="00414208"/>
    <w:rsid w:val="004159E7"/>
    <w:rsid w:val="00415C8D"/>
    <w:rsid w:val="00416466"/>
    <w:rsid w:val="00416DE8"/>
    <w:rsid w:val="00417435"/>
    <w:rsid w:val="00417F46"/>
    <w:rsid w:val="0042013C"/>
    <w:rsid w:val="004203E2"/>
    <w:rsid w:val="004208F0"/>
    <w:rsid w:val="00420A4A"/>
    <w:rsid w:val="00420B23"/>
    <w:rsid w:val="00421154"/>
    <w:rsid w:val="004249F3"/>
    <w:rsid w:val="00424C68"/>
    <w:rsid w:val="0042571D"/>
    <w:rsid w:val="00425B1A"/>
    <w:rsid w:val="00427072"/>
    <w:rsid w:val="004278B8"/>
    <w:rsid w:val="004278D8"/>
    <w:rsid w:val="00427C42"/>
    <w:rsid w:val="00427E84"/>
    <w:rsid w:val="00430F85"/>
    <w:rsid w:val="00431C46"/>
    <w:rsid w:val="004327F2"/>
    <w:rsid w:val="00432B32"/>
    <w:rsid w:val="00432C5F"/>
    <w:rsid w:val="00433FFA"/>
    <w:rsid w:val="00435475"/>
    <w:rsid w:val="004355EB"/>
    <w:rsid w:val="00435A98"/>
    <w:rsid w:val="00437566"/>
    <w:rsid w:val="00437F52"/>
    <w:rsid w:val="00441A79"/>
    <w:rsid w:val="0044237C"/>
    <w:rsid w:val="00442948"/>
    <w:rsid w:val="00443199"/>
    <w:rsid w:val="00443720"/>
    <w:rsid w:val="004438A2"/>
    <w:rsid w:val="00444113"/>
    <w:rsid w:val="0044432E"/>
    <w:rsid w:val="00445A14"/>
    <w:rsid w:val="00446D96"/>
    <w:rsid w:val="004473D6"/>
    <w:rsid w:val="004476D0"/>
    <w:rsid w:val="0044799B"/>
    <w:rsid w:val="00447C6D"/>
    <w:rsid w:val="004504B2"/>
    <w:rsid w:val="004510B6"/>
    <w:rsid w:val="004521E2"/>
    <w:rsid w:val="00454B42"/>
    <w:rsid w:val="004557BB"/>
    <w:rsid w:val="004562AF"/>
    <w:rsid w:val="00456A30"/>
    <w:rsid w:val="00456B3E"/>
    <w:rsid w:val="00456EFB"/>
    <w:rsid w:val="004604A4"/>
    <w:rsid w:val="00460730"/>
    <w:rsid w:val="004613B8"/>
    <w:rsid w:val="004622A4"/>
    <w:rsid w:val="00463A82"/>
    <w:rsid w:val="004643C4"/>
    <w:rsid w:val="004650A2"/>
    <w:rsid w:val="004655D9"/>
    <w:rsid w:val="00465ADD"/>
    <w:rsid w:val="004662D5"/>
    <w:rsid w:val="00467B09"/>
    <w:rsid w:val="00471B4F"/>
    <w:rsid w:val="00473429"/>
    <w:rsid w:val="0047376A"/>
    <w:rsid w:val="004739A2"/>
    <w:rsid w:val="00474281"/>
    <w:rsid w:val="00475D80"/>
    <w:rsid w:val="0047602B"/>
    <w:rsid w:val="00476CD8"/>
    <w:rsid w:val="00477023"/>
    <w:rsid w:val="004806C0"/>
    <w:rsid w:val="00482043"/>
    <w:rsid w:val="00482270"/>
    <w:rsid w:val="00483786"/>
    <w:rsid w:val="004839AA"/>
    <w:rsid w:val="00485B39"/>
    <w:rsid w:val="00486DBC"/>
    <w:rsid w:val="00486F0A"/>
    <w:rsid w:val="004879A6"/>
    <w:rsid w:val="00487E13"/>
    <w:rsid w:val="00490DEE"/>
    <w:rsid w:val="00491E75"/>
    <w:rsid w:val="004927B1"/>
    <w:rsid w:val="004929BE"/>
    <w:rsid w:val="00492A9F"/>
    <w:rsid w:val="0049336B"/>
    <w:rsid w:val="00493550"/>
    <w:rsid w:val="004948CD"/>
    <w:rsid w:val="0049550A"/>
    <w:rsid w:val="00495D38"/>
    <w:rsid w:val="004967BA"/>
    <w:rsid w:val="004972B0"/>
    <w:rsid w:val="00497B20"/>
    <w:rsid w:val="004A0146"/>
    <w:rsid w:val="004A0694"/>
    <w:rsid w:val="004A14C4"/>
    <w:rsid w:val="004A1926"/>
    <w:rsid w:val="004A2DFA"/>
    <w:rsid w:val="004A3AEF"/>
    <w:rsid w:val="004A3C07"/>
    <w:rsid w:val="004A4657"/>
    <w:rsid w:val="004A4BCE"/>
    <w:rsid w:val="004A5103"/>
    <w:rsid w:val="004A701F"/>
    <w:rsid w:val="004A73D4"/>
    <w:rsid w:val="004B06C4"/>
    <w:rsid w:val="004B1F51"/>
    <w:rsid w:val="004B21B0"/>
    <w:rsid w:val="004B286E"/>
    <w:rsid w:val="004B4155"/>
    <w:rsid w:val="004B46BE"/>
    <w:rsid w:val="004B47B4"/>
    <w:rsid w:val="004B4A08"/>
    <w:rsid w:val="004B4B87"/>
    <w:rsid w:val="004B5F75"/>
    <w:rsid w:val="004B67F6"/>
    <w:rsid w:val="004B7CDA"/>
    <w:rsid w:val="004C02F9"/>
    <w:rsid w:val="004C180D"/>
    <w:rsid w:val="004C188A"/>
    <w:rsid w:val="004C31DC"/>
    <w:rsid w:val="004C391B"/>
    <w:rsid w:val="004C4D1F"/>
    <w:rsid w:val="004C5F27"/>
    <w:rsid w:val="004C5F92"/>
    <w:rsid w:val="004C677A"/>
    <w:rsid w:val="004D026F"/>
    <w:rsid w:val="004D0FA6"/>
    <w:rsid w:val="004D27F1"/>
    <w:rsid w:val="004D58FD"/>
    <w:rsid w:val="004D5A19"/>
    <w:rsid w:val="004D61D3"/>
    <w:rsid w:val="004D757D"/>
    <w:rsid w:val="004D76D5"/>
    <w:rsid w:val="004D76E0"/>
    <w:rsid w:val="004D7CEC"/>
    <w:rsid w:val="004E04D6"/>
    <w:rsid w:val="004E0C35"/>
    <w:rsid w:val="004E19FF"/>
    <w:rsid w:val="004E230C"/>
    <w:rsid w:val="004E2CBE"/>
    <w:rsid w:val="004E2E21"/>
    <w:rsid w:val="004E31F0"/>
    <w:rsid w:val="004E39D4"/>
    <w:rsid w:val="004E416D"/>
    <w:rsid w:val="004E460E"/>
    <w:rsid w:val="004E4805"/>
    <w:rsid w:val="004E4BB9"/>
    <w:rsid w:val="004E5478"/>
    <w:rsid w:val="004E54DC"/>
    <w:rsid w:val="004E6062"/>
    <w:rsid w:val="004E72BE"/>
    <w:rsid w:val="004E7845"/>
    <w:rsid w:val="004E7894"/>
    <w:rsid w:val="004E79F0"/>
    <w:rsid w:val="004E7BD2"/>
    <w:rsid w:val="004F124E"/>
    <w:rsid w:val="004F1695"/>
    <w:rsid w:val="004F18F8"/>
    <w:rsid w:val="004F1C5F"/>
    <w:rsid w:val="004F2367"/>
    <w:rsid w:val="004F255C"/>
    <w:rsid w:val="004F32EF"/>
    <w:rsid w:val="004F35BE"/>
    <w:rsid w:val="004F42B5"/>
    <w:rsid w:val="004F58B6"/>
    <w:rsid w:val="004F5A7D"/>
    <w:rsid w:val="004F5CB8"/>
    <w:rsid w:val="004F5D0D"/>
    <w:rsid w:val="004F6042"/>
    <w:rsid w:val="004F6BE0"/>
    <w:rsid w:val="004F7504"/>
    <w:rsid w:val="00500A9C"/>
    <w:rsid w:val="005018C4"/>
    <w:rsid w:val="00504892"/>
    <w:rsid w:val="005049EA"/>
    <w:rsid w:val="005058A1"/>
    <w:rsid w:val="00506C74"/>
    <w:rsid w:val="00507980"/>
    <w:rsid w:val="005106AE"/>
    <w:rsid w:val="00510A0C"/>
    <w:rsid w:val="005110FD"/>
    <w:rsid w:val="005116E9"/>
    <w:rsid w:val="00511DDB"/>
    <w:rsid w:val="00514958"/>
    <w:rsid w:val="00514BCF"/>
    <w:rsid w:val="00515161"/>
    <w:rsid w:val="0051521B"/>
    <w:rsid w:val="00515530"/>
    <w:rsid w:val="005165C6"/>
    <w:rsid w:val="00516E4B"/>
    <w:rsid w:val="005171AF"/>
    <w:rsid w:val="00517219"/>
    <w:rsid w:val="00517392"/>
    <w:rsid w:val="00520C04"/>
    <w:rsid w:val="00523466"/>
    <w:rsid w:val="00523C49"/>
    <w:rsid w:val="005242E6"/>
    <w:rsid w:val="00524549"/>
    <w:rsid w:val="00525BEA"/>
    <w:rsid w:val="00525FC1"/>
    <w:rsid w:val="00526B06"/>
    <w:rsid w:val="00526B48"/>
    <w:rsid w:val="005273A0"/>
    <w:rsid w:val="005274EE"/>
    <w:rsid w:val="0052770C"/>
    <w:rsid w:val="005302E2"/>
    <w:rsid w:val="00532508"/>
    <w:rsid w:val="0053274F"/>
    <w:rsid w:val="00534783"/>
    <w:rsid w:val="00534E24"/>
    <w:rsid w:val="0053536F"/>
    <w:rsid w:val="005353E2"/>
    <w:rsid w:val="0053564F"/>
    <w:rsid w:val="00535F94"/>
    <w:rsid w:val="00536117"/>
    <w:rsid w:val="0053668F"/>
    <w:rsid w:val="00536AB0"/>
    <w:rsid w:val="00536E02"/>
    <w:rsid w:val="00536EA5"/>
    <w:rsid w:val="00540C60"/>
    <w:rsid w:val="005411FC"/>
    <w:rsid w:val="00543EA8"/>
    <w:rsid w:val="005442B5"/>
    <w:rsid w:val="0054616A"/>
    <w:rsid w:val="0054627F"/>
    <w:rsid w:val="005467E8"/>
    <w:rsid w:val="00546924"/>
    <w:rsid w:val="00546B61"/>
    <w:rsid w:val="00547473"/>
    <w:rsid w:val="00550BBD"/>
    <w:rsid w:val="00550E56"/>
    <w:rsid w:val="0055196C"/>
    <w:rsid w:val="00552319"/>
    <w:rsid w:val="005539C1"/>
    <w:rsid w:val="00554CA1"/>
    <w:rsid w:val="00554EE8"/>
    <w:rsid w:val="00556F84"/>
    <w:rsid w:val="00557C94"/>
    <w:rsid w:val="00561248"/>
    <w:rsid w:val="00562CA4"/>
    <w:rsid w:val="005637B1"/>
    <w:rsid w:val="005638A6"/>
    <w:rsid w:val="00563EC4"/>
    <w:rsid w:val="005645D0"/>
    <w:rsid w:val="00564B84"/>
    <w:rsid w:val="00564DB2"/>
    <w:rsid w:val="00566EAB"/>
    <w:rsid w:val="00567144"/>
    <w:rsid w:val="005674F7"/>
    <w:rsid w:val="005702FF"/>
    <w:rsid w:val="0057053C"/>
    <w:rsid w:val="00572A27"/>
    <w:rsid w:val="00572BBB"/>
    <w:rsid w:val="0057479C"/>
    <w:rsid w:val="00575627"/>
    <w:rsid w:val="00575772"/>
    <w:rsid w:val="00575D46"/>
    <w:rsid w:val="00576A7A"/>
    <w:rsid w:val="0057750D"/>
    <w:rsid w:val="00577B55"/>
    <w:rsid w:val="00577F01"/>
    <w:rsid w:val="0058093F"/>
    <w:rsid w:val="00580ABA"/>
    <w:rsid w:val="005830DA"/>
    <w:rsid w:val="005832CF"/>
    <w:rsid w:val="005837C5"/>
    <w:rsid w:val="0058402F"/>
    <w:rsid w:val="005859A6"/>
    <w:rsid w:val="005870D6"/>
    <w:rsid w:val="00590304"/>
    <w:rsid w:val="0059141B"/>
    <w:rsid w:val="005921CC"/>
    <w:rsid w:val="00592311"/>
    <w:rsid w:val="00592555"/>
    <w:rsid w:val="0059256C"/>
    <w:rsid w:val="005933E4"/>
    <w:rsid w:val="0059518A"/>
    <w:rsid w:val="00595CAD"/>
    <w:rsid w:val="00595F98"/>
    <w:rsid w:val="00596E67"/>
    <w:rsid w:val="005973F5"/>
    <w:rsid w:val="00597A38"/>
    <w:rsid w:val="005A05DF"/>
    <w:rsid w:val="005A0742"/>
    <w:rsid w:val="005A2933"/>
    <w:rsid w:val="005A3465"/>
    <w:rsid w:val="005A3D57"/>
    <w:rsid w:val="005A4F95"/>
    <w:rsid w:val="005A66CE"/>
    <w:rsid w:val="005B2989"/>
    <w:rsid w:val="005B2FA8"/>
    <w:rsid w:val="005B36E3"/>
    <w:rsid w:val="005B3769"/>
    <w:rsid w:val="005B3846"/>
    <w:rsid w:val="005B4D79"/>
    <w:rsid w:val="005B59D7"/>
    <w:rsid w:val="005B5F10"/>
    <w:rsid w:val="005B695C"/>
    <w:rsid w:val="005B6CCB"/>
    <w:rsid w:val="005C0B29"/>
    <w:rsid w:val="005C2233"/>
    <w:rsid w:val="005C2D31"/>
    <w:rsid w:val="005C2EED"/>
    <w:rsid w:val="005C36FB"/>
    <w:rsid w:val="005C3C25"/>
    <w:rsid w:val="005C42A8"/>
    <w:rsid w:val="005C5105"/>
    <w:rsid w:val="005C5A00"/>
    <w:rsid w:val="005C5F86"/>
    <w:rsid w:val="005D0268"/>
    <w:rsid w:val="005D03EF"/>
    <w:rsid w:val="005D18B9"/>
    <w:rsid w:val="005D260C"/>
    <w:rsid w:val="005D34F6"/>
    <w:rsid w:val="005D492B"/>
    <w:rsid w:val="005D7142"/>
    <w:rsid w:val="005D76E5"/>
    <w:rsid w:val="005D789F"/>
    <w:rsid w:val="005D7F7D"/>
    <w:rsid w:val="005E00D5"/>
    <w:rsid w:val="005E070F"/>
    <w:rsid w:val="005E1097"/>
    <w:rsid w:val="005E1C17"/>
    <w:rsid w:val="005E21D5"/>
    <w:rsid w:val="005E31F5"/>
    <w:rsid w:val="005E3273"/>
    <w:rsid w:val="005E3D91"/>
    <w:rsid w:val="005E3FB5"/>
    <w:rsid w:val="005E49BB"/>
    <w:rsid w:val="005E4C78"/>
    <w:rsid w:val="005E5CF1"/>
    <w:rsid w:val="005E77C4"/>
    <w:rsid w:val="005F07A8"/>
    <w:rsid w:val="005F0803"/>
    <w:rsid w:val="005F19C4"/>
    <w:rsid w:val="005F273E"/>
    <w:rsid w:val="005F2817"/>
    <w:rsid w:val="005F3F02"/>
    <w:rsid w:val="005F488E"/>
    <w:rsid w:val="005F4F3B"/>
    <w:rsid w:val="005F5220"/>
    <w:rsid w:val="005F54AA"/>
    <w:rsid w:val="005F5BF4"/>
    <w:rsid w:val="005F61FC"/>
    <w:rsid w:val="005F7F48"/>
    <w:rsid w:val="00600030"/>
    <w:rsid w:val="0060055C"/>
    <w:rsid w:val="0060076C"/>
    <w:rsid w:val="006014E4"/>
    <w:rsid w:val="00601681"/>
    <w:rsid w:val="00601D92"/>
    <w:rsid w:val="006039CC"/>
    <w:rsid w:val="006046EF"/>
    <w:rsid w:val="00605B65"/>
    <w:rsid w:val="00606F6D"/>
    <w:rsid w:val="00610621"/>
    <w:rsid w:val="00611106"/>
    <w:rsid w:val="00611147"/>
    <w:rsid w:val="006111E3"/>
    <w:rsid w:val="006117DE"/>
    <w:rsid w:val="00612CE6"/>
    <w:rsid w:val="00614E50"/>
    <w:rsid w:val="00614ED7"/>
    <w:rsid w:val="00615B71"/>
    <w:rsid w:val="00615BA7"/>
    <w:rsid w:val="0062023E"/>
    <w:rsid w:val="006202ED"/>
    <w:rsid w:val="006203EA"/>
    <w:rsid w:val="00620AC0"/>
    <w:rsid w:val="006213B3"/>
    <w:rsid w:val="006224E2"/>
    <w:rsid w:val="00622D28"/>
    <w:rsid w:val="006242B8"/>
    <w:rsid w:val="0062679C"/>
    <w:rsid w:val="00630A2C"/>
    <w:rsid w:val="00630FB5"/>
    <w:rsid w:val="006314FB"/>
    <w:rsid w:val="0063172A"/>
    <w:rsid w:val="00631ADF"/>
    <w:rsid w:val="00631EF4"/>
    <w:rsid w:val="006321C0"/>
    <w:rsid w:val="006325E5"/>
    <w:rsid w:val="00633D39"/>
    <w:rsid w:val="00634DFC"/>
    <w:rsid w:val="00635F9A"/>
    <w:rsid w:val="00635FC7"/>
    <w:rsid w:val="006360D8"/>
    <w:rsid w:val="00636256"/>
    <w:rsid w:val="00636E04"/>
    <w:rsid w:val="0064143F"/>
    <w:rsid w:val="00642411"/>
    <w:rsid w:val="00645976"/>
    <w:rsid w:val="00645FBC"/>
    <w:rsid w:val="00646BA3"/>
    <w:rsid w:val="00647662"/>
    <w:rsid w:val="006503F7"/>
    <w:rsid w:val="006504DE"/>
    <w:rsid w:val="006518ED"/>
    <w:rsid w:val="00652139"/>
    <w:rsid w:val="006521FF"/>
    <w:rsid w:val="00652B64"/>
    <w:rsid w:val="006540CE"/>
    <w:rsid w:val="006547CF"/>
    <w:rsid w:val="00654C0C"/>
    <w:rsid w:val="006550FC"/>
    <w:rsid w:val="0065581F"/>
    <w:rsid w:val="0065594D"/>
    <w:rsid w:val="006603D0"/>
    <w:rsid w:val="00660572"/>
    <w:rsid w:val="0066118E"/>
    <w:rsid w:val="00662997"/>
    <w:rsid w:val="0066313B"/>
    <w:rsid w:val="00663325"/>
    <w:rsid w:val="00663CBD"/>
    <w:rsid w:val="00663E59"/>
    <w:rsid w:val="006654C6"/>
    <w:rsid w:val="00665B87"/>
    <w:rsid w:val="00665DC4"/>
    <w:rsid w:val="00666A04"/>
    <w:rsid w:val="00667C38"/>
    <w:rsid w:val="0067022C"/>
    <w:rsid w:val="00671337"/>
    <w:rsid w:val="00671A74"/>
    <w:rsid w:val="00671BE9"/>
    <w:rsid w:val="00671D20"/>
    <w:rsid w:val="006738DA"/>
    <w:rsid w:val="0067438B"/>
    <w:rsid w:val="00674CE3"/>
    <w:rsid w:val="006763F2"/>
    <w:rsid w:val="00677A7D"/>
    <w:rsid w:val="00680571"/>
    <w:rsid w:val="00681E7A"/>
    <w:rsid w:val="00683B1C"/>
    <w:rsid w:val="00684056"/>
    <w:rsid w:val="0068405C"/>
    <w:rsid w:val="006850D6"/>
    <w:rsid w:val="006854E7"/>
    <w:rsid w:val="00685DBC"/>
    <w:rsid w:val="00687660"/>
    <w:rsid w:val="00687F8A"/>
    <w:rsid w:val="00690935"/>
    <w:rsid w:val="00691272"/>
    <w:rsid w:val="006915E9"/>
    <w:rsid w:val="006916BC"/>
    <w:rsid w:val="00692A8E"/>
    <w:rsid w:val="00693557"/>
    <w:rsid w:val="00693CAF"/>
    <w:rsid w:val="006947E1"/>
    <w:rsid w:val="006A02B0"/>
    <w:rsid w:val="006A08D5"/>
    <w:rsid w:val="006A1D96"/>
    <w:rsid w:val="006A2E3E"/>
    <w:rsid w:val="006A306E"/>
    <w:rsid w:val="006A3393"/>
    <w:rsid w:val="006A44C5"/>
    <w:rsid w:val="006A4586"/>
    <w:rsid w:val="006A4823"/>
    <w:rsid w:val="006A5F80"/>
    <w:rsid w:val="006A5F82"/>
    <w:rsid w:val="006A6340"/>
    <w:rsid w:val="006A6BD8"/>
    <w:rsid w:val="006A7036"/>
    <w:rsid w:val="006A71CD"/>
    <w:rsid w:val="006A775C"/>
    <w:rsid w:val="006A7DB9"/>
    <w:rsid w:val="006B04FC"/>
    <w:rsid w:val="006B0A43"/>
    <w:rsid w:val="006B295B"/>
    <w:rsid w:val="006B2A04"/>
    <w:rsid w:val="006B4250"/>
    <w:rsid w:val="006B5004"/>
    <w:rsid w:val="006B549A"/>
    <w:rsid w:val="006B6354"/>
    <w:rsid w:val="006B66F6"/>
    <w:rsid w:val="006B68BD"/>
    <w:rsid w:val="006B6E93"/>
    <w:rsid w:val="006B6FA0"/>
    <w:rsid w:val="006B7134"/>
    <w:rsid w:val="006B7916"/>
    <w:rsid w:val="006C0676"/>
    <w:rsid w:val="006C09C8"/>
    <w:rsid w:val="006C1A80"/>
    <w:rsid w:val="006C1DB9"/>
    <w:rsid w:val="006C26C5"/>
    <w:rsid w:val="006C288E"/>
    <w:rsid w:val="006C3824"/>
    <w:rsid w:val="006C3A64"/>
    <w:rsid w:val="006C3B94"/>
    <w:rsid w:val="006C3F4F"/>
    <w:rsid w:val="006C482B"/>
    <w:rsid w:val="006C5A8C"/>
    <w:rsid w:val="006D01FA"/>
    <w:rsid w:val="006D0245"/>
    <w:rsid w:val="006D23C7"/>
    <w:rsid w:val="006D29C0"/>
    <w:rsid w:val="006D54B2"/>
    <w:rsid w:val="006D6E10"/>
    <w:rsid w:val="006D7F78"/>
    <w:rsid w:val="006E0895"/>
    <w:rsid w:val="006E0E72"/>
    <w:rsid w:val="006E148E"/>
    <w:rsid w:val="006E15DF"/>
    <w:rsid w:val="006E460A"/>
    <w:rsid w:val="006E538C"/>
    <w:rsid w:val="006E68D2"/>
    <w:rsid w:val="006E7359"/>
    <w:rsid w:val="006E775A"/>
    <w:rsid w:val="006E7F88"/>
    <w:rsid w:val="006F089F"/>
    <w:rsid w:val="006F0DB6"/>
    <w:rsid w:val="006F1456"/>
    <w:rsid w:val="006F22E5"/>
    <w:rsid w:val="006F2D67"/>
    <w:rsid w:val="006F3297"/>
    <w:rsid w:val="006F342D"/>
    <w:rsid w:val="006F3916"/>
    <w:rsid w:val="006F39AD"/>
    <w:rsid w:val="006F3D02"/>
    <w:rsid w:val="006F43A9"/>
    <w:rsid w:val="006F47B5"/>
    <w:rsid w:val="006F5282"/>
    <w:rsid w:val="006F52D4"/>
    <w:rsid w:val="006F5BA5"/>
    <w:rsid w:val="006F77F8"/>
    <w:rsid w:val="007009A0"/>
    <w:rsid w:val="00701E9F"/>
    <w:rsid w:val="00702CDD"/>
    <w:rsid w:val="0070404A"/>
    <w:rsid w:val="00704CEA"/>
    <w:rsid w:val="00705111"/>
    <w:rsid w:val="00706324"/>
    <w:rsid w:val="0070644D"/>
    <w:rsid w:val="00706632"/>
    <w:rsid w:val="0071159D"/>
    <w:rsid w:val="00714F34"/>
    <w:rsid w:val="00714F45"/>
    <w:rsid w:val="00715605"/>
    <w:rsid w:val="007166CA"/>
    <w:rsid w:val="00717DE2"/>
    <w:rsid w:val="00717FC6"/>
    <w:rsid w:val="00721719"/>
    <w:rsid w:val="007224A3"/>
    <w:rsid w:val="0072271E"/>
    <w:rsid w:val="00723E37"/>
    <w:rsid w:val="0072406C"/>
    <w:rsid w:val="00724A42"/>
    <w:rsid w:val="00725BA3"/>
    <w:rsid w:val="00725DAC"/>
    <w:rsid w:val="00726222"/>
    <w:rsid w:val="007266BD"/>
    <w:rsid w:val="007272AA"/>
    <w:rsid w:val="00730021"/>
    <w:rsid w:val="0073267C"/>
    <w:rsid w:val="007330C2"/>
    <w:rsid w:val="00733CBA"/>
    <w:rsid w:val="00734077"/>
    <w:rsid w:val="00734D2D"/>
    <w:rsid w:val="00735779"/>
    <w:rsid w:val="0073577C"/>
    <w:rsid w:val="00735EA0"/>
    <w:rsid w:val="0073615F"/>
    <w:rsid w:val="00736EF9"/>
    <w:rsid w:val="00736FC4"/>
    <w:rsid w:val="007370BC"/>
    <w:rsid w:val="00740507"/>
    <w:rsid w:val="00741180"/>
    <w:rsid w:val="0074188E"/>
    <w:rsid w:val="00742A76"/>
    <w:rsid w:val="007440C4"/>
    <w:rsid w:val="00744302"/>
    <w:rsid w:val="0074443A"/>
    <w:rsid w:val="007455F9"/>
    <w:rsid w:val="00746B49"/>
    <w:rsid w:val="00746B58"/>
    <w:rsid w:val="00747600"/>
    <w:rsid w:val="00747702"/>
    <w:rsid w:val="00747849"/>
    <w:rsid w:val="00747F4A"/>
    <w:rsid w:val="00750225"/>
    <w:rsid w:val="00750510"/>
    <w:rsid w:val="0075078F"/>
    <w:rsid w:val="0075108A"/>
    <w:rsid w:val="00751111"/>
    <w:rsid w:val="007517D1"/>
    <w:rsid w:val="00752304"/>
    <w:rsid w:val="007524CB"/>
    <w:rsid w:val="00752C94"/>
    <w:rsid w:val="0075361C"/>
    <w:rsid w:val="00754FDF"/>
    <w:rsid w:val="00755460"/>
    <w:rsid w:val="007559D6"/>
    <w:rsid w:val="0075709C"/>
    <w:rsid w:val="0075773B"/>
    <w:rsid w:val="0076081D"/>
    <w:rsid w:val="00760B77"/>
    <w:rsid w:val="00761B06"/>
    <w:rsid w:val="007624BA"/>
    <w:rsid w:val="00762D93"/>
    <w:rsid w:val="0076316C"/>
    <w:rsid w:val="00763573"/>
    <w:rsid w:val="0076422E"/>
    <w:rsid w:val="00764455"/>
    <w:rsid w:val="00764D0B"/>
    <w:rsid w:val="00764D7A"/>
    <w:rsid w:val="007657E9"/>
    <w:rsid w:val="00766823"/>
    <w:rsid w:val="00766B83"/>
    <w:rsid w:val="00767E7E"/>
    <w:rsid w:val="00770EB7"/>
    <w:rsid w:val="00771A61"/>
    <w:rsid w:val="00773021"/>
    <w:rsid w:val="00773084"/>
    <w:rsid w:val="0077395D"/>
    <w:rsid w:val="007739C6"/>
    <w:rsid w:val="00774992"/>
    <w:rsid w:val="00774C74"/>
    <w:rsid w:val="00775063"/>
    <w:rsid w:val="0077533A"/>
    <w:rsid w:val="00775C55"/>
    <w:rsid w:val="00776BBA"/>
    <w:rsid w:val="00776CD6"/>
    <w:rsid w:val="00777DE2"/>
    <w:rsid w:val="00777F74"/>
    <w:rsid w:val="00780B69"/>
    <w:rsid w:val="00780BA6"/>
    <w:rsid w:val="007827F9"/>
    <w:rsid w:val="007838E2"/>
    <w:rsid w:val="00783E38"/>
    <w:rsid w:val="00784C6C"/>
    <w:rsid w:val="00785786"/>
    <w:rsid w:val="00785D20"/>
    <w:rsid w:val="00787752"/>
    <w:rsid w:val="0079039F"/>
    <w:rsid w:val="00791810"/>
    <w:rsid w:val="0079295A"/>
    <w:rsid w:val="0079399C"/>
    <w:rsid w:val="00794E72"/>
    <w:rsid w:val="00795053"/>
    <w:rsid w:val="00795A34"/>
    <w:rsid w:val="0079609D"/>
    <w:rsid w:val="00796BFF"/>
    <w:rsid w:val="007A14BF"/>
    <w:rsid w:val="007A1B1A"/>
    <w:rsid w:val="007A2F5A"/>
    <w:rsid w:val="007A2FFB"/>
    <w:rsid w:val="007A4C0B"/>
    <w:rsid w:val="007A4C45"/>
    <w:rsid w:val="007A4F59"/>
    <w:rsid w:val="007A4FB9"/>
    <w:rsid w:val="007A69B3"/>
    <w:rsid w:val="007A6CD2"/>
    <w:rsid w:val="007A77A6"/>
    <w:rsid w:val="007B0C1D"/>
    <w:rsid w:val="007B1002"/>
    <w:rsid w:val="007B1709"/>
    <w:rsid w:val="007B1710"/>
    <w:rsid w:val="007B244A"/>
    <w:rsid w:val="007B2C29"/>
    <w:rsid w:val="007B323E"/>
    <w:rsid w:val="007B36BD"/>
    <w:rsid w:val="007B3D6F"/>
    <w:rsid w:val="007B40AB"/>
    <w:rsid w:val="007B4A1A"/>
    <w:rsid w:val="007B4CD8"/>
    <w:rsid w:val="007B5C7D"/>
    <w:rsid w:val="007B66C7"/>
    <w:rsid w:val="007B77B4"/>
    <w:rsid w:val="007B7BBD"/>
    <w:rsid w:val="007C07B7"/>
    <w:rsid w:val="007C1650"/>
    <w:rsid w:val="007C2E6E"/>
    <w:rsid w:val="007C4485"/>
    <w:rsid w:val="007C5158"/>
    <w:rsid w:val="007C54D0"/>
    <w:rsid w:val="007C5969"/>
    <w:rsid w:val="007C5CDF"/>
    <w:rsid w:val="007C69CF"/>
    <w:rsid w:val="007C7029"/>
    <w:rsid w:val="007D00EE"/>
    <w:rsid w:val="007D096C"/>
    <w:rsid w:val="007D0D23"/>
    <w:rsid w:val="007D13EC"/>
    <w:rsid w:val="007D1D7B"/>
    <w:rsid w:val="007D2276"/>
    <w:rsid w:val="007D2A63"/>
    <w:rsid w:val="007D2DA2"/>
    <w:rsid w:val="007D2F02"/>
    <w:rsid w:val="007D330E"/>
    <w:rsid w:val="007D41B3"/>
    <w:rsid w:val="007D4456"/>
    <w:rsid w:val="007D4674"/>
    <w:rsid w:val="007D552F"/>
    <w:rsid w:val="007D660D"/>
    <w:rsid w:val="007D6DDA"/>
    <w:rsid w:val="007D6E02"/>
    <w:rsid w:val="007E0FF7"/>
    <w:rsid w:val="007E177B"/>
    <w:rsid w:val="007E1B0B"/>
    <w:rsid w:val="007E1FE7"/>
    <w:rsid w:val="007E4FB7"/>
    <w:rsid w:val="007E69CC"/>
    <w:rsid w:val="007E6F5D"/>
    <w:rsid w:val="007E713D"/>
    <w:rsid w:val="007E7E58"/>
    <w:rsid w:val="007F07DE"/>
    <w:rsid w:val="007F0887"/>
    <w:rsid w:val="007F20DF"/>
    <w:rsid w:val="007F3AF5"/>
    <w:rsid w:val="007F3BB3"/>
    <w:rsid w:val="007F3D7C"/>
    <w:rsid w:val="007F3D94"/>
    <w:rsid w:val="007F4508"/>
    <w:rsid w:val="007F4691"/>
    <w:rsid w:val="007F5EFB"/>
    <w:rsid w:val="007F5F0C"/>
    <w:rsid w:val="007F6206"/>
    <w:rsid w:val="007F6B1C"/>
    <w:rsid w:val="007F6E92"/>
    <w:rsid w:val="007F7352"/>
    <w:rsid w:val="007F773D"/>
    <w:rsid w:val="008001E6"/>
    <w:rsid w:val="008012C7"/>
    <w:rsid w:val="00801526"/>
    <w:rsid w:val="00801C05"/>
    <w:rsid w:val="00802FCD"/>
    <w:rsid w:val="0080351F"/>
    <w:rsid w:val="00804055"/>
    <w:rsid w:val="00804B02"/>
    <w:rsid w:val="00804B88"/>
    <w:rsid w:val="00805C73"/>
    <w:rsid w:val="00805F9D"/>
    <w:rsid w:val="0080632A"/>
    <w:rsid w:val="00807CA6"/>
    <w:rsid w:val="00810311"/>
    <w:rsid w:val="008105C2"/>
    <w:rsid w:val="00813185"/>
    <w:rsid w:val="00813516"/>
    <w:rsid w:val="008139AC"/>
    <w:rsid w:val="00814790"/>
    <w:rsid w:val="008149A7"/>
    <w:rsid w:val="00815256"/>
    <w:rsid w:val="00816842"/>
    <w:rsid w:val="00817B9C"/>
    <w:rsid w:val="00817D17"/>
    <w:rsid w:val="00820733"/>
    <w:rsid w:val="00820A1B"/>
    <w:rsid w:val="00820AF8"/>
    <w:rsid w:val="00821427"/>
    <w:rsid w:val="0082218D"/>
    <w:rsid w:val="00822734"/>
    <w:rsid w:val="008235F5"/>
    <w:rsid w:val="00823631"/>
    <w:rsid w:val="008242FB"/>
    <w:rsid w:val="008252B0"/>
    <w:rsid w:val="00825DBD"/>
    <w:rsid w:val="00826FD1"/>
    <w:rsid w:val="0082716C"/>
    <w:rsid w:val="008331CF"/>
    <w:rsid w:val="008332D5"/>
    <w:rsid w:val="008333F6"/>
    <w:rsid w:val="0083407E"/>
    <w:rsid w:val="008347C8"/>
    <w:rsid w:val="00834AB1"/>
    <w:rsid w:val="00835543"/>
    <w:rsid w:val="00835A06"/>
    <w:rsid w:val="00836025"/>
    <w:rsid w:val="0083617B"/>
    <w:rsid w:val="0083678B"/>
    <w:rsid w:val="008374A7"/>
    <w:rsid w:val="00840217"/>
    <w:rsid w:val="00841C30"/>
    <w:rsid w:val="00841D29"/>
    <w:rsid w:val="008430BC"/>
    <w:rsid w:val="00843FC8"/>
    <w:rsid w:val="0084449A"/>
    <w:rsid w:val="00844E87"/>
    <w:rsid w:val="0084551B"/>
    <w:rsid w:val="008462A5"/>
    <w:rsid w:val="008464EF"/>
    <w:rsid w:val="00847D1E"/>
    <w:rsid w:val="00851822"/>
    <w:rsid w:val="00852309"/>
    <w:rsid w:val="00852C08"/>
    <w:rsid w:val="008530CA"/>
    <w:rsid w:val="0085323E"/>
    <w:rsid w:val="00853CAF"/>
    <w:rsid w:val="0085599C"/>
    <w:rsid w:val="00855E4E"/>
    <w:rsid w:val="008563F6"/>
    <w:rsid w:val="0085766D"/>
    <w:rsid w:val="00861BC6"/>
    <w:rsid w:val="00862286"/>
    <w:rsid w:val="008624BF"/>
    <w:rsid w:val="008624D4"/>
    <w:rsid w:val="00862899"/>
    <w:rsid w:val="00862D4E"/>
    <w:rsid w:val="00864C09"/>
    <w:rsid w:val="00865447"/>
    <w:rsid w:val="00866CDE"/>
    <w:rsid w:val="00867E23"/>
    <w:rsid w:val="008716AB"/>
    <w:rsid w:val="00871960"/>
    <w:rsid w:val="00872D9D"/>
    <w:rsid w:val="0087326E"/>
    <w:rsid w:val="0087385F"/>
    <w:rsid w:val="00874890"/>
    <w:rsid w:val="00874F9B"/>
    <w:rsid w:val="00875FF1"/>
    <w:rsid w:val="00876186"/>
    <w:rsid w:val="00876F36"/>
    <w:rsid w:val="008772AD"/>
    <w:rsid w:val="00880A0B"/>
    <w:rsid w:val="00880E06"/>
    <w:rsid w:val="00881C5B"/>
    <w:rsid w:val="00882562"/>
    <w:rsid w:val="00882AF0"/>
    <w:rsid w:val="00882C53"/>
    <w:rsid w:val="00884B18"/>
    <w:rsid w:val="00886953"/>
    <w:rsid w:val="00886EE0"/>
    <w:rsid w:val="008900F5"/>
    <w:rsid w:val="00890897"/>
    <w:rsid w:val="008911D8"/>
    <w:rsid w:val="008919B0"/>
    <w:rsid w:val="00892211"/>
    <w:rsid w:val="008925AF"/>
    <w:rsid w:val="008929F8"/>
    <w:rsid w:val="00892D6F"/>
    <w:rsid w:val="00893402"/>
    <w:rsid w:val="00893743"/>
    <w:rsid w:val="00893CAE"/>
    <w:rsid w:val="00893EE6"/>
    <w:rsid w:val="0089468D"/>
    <w:rsid w:val="00894A73"/>
    <w:rsid w:val="00894F33"/>
    <w:rsid w:val="0089504F"/>
    <w:rsid w:val="00896605"/>
    <w:rsid w:val="00896F51"/>
    <w:rsid w:val="00897446"/>
    <w:rsid w:val="00897D83"/>
    <w:rsid w:val="008A09F0"/>
    <w:rsid w:val="008A14AC"/>
    <w:rsid w:val="008A33CD"/>
    <w:rsid w:val="008A4BB6"/>
    <w:rsid w:val="008A5344"/>
    <w:rsid w:val="008A575B"/>
    <w:rsid w:val="008A59BE"/>
    <w:rsid w:val="008A78AB"/>
    <w:rsid w:val="008B130B"/>
    <w:rsid w:val="008B14A2"/>
    <w:rsid w:val="008B1917"/>
    <w:rsid w:val="008B1FEB"/>
    <w:rsid w:val="008B3153"/>
    <w:rsid w:val="008B4ABC"/>
    <w:rsid w:val="008B50E5"/>
    <w:rsid w:val="008B68DC"/>
    <w:rsid w:val="008B69E0"/>
    <w:rsid w:val="008B7CDA"/>
    <w:rsid w:val="008C02C2"/>
    <w:rsid w:val="008C0C17"/>
    <w:rsid w:val="008C2509"/>
    <w:rsid w:val="008C2A70"/>
    <w:rsid w:val="008C369D"/>
    <w:rsid w:val="008C379E"/>
    <w:rsid w:val="008C3935"/>
    <w:rsid w:val="008C3EE4"/>
    <w:rsid w:val="008C41B6"/>
    <w:rsid w:val="008C51DE"/>
    <w:rsid w:val="008C5A41"/>
    <w:rsid w:val="008C652D"/>
    <w:rsid w:val="008C6F82"/>
    <w:rsid w:val="008C7584"/>
    <w:rsid w:val="008D24E4"/>
    <w:rsid w:val="008D2AB8"/>
    <w:rsid w:val="008D3B1E"/>
    <w:rsid w:val="008D3DD6"/>
    <w:rsid w:val="008D6B40"/>
    <w:rsid w:val="008D6D47"/>
    <w:rsid w:val="008D7BDC"/>
    <w:rsid w:val="008E07CE"/>
    <w:rsid w:val="008E0DD7"/>
    <w:rsid w:val="008E12E7"/>
    <w:rsid w:val="008E1DCA"/>
    <w:rsid w:val="008E21F4"/>
    <w:rsid w:val="008E2841"/>
    <w:rsid w:val="008E294D"/>
    <w:rsid w:val="008E31CA"/>
    <w:rsid w:val="008E463D"/>
    <w:rsid w:val="008E56E5"/>
    <w:rsid w:val="008F0F63"/>
    <w:rsid w:val="008F124C"/>
    <w:rsid w:val="008F1455"/>
    <w:rsid w:val="008F147C"/>
    <w:rsid w:val="008F1D26"/>
    <w:rsid w:val="008F27E6"/>
    <w:rsid w:val="008F2B38"/>
    <w:rsid w:val="008F2C4F"/>
    <w:rsid w:val="008F38A8"/>
    <w:rsid w:val="008F3A6C"/>
    <w:rsid w:val="008F550D"/>
    <w:rsid w:val="008F585F"/>
    <w:rsid w:val="008F5893"/>
    <w:rsid w:val="008F5A50"/>
    <w:rsid w:val="008F645B"/>
    <w:rsid w:val="008F688C"/>
    <w:rsid w:val="008F6E37"/>
    <w:rsid w:val="008F7176"/>
    <w:rsid w:val="008F71C8"/>
    <w:rsid w:val="008F7A42"/>
    <w:rsid w:val="009006C3"/>
    <w:rsid w:val="00901BAF"/>
    <w:rsid w:val="00902B24"/>
    <w:rsid w:val="00902D6C"/>
    <w:rsid w:val="00903551"/>
    <w:rsid w:val="0090451F"/>
    <w:rsid w:val="00904D38"/>
    <w:rsid w:val="009058B1"/>
    <w:rsid w:val="00907042"/>
    <w:rsid w:val="00907646"/>
    <w:rsid w:val="009101EC"/>
    <w:rsid w:val="00911051"/>
    <w:rsid w:val="00911DAC"/>
    <w:rsid w:val="00912798"/>
    <w:rsid w:val="00912C8B"/>
    <w:rsid w:val="00913ADF"/>
    <w:rsid w:val="00913B0C"/>
    <w:rsid w:val="00914855"/>
    <w:rsid w:val="00914D4E"/>
    <w:rsid w:val="00915557"/>
    <w:rsid w:val="009160F5"/>
    <w:rsid w:val="00916820"/>
    <w:rsid w:val="00916ABB"/>
    <w:rsid w:val="009206F9"/>
    <w:rsid w:val="00920BF6"/>
    <w:rsid w:val="00921105"/>
    <w:rsid w:val="00922031"/>
    <w:rsid w:val="00923BAA"/>
    <w:rsid w:val="00923C8F"/>
    <w:rsid w:val="00926709"/>
    <w:rsid w:val="00927EDF"/>
    <w:rsid w:val="00931048"/>
    <w:rsid w:val="00931525"/>
    <w:rsid w:val="009318B9"/>
    <w:rsid w:val="009327D0"/>
    <w:rsid w:val="00932EF5"/>
    <w:rsid w:val="009332EB"/>
    <w:rsid w:val="009337DF"/>
    <w:rsid w:val="0093426F"/>
    <w:rsid w:val="009348DB"/>
    <w:rsid w:val="00934EDB"/>
    <w:rsid w:val="0093548B"/>
    <w:rsid w:val="00941D56"/>
    <w:rsid w:val="00942EB6"/>
    <w:rsid w:val="0094340D"/>
    <w:rsid w:val="0094389D"/>
    <w:rsid w:val="00943ACC"/>
    <w:rsid w:val="00944CBC"/>
    <w:rsid w:val="0094518D"/>
    <w:rsid w:val="009467A8"/>
    <w:rsid w:val="00946BF4"/>
    <w:rsid w:val="00946FFE"/>
    <w:rsid w:val="009477DD"/>
    <w:rsid w:val="00950746"/>
    <w:rsid w:val="00950803"/>
    <w:rsid w:val="00950D6F"/>
    <w:rsid w:val="00950EA7"/>
    <w:rsid w:val="00951700"/>
    <w:rsid w:val="00951E7C"/>
    <w:rsid w:val="009521B4"/>
    <w:rsid w:val="009523A8"/>
    <w:rsid w:val="00952EAE"/>
    <w:rsid w:val="00953B12"/>
    <w:rsid w:val="00953C06"/>
    <w:rsid w:val="009542C1"/>
    <w:rsid w:val="009551AA"/>
    <w:rsid w:val="0095592F"/>
    <w:rsid w:val="00955F54"/>
    <w:rsid w:val="00956313"/>
    <w:rsid w:val="00960605"/>
    <w:rsid w:val="00960732"/>
    <w:rsid w:val="00960B80"/>
    <w:rsid w:val="00960E8A"/>
    <w:rsid w:val="00961791"/>
    <w:rsid w:val="00962589"/>
    <w:rsid w:val="00962C21"/>
    <w:rsid w:val="00962C33"/>
    <w:rsid w:val="00963937"/>
    <w:rsid w:val="00963BD2"/>
    <w:rsid w:val="00965D5D"/>
    <w:rsid w:val="009660DF"/>
    <w:rsid w:val="0096694D"/>
    <w:rsid w:val="009669B0"/>
    <w:rsid w:val="00967DCC"/>
    <w:rsid w:val="00970178"/>
    <w:rsid w:val="00970409"/>
    <w:rsid w:val="0097048D"/>
    <w:rsid w:val="0097156F"/>
    <w:rsid w:val="00971709"/>
    <w:rsid w:val="00971DC0"/>
    <w:rsid w:val="0097252D"/>
    <w:rsid w:val="00972BBE"/>
    <w:rsid w:val="00973F4E"/>
    <w:rsid w:val="0097437E"/>
    <w:rsid w:val="00974766"/>
    <w:rsid w:val="00975EB5"/>
    <w:rsid w:val="0097687B"/>
    <w:rsid w:val="00977D51"/>
    <w:rsid w:val="00981FAE"/>
    <w:rsid w:val="00982220"/>
    <w:rsid w:val="00982C91"/>
    <w:rsid w:val="00984101"/>
    <w:rsid w:val="0098428F"/>
    <w:rsid w:val="0098558F"/>
    <w:rsid w:val="00985D04"/>
    <w:rsid w:val="00987F98"/>
    <w:rsid w:val="009900E7"/>
    <w:rsid w:val="00990B75"/>
    <w:rsid w:val="0099241D"/>
    <w:rsid w:val="00992445"/>
    <w:rsid w:val="00992484"/>
    <w:rsid w:val="009927B1"/>
    <w:rsid w:val="00993404"/>
    <w:rsid w:val="009936A2"/>
    <w:rsid w:val="00993B7B"/>
    <w:rsid w:val="00994B91"/>
    <w:rsid w:val="00994BFD"/>
    <w:rsid w:val="0099591A"/>
    <w:rsid w:val="00995C31"/>
    <w:rsid w:val="009961FA"/>
    <w:rsid w:val="009969E5"/>
    <w:rsid w:val="00997FB3"/>
    <w:rsid w:val="009A0885"/>
    <w:rsid w:val="009A0D05"/>
    <w:rsid w:val="009A1BD0"/>
    <w:rsid w:val="009A1E8E"/>
    <w:rsid w:val="009A2138"/>
    <w:rsid w:val="009A2211"/>
    <w:rsid w:val="009A2780"/>
    <w:rsid w:val="009A2EEC"/>
    <w:rsid w:val="009A31EF"/>
    <w:rsid w:val="009A35EC"/>
    <w:rsid w:val="009A36CC"/>
    <w:rsid w:val="009A4E1A"/>
    <w:rsid w:val="009A5CC4"/>
    <w:rsid w:val="009A69C0"/>
    <w:rsid w:val="009A6F6A"/>
    <w:rsid w:val="009B062A"/>
    <w:rsid w:val="009B0A8E"/>
    <w:rsid w:val="009B0F13"/>
    <w:rsid w:val="009B1B2E"/>
    <w:rsid w:val="009B3280"/>
    <w:rsid w:val="009B59FC"/>
    <w:rsid w:val="009B5C40"/>
    <w:rsid w:val="009B5CE2"/>
    <w:rsid w:val="009B5ECB"/>
    <w:rsid w:val="009B6049"/>
    <w:rsid w:val="009B70DC"/>
    <w:rsid w:val="009B73D8"/>
    <w:rsid w:val="009B7C14"/>
    <w:rsid w:val="009C08CE"/>
    <w:rsid w:val="009C09B4"/>
    <w:rsid w:val="009C106E"/>
    <w:rsid w:val="009C1080"/>
    <w:rsid w:val="009C1209"/>
    <w:rsid w:val="009C1C37"/>
    <w:rsid w:val="009C2C55"/>
    <w:rsid w:val="009C2FFA"/>
    <w:rsid w:val="009C3033"/>
    <w:rsid w:val="009C50F5"/>
    <w:rsid w:val="009C5D7C"/>
    <w:rsid w:val="009C688E"/>
    <w:rsid w:val="009C6CB4"/>
    <w:rsid w:val="009C7020"/>
    <w:rsid w:val="009C715B"/>
    <w:rsid w:val="009C7D34"/>
    <w:rsid w:val="009D03E8"/>
    <w:rsid w:val="009D0DE3"/>
    <w:rsid w:val="009D1F60"/>
    <w:rsid w:val="009D3882"/>
    <w:rsid w:val="009D5606"/>
    <w:rsid w:val="009D61F5"/>
    <w:rsid w:val="009D69F0"/>
    <w:rsid w:val="009D6B19"/>
    <w:rsid w:val="009E2E32"/>
    <w:rsid w:val="009E3063"/>
    <w:rsid w:val="009E3AC3"/>
    <w:rsid w:val="009E4375"/>
    <w:rsid w:val="009E77B2"/>
    <w:rsid w:val="009F0DB5"/>
    <w:rsid w:val="009F0FC8"/>
    <w:rsid w:val="009F12B1"/>
    <w:rsid w:val="009F1A9D"/>
    <w:rsid w:val="009F2206"/>
    <w:rsid w:val="009F2969"/>
    <w:rsid w:val="009F541C"/>
    <w:rsid w:val="009F5545"/>
    <w:rsid w:val="009F55D9"/>
    <w:rsid w:val="009F5892"/>
    <w:rsid w:val="009F58C0"/>
    <w:rsid w:val="009F5FBC"/>
    <w:rsid w:val="009F6113"/>
    <w:rsid w:val="009F6B8D"/>
    <w:rsid w:val="009F725F"/>
    <w:rsid w:val="00A00357"/>
    <w:rsid w:val="00A008D3"/>
    <w:rsid w:val="00A00AC3"/>
    <w:rsid w:val="00A01578"/>
    <w:rsid w:val="00A02461"/>
    <w:rsid w:val="00A0249E"/>
    <w:rsid w:val="00A04441"/>
    <w:rsid w:val="00A0588E"/>
    <w:rsid w:val="00A05D4B"/>
    <w:rsid w:val="00A05D4E"/>
    <w:rsid w:val="00A06061"/>
    <w:rsid w:val="00A0653D"/>
    <w:rsid w:val="00A06F64"/>
    <w:rsid w:val="00A07E2B"/>
    <w:rsid w:val="00A07E44"/>
    <w:rsid w:val="00A1002A"/>
    <w:rsid w:val="00A112C7"/>
    <w:rsid w:val="00A119D6"/>
    <w:rsid w:val="00A11B1B"/>
    <w:rsid w:val="00A11F2A"/>
    <w:rsid w:val="00A11F55"/>
    <w:rsid w:val="00A12D1C"/>
    <w:rsid w:val="00A13989"/>
    <w:rsid w:val="00A1463D"/>
    <w:rsid w:val="00A151EC"/>
    <w:rsid w:val="00A15B6D"/>
    <w:rsid w:val="00A165F3"/>
    <w:rsid w:val="00A1674F"/>
    <w:rsid w:val="00A20259"/>
    <w:rsid w:val="00A20A38"/>
    <w:rsid w:val="00A2106E"/>
    <w:rsid w:val="00A2243E"/>
    <w:rsid w:val="00A227F6"/>
    <w:rsid w:val="00A22B4D"/>
    <w:rsid w:val="00A23034"/>
    <w:rsid w:val="00A23223"/>
    <w:rsid w:val="00A23F1A"/>
    <w:rsid w:val="00A24988"/>
    <w:rsid w:val="00A24CA2"/>
    <w:rsid w:val="00A25219"/>
    <w:rsid w:val="00A26401"/>
    <w:rsid w:val="00A26A00"/>
    <w:rsid w:val="00A275A3"/>
    <w:rsid w:val="00A3001B"/>
    <w:rsid w:val="00A305F2"/>
    <w:rsid w:val="00A31ABB"/>
    <w:rsid w:val="00A31C5D"/>
    <w:rsid w:val="00A32B91"/>
    <w:rsid w:val="00A32F90"/>
    <w:rsid w:val="00A3323A"/>
    <w:rsid w:val="00A33FE3"/>
    <w:rsid w:val="00A34000"/>
    <w:rsid w:val="00A34264"/>
    <w:rsid w:val="00A348BA"/>
    <w:rsid w:val="00A3500E"/>
    <w:rsid w:val="00A35D05"/>
    <w:rsid w:val="00A367A9"/>
    <w:rsid w:val="00A36BA0"/>
    <w:rsid w:val="00A36E5E"/>
    <w:rsid w:val="00A37C84"/>
    <w:rsid w:val="00A4047B"/>
    <w:rsid w:val="00A41AB0"/>
    <w:rsid w:val="00A4201F"/>
    <w:rsid w:val="00A42FC5"/>
    <w:rsid w:val="00A43FB1"/>
    <w:rsid w:val="00A440D3"/>
    <w:rsid w:val="00A446BE"/>
    <w:rsid w:val="00A44C10"/>
    <w:rsid w:val="00A45013"/>
    <w:rsid w:val="00A4510B"/>
    <w:rsid w:val="00A45C39"/>
    <w:rsid w:val="00A4632F"/>
    <w:rsid w:val="00A4649D"/>
    <w:rsid w:val="00A464B3"/>
    <w:rsid w:val="00A46D24"/>
    <w:rsid w:val="00A50100"/>
    <w:rsid w:val="00A50E64"/>
    <w:rsid w:val="00A516B5"/>
    <w:rsid w:val="00A519E1"/>
    <w:rsid w:val="00A53896"/>
    <w:rsid w:val="00A53E4A"/>
    <w:rsid w:val="00A5492E"/>
    <w:rsid w:val="00A55046"/>
    <w:rsid w:val="00A56428"/>
    <w:rsid w:val="00A565BE"/>
    <w:rsid w:val="00A56974"/>
    <w:rsid w:val="00A57040"/>
    <w:rsid w:val="00A570DE"/>
    <w:rsid w:val="00A57A30"/>
    <w:rsid w:val="00A57B6D"/>
    <w:rsid w:val="00A57BD2"/>
    <w:rsid w:val="00A6006E"/>
    <w:rsid w:val="00A60CB4"/>
    <w:rsid w:val="00A61065"/>
    <w:rsid w:val="00A63189"/>
    <w:rsid w:val="00A6337B"/>
    <w:rsid w:val="00A651C5"/>
    <w:rsid w:val="00A6525C"/>
    <w:rsid w:val="00A65445"/>
    <w:rsid w:val="00A66061"/>
    <w:rsid w:val="00A66D8D"/>
    <w:rsid w:val="00A66EA6"/>
    <w:rsid w:val="00A70415"/>
    <w:rsid w:val="00A73599"/>
    <w:rsid w:val="00A76CEA"/>
    <w:rsid w:val="00A76D5E"/>
    <w:rsid w:val="00A800D8"/>
    <w:rsid w:val="00A82BCF"/>
    <w:rsid w:val="00A82F21"/>
    <w:rsid w:val="00A835A6"/>
    <w:rsid w:val="00A83F3F"/>
    <w:rsid w:val="00A83FCB"/>
    <w:rsid w:val="00A841F8"/>
    <w:rsid w:val="00A8455C"/>
    <w:rsid w:val="00A8660B"/>
    <w:rsid w:val="00A90452"/>
    <w:rsid w:val="00A9101E"/>
    <w:rsid w:val="00A944EF"/>
    <w:rsid w:val="00A948C2"/>
    <w:rsid w:val="00A95205"/>
    <w:rsid w:val="00A95E37"/>
    <w:rsid w:val="00A95F35"/>
    <w:rsid w:val="00A96009"/>
    <w:rsid w:val="00A96515"/>
    <w:rsid w:val="00A96A39"/>
    <w:rsid w:val="00A97E2C"/>
    <w:rsid w:val="00AA0C51"/>
    <w:rsid w:val="00AA1BBB"/>
    <w:rsid w:val="00AA3343"/>
    <w:rsid w:val="00AA3528"/>
    <w:rsid w:val="00AA4063"/>
    <w:rsid w:val="00AA4C04"/>
    <w:rsid w:val="00AA5269"/>
    <w:rsid w:val="00AA5618"/>
    <w:rsid w:val="00AA6BE7"/>
    <w:rsid w:val="00AA6FBB"/>
    <w:rsid w:val="00AB0E16"/>
    <w:rsid w:val="00AB180B"/>
    <w:rsid w:val="00AB1BE6"/>
    <w:rsid w:val="00AB1FEE"/>
    <w:rsid w:val="00AB302D"/>
    <w:rsid w:val="00AB4AAC"/>
    <w:rsid w:val="00AB4D69"/>
    <w:rsid w:val="00AB7F1B"/>
    <w:rsid w:val="00AC08AB"/>
    <w:rsid w:val="00AC0BCA"/>
    <w:rsid w:val="00AC21CA"/>
    <w:rsid w:val="00AC27D2"/>
    <w:rsid w:val="00AC2AE7"/>
    <w:rsid w:val="00AC3139"/>
    <w:rsid w:val="00AC32F6"/>
    <w:rsid w:val="00AC3565"/>
    <w:rsid w:val="00AC39BC"/>
    <w:rsid w:val="00AC51D7"/>
    <w:rsid w:val="00AC73D1"/>
    <w:rsid w:val="00AC7F5A"/>
    <w:rsid w:val="00AD084B"/>
    <w:rsid w:val="00AD1727"/>
    <w:rsid w:val="00AD21BB"/>
    <w:rsid w:val="00AD2737"/>
    <w:rsid w:val="00AD373F"/>
    <w:rsid w:val="00AD5512"/>
    <w:rsid w:val="00AD722E"/>
    <w:rsid w:val="00AD74DD"/>
    <w:rsid w:val="00AD76D8"/>
    <w:rsid w:val="00AD771C"/>
    <w:rsid w:val="00AE1356"/>
    <w:rsid w:val="00AE446D"/>
    <w:rsid w:val="00AE4B5E"/>
    <w:rsid w:val="00AE5576"/>
    <w:rsid w:val="00AE5ADB"/>
    <w:rsid w:val="00AE5D29"/>
    <w:rsid w:val="00AE5EED"/>
    <w:rsid w:val="00AE60E0"/>
    <w:rsid w:val="00AE73E8"/>
    <w:rsid w:val="00AF2DB5"/>
    <w:rsid w:val="00AF3676"/>
    <w:rsid w:val="00AF526C"/>
    <w:rsid w:val="00AF697C"/>
    <w:rsid w:val="00B00E24"/>
    <w:rsid w:val="00B01A6A"/>
    <w:rsid w:val="00B024A1"/>
    <w:rsid w:val="00B04A66"/>
    <w:rsid w:val="00B04EFC"/>
    <w:rsid w:val="00B05556"/>
    <w:rsid w:val="00B05981"/>
    <w:rsid w:val="00B0598F"/>
    <w:rsid w:val="00B062F7"/>
    <w:rsid w:val="00B071B8"/>
    <w:rsid w:val="00B071D8"/>
    <w:rsid w:val="00B07508"/>
    <w:rsid w:val="00B0768C"/>
    <w:rsid w:val="00B07769"/>
    <w:rsid w:val="00B1004B"/>
    <w:rsid w:val="00B1191B"/>
    <w:rsid w:val="00B12002"/>
    <w:rsid w:val="00B1248A"/>
    <w:rsid w:val="00B13054"/>
    <w:rsid w:val="00B1446D"/>
    <w:rsid w:val="00B14550"/>
    <w:rsid w:val="00B14DEC"/>
    <w:rsid w:val="00B15895"/>
    <w:rsid w:val="00B158D3"/>
    <w:rsid w:val="00B20669"/>
    <w:rsid w:val="00B20A33"/>
    <w:rsid w:val="00B2109C"/>
    <w:rsid w:val="00B2152B"/>
    <w:rsid w:val="00B22079"/>
    <w:rsid w:val="00B221CD"/>
    <w:rsid w:val="00B22803"/>
    <w:rsid w:val="00B239BF"/>
    <w:rsid w:val="00B242E1"/>
    <w:rsid w:val="00B25AA7"/>
    <w:rsid w:val="00B26634"/>
    <w:rsid w:val="00B26963"/>
    <w:rsid w:val="00B26AAD"/>
    <w:rsid w:val="00B26C69"/>
    <w:rsid w:val="00B26FB8"/>
    <w:rsid w:val="00B30C56"/>
    <w:rsid w:val="00B3100E"/>
    <w:rsid w:val="00B313A9"/>
    <w:rsid w:val="00B31662"/>
    <w:rsid w:val="00B31CF4"/>
    <w:rsid w:val="00B31F07"/>
    <w:rsid w:val="00B34668"/>
    <w:rsid w:val="00B35EF2"/>
    <w:rsid w:val="00B36AB6"/>
    <w:rsid w:val="00B41318"/>
    <w:rsid w:val="00B4136E"/>
    <w:rsid w:val="00B444E0"/>
    <w:rsid w:val="00B44FBD"/>
    <w:rsid w:val="00B45507"/>
    <w:rsid w:val="00B45784"/>
    <w:rsid w:val="00B459D6"/>
    <w:rsid w:val="00B472BF"/>
    <w:rsid w:val="00B4794A"/>
    <w:rsid w:val="00B47B30"/>
    <w:rsid w:val="00B503E9"/>
    <w:rsid w:val="00B50480"/>
    <w:rsid w:val="00B50F75"/>
    <w:rsid w:val="00B5127D"/>
    <w:rsid w:val="00B52020"/>
    <w:rsid w:val="00B53026"/>
    <w:rsid w:val="00B53C79"/>
    <w:rsid w:val="00B53E11"/>
    <w:rsid w:val="00B54588"/>
    <w:rsid w:val="00B5572E"/>
    <w:rsid w:val="00B55C25"/>
    <w:rsid w:val="00B61132"/>
    <w:rsid w:val="00B61748"/>
    <w:rsid w:val="00B62663"/>
    <w:rsid w:val="00B643AE"/>
    <w:rsid w:val="00B6696D"/>
    <w:rsid w:val="00B67D06"/>
    <w:rsid w:val="00B70E96"/>
    <w:rsid w:val="00B71A5E"/>
    <w:rsid w:val="00B71CA1"/>
    <w:rsid w:val="00B72929"/>
    <w:rsid w:val="00B7298E"/>
    <w:rsid w:val="00B7349D"/>
    <w:rsid w:val="00B73C34"/>
    <w:rsid w:val="00B73DB9"/>
    <w:rsid w:val="00B74166"/>
    <w:rsid w:val="00B75861"/>
    <w:rsid w:val="00B75EB2"/>
    <w:rsid w:val="00B76492"/>
    <w:rsid w:val="00B766FE"/>
    <w:rsid w:val="00B77BE3"/>
    <w:rsid w:val="00B77FBF"/>
    <w:rsid w:val="00B80DBA"/>
    <w:rsid w:val="00B81F9F"/>
    <w:rsid w:val="00B829A5"/>
    <w:rsid w:val="00B84A34"/>
    <w:rsid w:val="00B85276"/>
    <w:rsid w:val="00B860C7"/>
    <w:rsid w:val="00B86768"/>
    <w:rsid w:val="00B868E9"/>
    <w:rsid w:val="00B8707F"/>
    <w:rsid w:val="00B905AA"/>
    <w:rsid w:val="00B906CA"/>
    <w:rsid w:val="00B90746"/>
    <w:rsid w:val="00B90B38"/>
    <w:rsid w:val="00B92901"/>
    <w:rsid w:val="00B92D86"/>
    <w:rsid w:val="00B931D4"/>
    <w:rsid w:val="00B93875"/>
    <w:rsid w:val="00B93997"/>
    <w:rsid w:val="00B9434B"/>
    <w:rsid w:val="00B95789"/>
    <w:rsid w:val="00B958A1"/>
    <w:rsid w:val="00B96340"/>
    <w:rsid w:val="00BA01AE"/>
    <w:rsid w:val="00BA257C"/>
    <w:rsid w:val="00BA2D81"/>
    <w:rsid w:val="00BA3A72"/>
    <w:rsid w:val="00BA7673"/>
    <w:rsid w:val="00BA7FC4"/>
    <w:rsid w:val="00BB10A9"/>
    <w:rsid w:val="00BB162C"/>
    <w:rsid w:val="00BB16B1"/>
    <w:rsid w:val="00BB16EF"/>
    <w:rsid w:val="00BB2853"/>
    <w:rsid w:val="00BB2F60"/>
    <w:rsid w:val="00BB4624"/>
    <w:rsid w:val="00BB4C1C"/>
    <w:rsid w:val="00BB4D56"/>
    <w:rsid w:val="00BB51E9"/>
    <w:rsid w:val="00BB54AE"/>
    <w:rsid w:val="00BB5A24"/>
    <w:rsid w:val="00BB5FED"/>
    <w:rsid w:val="00BB72E9"/>
    <w:rsid w:val="00BB793C"/>
    <w:rsid w:val="00BB7A22"/>
    <w:rsid w:val="00BC0004"/>
    <w:rsid w:val="00BC070D"/>
    <w:rsid w:val="00BC205A"/>
    <w:rsid w:val="00BC320B"/>
    <w:rsid w:val="00BC428D"/>
    <w:rsid w:val="00BC4560"/>
    <w:rsid w:val="00BC647B"/>
    <w:rsid w:val="00BC7352"/>
    <w:rsid w:val="00BC7FBA"/>
    <w:rsid w:val="00BD0453"/>
    <w:rsid w:val="00BD1367"/>
    <w:rsid w:val="00BD1446"/>
    <w:rsid w:val="00BD1D9C"/>
    <w:rsid w:val="00BD1F23"/>
    <w:rsid w:val="00BD24AE"/>
    <w:rsid w:val="00BD2CE3"/>
    <w:rsid w:val="00BD6198"/>
    <w:rsid w:val="00BD706A"/>
    <w:rsid w:val="00BD7DB9"/>
    <w:rsid w:val="00BE04D8"/>
    <w:rsid w:val="00BE1314"/>
    <w:rsid w:val="00BE152A"/>
    <w:rsid w:val="00BE1B79"/>
    <w:rsid w:val="00BE1BA6"/>
    <w:rsid w:val="00BE1E63"/>
    <w:rsid w:val="00BE310D"/>
    <w:rsid w:val="00BE37E7"/>
    <w:rsid w:val="00BE3DBF"/>
    <w:rsid w:val="00BE4155"/>
    <w:rsid w:val="00BE430F"/>
    <w:rsid w:val="00BE4815"/>
    <w:rsid w:val="00BE62E4"/>
    <w:rsid w:val="00BE673D"/>
    <w:rsid w:val="00BE6770"/>
    <w:rsid w:val="00BE7627"/>
    <w:rsid w:val="00BE7F35"/>
    <w:rsid w:val="00BF04B8"/>
    <w:rsid w:val="00BF128A"/>
    <w:rsid w:val="00BF20CE"/>
    <w:rsid w:val="00BF3049"/>
    <w:rsid w:val="00BF3A19"/>
    <w:rsid w:val="00BF3B37"/>
    <w:rsid w:val="00BF3B64"/>
    <w:rsid w:val="00BF43D2"/>
    <w:rsid w:val="00BF523A"/>
    <w:rsid w:val="00BF5685"/>
    <w:rsid w:val="00BF5803"/>
    <w:rsid w:val="00BF62D9"/>
    <w:rsid w:val="00BF66CF"/>
    <w:rsid w:val="00BF67CE"/>
    <w:rsid w:val="00BF6E4E"/>
    <w:rsid w:val="00BF6E55"/>
    <w:rsid w:val="00BF7515"/>
    <w:rsid w:val="00C00F65"/>
    <w:rsid w:val="00C02397"/>
    <w:rsid w:val="00C03799"/>
    <w:rsid w:val="00C04105"/>
    <w:rsid w:val="00C04F61"/>
    <w:rsid w:val="00C05DD7"/>
    <w:rsid w:val="00C06514"/>
    <w:rsid w:val="00C06F1D"/>
    <w:rsid w:val="00C070B0"/>
    <w:rsid w:val="00C07270"/>
    <w:rsid w:val="00C07F0A"/>
    <w:rsid w:val="00C1021C"/>
    <w:rsid w:val="00C10858"/>
    <w:rsid w:val="00C119C5"/>
    <w:rsid w:val="00C11BA2"/>
    <w:rsid w:val="00C1476D"/>
    <w:rsid w:val="00C149D9"/>
    <w:rsid w:val="00C15ECF"/>
    <w:rsid w:val="00C160AA"/>
    <w:rsid w:val="00C16D91"/>
    <w:rsid w:val="00C1722A"/>
    <w:rsid w:val="00C17677"/>
    <w:rsid w:val="00C20146"/>
    <w:rsid w:val="00C20A1F"/>
    <w:rsid w:val="00C216CE"/>
    <w:rsid w:val="00C21F1A"/>
    <w:rsid w:val="00C22BCE"/>
    <w:rsid w:val="00C23E7D"/>
    <w:rsid w:val="00C2406F"/>
    <w:rsid w:val="00C24368"/>
    <w:rsid w:val="00C255C9"/>
    <w:rsid w:val="00C25E52"/>
    <w:rsid w:val="00C263EE"/>
    <w:rsid w:val="00C27235"/>
    <w:rsid w:val="00C30927"/>
    <w:rsid w:val="00C31A91"/>
    <w:rsid w:val="00C3222B"/>
    <w:rsid w:val="00C3324E"/>
    <w:rsid w:val="00C33696"/>
    <w:rsid w:val="00C33760"/>
    <w:rsid w:val="00C33BAE"/>
    <w:rsid w:val="00C34E08"/>
    <w:rsid w:val="00C35F60"/>
    <w:rsid w:val="00C36668"/>
    <w:rsid w:val="00C36876"/>
    <w:rsid w:val="00C368C9"/>
    <w:rsid w:val="00C37697"/>
    <w:rsid w:val="00C37AFA"/>
    <w:rsid w:val="00C37FDA"/>
    <w:rsid w:val="00C4009B"/>
    <w:rsid w:val="00C40786"/>
    <w:rsid w:val="00C40E5D"/>
    <w:rsid w:val="00C41D86"/>
    <w:rsid w:val="00C42312"/>
    <w:rsid w:val="00C4263D"/>
    <w:rsid w:val="00C427E6"/>
    <w:rsid w:val="00C4360B"/>
    <w:rsid w:val="00C438E8"/>
    <w:rsid w:val="00C43C47"/>
    <w:rsid w:val="00C4478C"/>
    <w:rsid w:val="00C5048C"/>
    <w:rsid w:val="00C50E39"/>
    <w:rsid w:val="00C51BE9"/>
    <w:rsid w:val="00C51D32"/>
    <w:rsid w:val="00C5437C"/>
    <w:rsid w:val="00C5471B"/>
    <w:rsid w:val="00C54A1D"/>
    <w:rsid w:val="00C551DC"/>
    <w:rsid w:val="00C554CD"/>
    <w:rsid w:val="00C5551C"/>
    <w:rsid w:val="00C55699"/>
    <w:rsid w:val="00C55721"/>
    <w:rsid w:val="00C55D9F"/>
    <w:rsid w:val="00C5672E"/>
    <w:rsid w:val="00C60552"/>
    <w:rsid w:val="00C6075D"/>
    <w:rsid w:val="00C61847"/>
    <w:rsid w:val="00C629F6"/>
    <w:rsid w:val="00C62C4B"/>
    <w:rsid w:val="00C63688"/>
    <w:rsid w:val="00C6373E"/>
    <w:rsid w:val="00C63BC2"/>
    <w:rsid w:val="00C6539E"/>
    <w:rsid w:val="00C65668"/>
    <w:rsid w:val="00C66AC7"/>
    <w:rsid w:val="00C66CFA"/>
    <w:rsid w:val="00C67D57"/>
    <w:rsid w:val="00C70CC2"/>
    <w:rsid w:val="00C71096"/>
    <w:rsid w:val="00C728C8"/>
    <w:rsid w:val="00C73858"/>
    <w:rsid w:val="00C73CBE"/>
    <w:rsid w:val="00C73F18"/>
    <w:rsid w:val="00C7428D"/>
    <w:rsid w:val="00C743C3"/>
    <w:rsid w:val="00C74463"/>
    <w:rsid w:val="00C74EA8"/>
    <w:rsid w:val="00C75FA6"/>
    <w:rsid w:val="00C76325"/>
    <w:rsid w:val="00C77295"/>
    <w:rsid w:val="00C800AD"/>
    <w:rsid w:val="00C8111B"/>
    <w:rsid w:val="00C8154D"/>
    <w:rsid w:val="00C8217A"/>
    <w:rsid w:val="00C82315"/>
    <w:rsid w:val="00C842E7"/>
    <w:rsid w:val="00C84BD3"/>
    <w:rsid w:val="00C85516"/>
    <w:rsid w:val="00C859F3"/>
    <w:rsid w:val="00C86116"/>
    <w:rsid w:val="00C87207"/>
    <w:rsid w:val="00C8737F"/>
    <w:rsid w:val="00C909CF"/>
    <w:rsid w:val="00C90AE7"/>
    <w:rsid w:val="00C90F81"/>
    <w:rsid w:val="00C91BBE"/>
    <w:rsid w:val="00C91CBD"/>
    <w:rsid w:val="00C9360F"/>
    <w:rsid w:val="00C94396"/>
    <w:rsid w:val="00C94516"/>
    <w:rsid w:val="00C95876"/>
    <w:rsid w:val="00C9641A"/>
    <w:rsid w:val="00C96D73"/>
    <w:rsid w:val="00C975AF"/>
    <w:rsid w:val="00CA0352"/>
    <w:rsid w:val="00CA1486"/>
    <w:rsid w:val="00CA29D6"/>
    <w:rsid w:val="00CA3CC2"/>
    <w:rsid w:val="00CA3DEF"/>
    <w:rsid w:val="00CA3EDF"/>
    <w:rsid w:val="00CA43ED"/>
    <w:rsid w:val="00CA5009"/>
    <w:rsid w:val="00CA5A62"/>
    <w:rsid w:val="00CA68F5"/>
    <w:rsid w:val="00CA6F53"/>
    <w:rsid w:val="00CA74D7"/>
    <w:rsid w:val="00CB04BA"/>
    <w:rsid w:val="00CB0B6C"/>
    <w:rsid w:val="00CB15C2"/>
    <w:rsid w:val="00CB2081"/>
    <w:rsid w:val="00CB3286"/>
    <w:rsid w:val="00CB3F39"/>
    <w:rsid w:val="00CB45F4"/>
    <w:rsid w:val="00CB4AE9"/>
    <w:rsid w:val="00CB4F1A"/>
    <w:rsid w:val="00CB5755"/>
    <w:rsid w:val="00CB639A"/>
    <w:rsid w:val="00CB65ED"/>
    <w:rsid w:val="00CB78BC"/>
    <w:rsid w:val="00CC05F0"/>
    <w:rsid w:val="00CC08B4"/>
    <w:rsid w:val="00CC0C95"/>
    <w:rsid w:val="00CC1149"/>
    <w:rsid w:val="00CC2CD7"/>
    <w:rsid w:val="00CC32A9"/>
    <w:rsid w:val="00CC6DBC"/>
    <w:rsid w:val="00CC719B"/>
    <w:rsid w:val="00CC71E0"/>
    <w:rsid w:val="00CC7803"/>
    <w:rsid w:val="00CC7CAC"/>
    <w:rsid w:val="00CD0693"/>
    <w:rsid w:val="00CD0C3F"/>
    <w:rsid w:val="00CD0C46"/>
    <w:rsid w:val="00CD12B1"/>
    <w:rsid w:val="00CD1CA9"/>
    <w:rsid w:val="00CD2063"/>
    <w:rsid w:val="00CD21DD"/>
    <w:rsid w:val="00CD256E"/>
    <w:rsid w:val="00CD3358"/>
    <w:rsid w:val="00CD4DFE"/>
    <w:rsid w:val="00CD50FB"/>
    <w:rsid w:val="00CD5F21"/>
    <w:rsid w:val="00CD65BE"/>
    <w:rsid w:val="00CD72FB"/>
    <w:rsid w:val="00CD74FA"/>
    <w:rsid w:val="00CD756C"/>
    <w:rsid w:val="00CD76FB"/>
    <w:rsid w:val="00CE1120"/>
    <w:rsid w:val="00CE2820"/>
    <w:rsid w:val="00CE480D"/>
    <w:rsid w:val="00CE50F1"/>
    <w:rsid w:val="00CE5637"/>
    <w:rsid w:val="00CE568F"/>
    <w:rsid w:val="00CE64E9"/>
    <w:rsid w:val="00CE771C"/>
    <w:rsid w:val="00CF0234"/>
    <w:rsid w:val="00CF0D4B"/>
    <w:rsid w:val="00CF187B"/>
    <w:rsid w:val="00CF1FC3"/>
    <w:rsid w:val="00CF232A"/>
    <w:rsid w:val="00CF287A"/>
    <w:rsid w:val="00CF39B9"/>
    <w:rsid w:val="00CF4625"/>
    <w:rsid w:val="00CF6D21"/>
    <w:rsid w:val="00CF7302"/>
    <w:rsid w:val="00CF78BE"/>
    <w:rsid w:val="00D01CB3"/>
    <w:rsid w:val="00D025B9"/>
    <w:rsid w:val="00D03288"/>
    <w:rsid w:val="00D04C73"/>
    <w:rsid w:val="00D04D73"/>
    <w:rsid w:val="00D06716"/>
    <w:rsid w:val="00D11AEA"/>
    <w:rsid w:val="00D11B40"/>
    <w:rsid w:val="00D12B99"/>
    <w:rsid w:val="00D1349F"/>
    <w:rsid w:val="00D13EC0"/>
    <w:rsid w:val="00D156E2"/>
    <w:rsid w:val="00D1676B"/>
    <w:rsid w:val="00D1697E"/>
    <w:rsid w:val="00D16BC9"/>
    <w:rsid w:val="00D16C09"/>
    <w:rsid w:val="00D173A3"/>
    <w:rsid w:val="00D2042E"/>
    <w:rsid w:val="00D20762"/>
    <w:rsid w:val="00D21792"/>
    <w:rsid w:val="00D2461B"/>
    <w:rsid w:val="00D24882"/>
    <w:rsid w:val="00D27982"/>
    <w:rsid w:val="00D27C88"/>
    <w:rsid w:val="00D31D35"/>
    <w:rsid w:val="00D32E62"/>
    <w:rsid w:val="00D3377B"/>
    <w:rsid w:val="00D3379C"/>
    <w:rsid w:val="00D34A74"/>
    <w:rsid w:val="00D3546A"/>
    <w:rsid w:val="00D3588B"/>
    <w:rsid w:val="00D4119F"/>
    <w:rsid w:val="00D41C7A"/>
    <w:rsid w:val="00D42527"/>
    <w:rsid w:val="00D432A4"/>
    <w:rsid w:val="00D432C1"/>
    <w:rsid w:val="00D43853"/>
    <w:rsid w:val="00D43DB5"/>
    <w:rsid w:val="00D43F8C"/>
    <w:rsid w:val="00D44024"/>
    <w:rsid w:val="00D445B5"/>
    <w:rsid w:val="00D445BD"/>
    <w:rsid w:val="00D44774"/>
    <w:rsid w:val="00D45578"/>
    <w:rsid w:val="00D46D69"/>
    <w:rsid w:val="00D514D4"/>
    <w:rsid w:val="00D53A4E"/>
    <w:rsid w:val="00D5692B"/>
    <w:rsid w:val="00D5701E"/>
    <w:rsid w:val="00D61535"/>
    <w:rsid w:val="00D6158C"/>
    <w:rsid w:val="00D617F8"/>
    <w:rsid w:val="00D61938"/>
    <w:rsid w:val="00D629F1"/>
    <w:rsid w:val="00D62C7A"/>
    <w:rsid w:val="00D64BF6"/>
    <w:rsid w:val="00D64DFC"/>
    <w:rsid w:val="00D65189"/>
    <w:rsid w:val="00D65224"/>
    <w:rsid w:val="00D65B04"/>
    <w:rsid w:val="00D67DAE"/>
    <w:rsid w:val="00D710CF"/>
    <w:rsid w:val="00D7331C"/>
    <w:rsid w:val="00D741D8"/>
    <w:rsid w:val="00D74854"/>
    <w:rsid w:val="00D75E13"/>
    <w:rsid w:val="00D80622"/>
    <w:rsid w:val="00D815F2"/>
    <w:rsid w:val="00D81963"/>
    <w:rsid w:val="00D82BA8"/>
    <w:rsid w:val="00D83419"/>
    <w:rsid w:val="00D835C4"/>
    <w:rsid w:val="00D835F9"/>
    <w:rsid w:val="00D847E0"/>
    <w:rsid w:val="00D851A8"/>
    <w:rsid w:val="00D851EE"/>
    <w:rsid w:val="00D85FEE"/>
    <w:rsid w:val="00D87714"/>
    <w:rsid w:val="00D906E3"/>
    <w:rsid w:val="00D90D3F"/>
    <w:rsid w:val="00D91A8B"/>
    <w:rsid w:val="00D91C7A"/>
    <w:rsid w:val="00D91FAD"/>
    <w:rsid w:val="00D92A24"/>
    <w:rsid w:val="00D93C75"/>
    <w:rsid w:val="00D94185"/>
    <w:rsid w:val="00D9461B"/>
    <w:rsid w:val="00D94D42"/>
    <w:rsid w:val="00D9537B"/>
    <w:rsid w:val="00D966E0"/>
    <w:rsid w:val="00D96D0D"/>
    <w:rsid w:val="00D96FD6"/>
    <w:rsid w:val="00DA0671"/>
    <w:rsid w:val="00DA0B47"/>
    <w:rsid w:val="00DA1262"/>
    <w:rsid w:val="00DA1702"/>
    <w:rsid w:val="00DA23FE"/>
    <w:rsid w:val="00DA290C"/>
    <w:rsid w:val="00DA3679"/>
    <w:rsid w:val="00DA3AFC"/>
    <w:rsid w:val="00DA4A0E"/>
    <w:rsid w:val="00DA5B84"/>
    <w:rsid w:val="00DA61C7"/>
    <w:rsid w:val="00DA7FBF"/>
    <w:rsid w:val="00DB08B6"/>
    <w:rsid w:val="00DB1819"/>
    <w:rsid w:val="00DB1DF1"/>
    <w:rsid w:val="00DB228C"/>
    <w:rsid w:val="00DB2810"/>
    <w:rsid w:val="00DB2972"/>
    <w:rsid w:val="00DB310D"/>
    <w:rsid w:val="00DB4A55"/>
    <w:rsid w:val="00DB4ABB"/>
    <w:rsid w:val="00DB5174"/>
    <w:rsid w:val="00DB62E7"/>
    <w:rsid w:val="00DB635A"/>
    <w:rsid w:val="00DB6959"/>
    <w:rsid w:val="00DB6F80"/>
    <w:rsid w:val="00DB73E3"/>
    <w:rsid w:val="00DB7F1A"/>
    <w:rsid w:val="00DC1541"/>
    <w:rsid w:val="00DC1E77"/>
    <w:rsid w:val="00DC2BA8"/>
    <w:rsid w:val="00DC3B48"/>
    <w:rsid w:val="00DC4761"/>
    <w:rsid w:val="00DC4D96"/>
    <w:rsid w:val="00DC5121"/>
    <w:rsid w:val="00DC53DF"/>
    <w:rsid w:val="00DC5C1E"/>
    <w:rsid w:val="00DC6C83"/>
    <w:rsid w:val="00DC766E"/>
    <w:rsid w:val="00DC7DAD"/>
    <w:rsid w:val="00DD0A13"/>
    <w:rsid w:val="00DD1666"/>
    <w:rsid w:val="00DD16B6"/>
    <w:rsid w:val="00DD1E27"/>
    <w:rsid w:val="00DD21E5"/>
    <w:rsid w:val="00DD316F"/>
    <w:rsid w:val="00DD3E1B"/>
    <w:rsid w:val="00DD4172"/>
    <w:rsid w:val="00DD45A9"/>
    <w:rsid w:val="00DD50C7"/>
    <w:rsid w:val="00DD655B"/>
    <w:rsid w:val="00DE0DF3"/>
    <w:rsid w:val="00DE0ED8"/>
    <w:rsid w:val="00DE11C1"/>
    <w:rsid w:val="00DE227F"/>
    <w:rsid w:val="00DE27AE"/>
    <w:rsid w:val="00DE44DD"/>
    <w:rsid w:val="00DE4EAD"/>
    <w:rsid w:val="00DE505D"/>
    <w:rsid w:val="00DE59B7"/>
    <w:rsid w:val="00DE6403"/>
    <w:rsid w:val="00DE6B75"/>
    <w:rsid w:val="00DF0EE8"/>
    <w:rsid w:val="00DF0FFA"/>
    <w:rsid w:val="00DF157D"/>
    <w:rsid w:val="00DF2242"/>
    <w:rsid w:val="00DF292A"/>
    <w:rsid w:val="00DF295B"/>
    <w:rsid w:val="00DF3A30"/>
    <w:rsid w:val="00DF3AB0"/>
    <w:rsid w:val="00DF3C30"/>
    <w:rsid w:val="00DF4448"/>
    <w:rsid w:val="00DF4D40"/>
    <w:rsid w:val="00DF4E90"/>
    <w:rsid w:val="00DF5ACF"/>
    <w:rsid w:val="00DF5CBD"/>
    <w:rsid w:val="00DF7C88"/>
    <w:rsid w:val="00DF7CDB"/>
    <w:rsid w:val="00E002D8"/>
    <w:rsid w:val="00E00925"/>
    <w:rsid w:val="00E00965"/>
    <w:rsid w:val="00E01FB4"/>
    <w:rsid w:val="00E025B4"/>
    <w:rsid w:val="00E02683"/>
    <w:rsid w:val="00E043F1"/>
    <w:rsid w:val="00E04526"/>
    <w:rsid w:val="00E04F9A"/>
    <w:rsid w:val="00E050E2"/>
    <w:rsid w:val="00E059A5"/>
    <w:rsid w:val="00E062CC"/>
    <w:rsid w:val="00E06FE1"/>
    <w:rsid w:val="00E07603"/>
    <w:rsid w:val="00E07729"/>
    <w:rsid w:val="00E07C79"/>
    <w:rsid w:val="00E07DAC"/>
    <w:rsid w:val="00E117E0"/>
    <w:rsid w:val="00E11951"/>
    <w:rsid w:val="00E1276C"/>
    <w:rsid w:val="00E1337C"/>
    <w:rsid w:val="00E13E60"/>
    <w:rsid w:val="00E1421A"/>
    <w:rsid w:val="00E14F3E"/>
    <w:rsid w:val="00E152CE"/>
    <w:rsid w:val="00E1574F"/>
    <w:rsid w:val="00E15C71"/>
    <w:rsid w:val="00E15E1B"/>
    <w:rsid w:val="00E1604C"/>
    <w:rsid w:val="00E162A4"/>
    <w:rsid w:val="00E165FF"/>
    <w:rsid w:val="00E167B5"/>
    <w:rsid w:val="00E1754F"/>
    <w:rsid w:val="00E20B35"/>
    <w:rsid w:val="00E20CBE"/>
    <w:rsid w:val="00E2337A"/>
    <w:rsid w:val="00E24A2B"/>
    <w:rsid w:val="00E252E7"/>
    <w:rsid w:val="00E26A3E"/>
    <w:rsid w:val="00E27C9F"/>
    <w:rsid w:val="00E30036"/>
    <w:rsid w:val="00E304D5"/>
    <w:rsid w:val="00E30BEC"/>
    <w:rsid w:val="00E310A9"/>
    <w:rsid w:val="00E3154D"/>
    <w:rsid w:val="00E31E4F"/>
    <w:rsid w:val="00E32213"/>
    <w:rsid w:val="00E35047"/>
    <w:rsid w:val="00E35269"/>
    <w:rsid w:val="00E35A60"/>
    <w:rsid w:val="00E36421"/>
    <w:rsid w:val="00E36DC1"/>
    <w:rsid w:val="00E4125A"/>
    <w:rsid w:val="00E4150A"/>
    <w:rsid w:val="00E42042"/>
    <w:rsid w:val="00E42BEE"/>
    <w:rsid w:val="00E42C3E"/>
    <w:rsid w:val="00E43009"/>
    <w:rsid w:val="00E432A1"/>
    <w:rsid w:val="00E43E3F"/>
    <w:rsid w:val="00E44B96"/>
    <w:rsid w:val="00E45122"/>
    <w:rsid w:val="00E51936"/>
    <w:rsid w:val="00E5247C"/>
    <w:rsid w:val="00E524BF"/>
    <w:rsid w:val="00E52DDB"/>
    <w:rsid w:val="00E52E57"/>
    <w:rsid w:val="00E52FE0"/>
    <w:rsid w:val="00E53AD4"/>
    <w:rsid w:val="00E543D2"/>
    <w:rsid w:val="00E547C2"/>
    <w:rsid w:val="00E56607"/>
    <w:rsid w:val="00E573D3"/>
    <w:rsid w:val="00E57AE4"/>
    <w:rsid w:val="00E57D6C"/>
    <w:rsid w:val="00E612D8"/>
    <w:rsid w:val="00E620B9"/>
    <w:rsid w:val="00E6258C"/>
    <w:rsid w:val="00E625AD"/>
    <w:rsid w:val="00E632AF"/>
    <w:rsid w:val="00E63685"/>
    <w:rsid w:val="00E6408A"/>
    <w:rsid w:val="00E64158"/>
    <w:rsid w:val="00E64F82"/>
    <w:rsid w:val="00E6531D"/>
    <w:rsid w:val="00E6672C"/>
    <w:rsid w:val="00E66BCE"/>
    <w:rsid w:val="00E675AE"/>
    <w:rsid w:val="00E67D14"/>
    <w:rsid w:val="00E7049F"/>
    <w:rsid w:val="00E70F4D"/>
    <w:rsid w:val="00E71D4A"/>
    <w:rsid w:val="00E723D7"/>
    <w:rsid w:val="00E72C49"/>
    <w:rsid w:val="00E74ADA"/>
    <w:rsid w:val="00E74F8A"/>
    <w:rsid w:val="00E75B5C"/>
    <w:rsid w:val="00E762B2"/>
    <w:rsid w:val="00E765A0"/>
    <w:rsid w:val="00E773B6"/>
    <w:rsid w:val="00E80302"/>
    <w:rsid w:val="00E80578"/>
    <w:rsid w:val="00E8120C"/>
    <w:rsid w:val="00E813AB"/>
    <w:rsid w:val="00E827EE"/>
    <w:rsid w:val="00E82A1B"/>
    <w:rsid w:val="00E83C69"/>
    <w:rsid w:val="00E84507"/>
    <w:rsid w:val="00E84780"/>
    <w:rsid w:val="00E84991"/>
    <w:rsid w:val="00E86694"/>
    <w:rsid w:val="00E86ADD"/>
    <w:rsid w:val="00E86FA3"/>
    <w:rsid w:val="00E86FC2"/>
    <w:rsid w:val="00E8712A"/>
    <w:rsid w:val="00E904B1"/>
    <w:rsid w:val="00E906F8"/>
    <w:rsid w:val="00E90BD2"/>
    <w:rsid w:val="00E90FB2"/>
    <w:rsid w:val="00E920C7"/>
    <w:rsid w:val="00E92973"/>
    <w:rsid w:val="00E9298B"/>
    <w:rsid w:val="00E92A61"/>
    <w:rsid w:val="00E93D71"/>
    <w:rsid w:val="00E940FC"/>
    <w:rsid w:val="00E9430C"/>
    <w:rsid w:val="00E945D0"/>
    <w:rsid w:val="00E95507"/>
    <w:rsid w:val="00E956D8"/>
    <w:rsid w:val="00E95701"/>
    <w:rsid w:val="00E95F34"/>
    <w:rsid w:val="00E96908"/>
    <w:rsid w:val="00E96CA1"/>
    <w:rsid w:val="00E973F6"/>
    <w:rsid w:val="00E975AC"/>
    <w:rsid w:val="00E97D09"/>
    <w:rsid w:val="00EA0041"/>
    <w:rsid w:val="00EA0612"/>
    <w:rsid w:val="00EA272B"/>
    <w:rsid w:val="00EA2EC6"/>
    <w:rsid w:val="00EA35C2"/>
    <w:rsid w:val="00EA36D3"/>
    <w:rsid w:val="00EA3859"/>
    <w:rsid w:val="00EA4572"/>
    <w:rsid w:val="00EA4D27"/>
    <w:rsid w:val="00EA5998"/>
    <w:rsid w:val="00EA681B"/>
    <w:rsid w:val="00EA75C5"/>
    <w:rsid w:val="00EB1B43"/>
    <w:rsid w:val="00EB1E1B"/>
    <w:rsid w:val="00EB203D"/>
    <w:rsid w:val="00EB2617"/>
    <w:rsid w:val="00EB4216"/>
    <w:rsid w:val="00EB4996"/>
    <w:rsid w:val="00EB6162"/>
    <w:rsid w:val="00EB62D1"/>
    <w:rsid w:val="00EB6C64"/>
    <w:rsid w:val="00EB705C"/>
    <w:rsid w:val="00EC10D0"/>
    <w:rsid w:val="00EC118F"/>
    <w:rsid w:val="00EC2167"/>
    <w:rsid w:val="00EC2663"/>
    <w:rsid w:val="00EC33A5"/>
    <w:rsid w:val="00EC3DCB"/>
    <w:rsid w:val="00EC47E6"/>
    <w:rsid w:val="00EC4997"/>
    <w:rsid w:val="00EC4CDC"/>
    <w:rsid w:val="00EC5881"/>
    <w:rsid w:val="00EC5A18"/>
    <w:rsid w:val="00EC5E7E"/>
    <w:rsid w:val="00EC694D"/>
    <w:rsid w:val="00ED0BA9"/>
    <w:rsid w:val="00ED2C1A"/>
    <w:rsid w:val="00ED6787"/>
    <w:rsid w:val="00ED6FFA"/>
    <w:rsid w:val="00ED77B4"/>
    <w:rsid w:val="00ED78D7"/>
    <w:rsid w:val="00EE2359"/>
    <w:rsid w:val="00EE2AB4"/>
    <w:rsid w:val="00EE2B0D"/>
    <w:rsid w:val="00EE2D9C"/>
    <w:rsid w:val="00EE3D9C"/>
    <w:rsid w:val="00EE3DE2"/>
    <w:rsid w:val="00EE49A2"/>
    <w:rsid w:val="00EE50A6"/>
    <w:rsid w:val="00EE5EE2"/>
    <w:rsid w:val="00EE6580"/>
    <w:rsid w:val="00EE6D72"/>
    <w:rsid w:val="00EE7A43"/>
    <w:rsid w:val="00EE7B63"/>
    <w:rsid w:val="00EF0B51"/>
    <w:rsid w:val="00EF0F28"/>
    <w:rsid w:val="00EF17E0"/>
    <w:rsid w:val="00EF1B9F"/>
    <w:rsid w:val="00EF2051"/>
    <w:rsid w:val="00EF23DE"/>
    <w:rsid w:val="00EF2B22"/>
    <w:rsid w:val="00EF331A"/>
    <w:rsid w:val="00EF58B1"/>
    <w:rsid w:val="00EF63D5"/>
    <w:rsid w:val="00EF67AC"/>
    <w:rsid w:val="00EF6E06"/>
    <w:rsid w:val="00F0049B"/>
    <w:rsid w:val="00F01143"/>
    <w:rsid w:val="00F014CC"/>
    <w:rsid w:val="00F01590"/>
    <w:rsid w:val="00F0173B"/>
    <w:rsid w:val="00F01E14"/>
    <w:rsid w:val="00F03061"/>
    <w:rsid w:val="00F057CB"/>
    <w:rsid w:val="00F05AA2"/>
    <w:rsid w:val="00F10211"/>
    <w:rsid w:val="00F105BE"/>
    <w:rsid w:val="00F10952"/>
    <w:rsid w:val="00F10AE2"/>
    <w:rsid w:val="00F11440"/>
    <w:rsid w:val="00F1170D"/>
    <w:rsid w:val="00F11DCD"/>
    <w:rsid w:val="00F11E1E"/>
    <w:rsid w:val="00F12363"/>
    <w:rsid w:val="00F140F4"/>
    <w:rsid w:val="00F14EEB"/>
    <w:rsid w:val="00F15B8C"/>
    <w:rsid w:val="00F15D2C"/>
    <w:rsid w:val="00F15F6A"/>
    <w:rsid w:val="00F164E2"/>
    <w:rsid w:val="00F20691"/>
    <w:rsid w:val="00F2073B"/>
    <w:rsid w:val="00F208A8"/>
    <w:rsid w:val="00F20BA5"/>
    <w:rsid w:val="00F22393"/>
    <w:rsid w:val="00F2347B"/>
    <w:rsid w:val="00F234A7"/>
    <w:rsid w:val="00F24C22"/>
    <w:rsid w:val="00F269E8"/>
    <w:rsid w:val="00F31410"/>
    <w:rsid w:val="00F319AF"/>
    <w:rsid w:val="00F31EE6"/>
    <w:rsid w:val="00F328D7"/>
    <w:rsid w:val="00F32D9A"/>
    <w:rsid w:val="00F34344"/>
    <w:rsid w:val="00F345B8"/>
    <w:rsid w:val="00F34E60"/>
    <w:rsid w:val="00F351EC"/>
    <w:rsid w:val="00F36899"/>
    <w:rsid w:val="00F3690F"/>
    <w:rsid w:val="00F36EBE"/>
    <w:rsid w:val="00F37B88"/>
    <w:rsid w:val="00F4243E"/>
    <w:rsid w:val="00F4327E"/>
    <w:rsid w:val="00F435E5"/>
    <w:rsid w:val="00F43672"/>
    <w:rsid w:val="00F43A50"/>
    <w:rsid w:val="00F4403D"/>
    <w:rsid w:val="00F44770"/>
    <w:rsid w:val="00F4489C"/>
    <w:rsid w:val="00F44BB3"/>
    <w:rsid w:val="00F45766"/>
    <w:rsid w:val="00F476AC"/>
    <w:rsid w:val="00F4798A"/>
    <w:rsid w:val="00F47A4A"/>
    <w:rsid w:val="00F47FF5"/>
    <w:rsid w:val="00F51CAC"/>
    <w:rsid w:val="00F51EC8"/>
    <w:rsid w:val="00F52597"/>
    <w:rsid w:val="00F52CF1"/>
    <w:rsid w:val="00F563BA"/>
    <w:rsid w:val="00F563E0"/>
    <w:rsid w:val="00F56658"/>
    <w:rsid w:val="00F621D4"/>
    <w:rsid w:val="00F62865"/>
    <w:rsid w:val="00F63C6D"/>
    <w:rsid w:val="00F63D20"/>
    <w:rsid w:val="00F63F73"/>
    <w:rsid w:val="00F65255"/>
    <w:rsid w:val="00F6545B"/>
    <w:rsid w:val="00F65F93"/>
    <w:rsid w:val="00F6624A"/>
    <w:rsid w:val="00F66CD1"/>
    <w:rsid w:val="00F66DEA"/>
    <w:rsid w:val="00F67571"/>
    <w:rsid w:val="00F677B3"/>
    <w:rsid w:val="00F704E8"/>
    <w:rsid w:val="00F70998"/>
    <w:rsid w:val="00F712C9"/>
    <w:rsid w:val="00F71406"/>
    <w:rsid w:val="00F718F3"/>
    <w:rsid w:val="00F71D75"/>
    <w:rsid w:val="00F72E50"/>
    <w:rsid w:val="00F74AD6"/>
    <w:rsid w:val="00F75221"/>
    <w:rsid w:val="00F75238"/>
    <w:rsid w:val="00F76468"/>
    <w:rsid w:val="00F8197C"/>
    <w:rsid w:val="00F81E62"/>
    <w:rsid w:val="00F82129"/>
    <w:rsid w:val="00F825E8"/>
    <w:rsid w:val="00F82681"/>
    <w:rsid w:val="00F829FD"/>
    <w:rsid w:val="00F82D96"/>
    <w:rsid w:val="00F82F0C"/>
    <w:rsid w:val="00F83268"/>
    <w:rsid w:val="00F83E54"/>
    <w:rsid w:val="00F8413A"/>
    <w:rsid w:val="00F84262"/>
    <w:rsid w:val="00F84343"/>
    <w:rsid w:val="00F84B13"/>
    <w:rsid w:val="00F871C4"/>
    <w:rsid w:val="00F876FD"/>
    <w:rsid w:val="00F918BF"/>
    <w:rsid w:val="00F91B61"/>
    <w:rsid w:val="00F92E0F"/>
    <w:rsid w:val="00F9327C"/>
    <w:rsid w:val="00F94E8D"/>
    <w:rsid w:val="00F9569F"/>
    <w:rsid w:val="00F965B2"/>
    <w:rsid w:val="00F96DE6"/>
    <w:rsid w:val="00F974B4"/>
    <w:rsid w:val="00F97FF2"/>
    <w:rsid w:val="00FA0263"/>
    <w:rsid w:val="00FA0744"/>
    <w:rsid w:val="00FA07D1"/>
    <w:rsid w:val="00FA126C"/>
    <w:rsid w:val="00FA1736"/>
    <w:rsid w:val="00FA2204"/>
    <w:rsid w:val="00FA22BB"/>
    <w:rsid w:val="00FA2469"/>
    <w:rsid w:val="00FA26FA"/>
    <w:rsid w:val="00FA4696"/>
    <w:rsid w:val="00FA4BB1"/>
    <w:rsid w:val="00FA5480"/>
    <w:rsid w:val="00FA6A0D"/>
    <w:rsid w:val="00FA71B2"/>
    <w:rsid w:val="00FA7229"/>
    <w:rsid w:val="00FA7862"/>
    <w:rsid w:val="00FB0873"/>
    <w:rsid w:val="00FB2290"/>
    <w:rsid w:val="00FB244C"/>
    <w:rsid w:val="00FB2B95"/>
    <w:rsid w:val="00FB318E"/>
    <w:rsid w:val="00FB3DBD"/>
    <w:rsid w:val="00FB4091"/>
    <w:rsid w:val="00FB53B7"/>
    <w:rsid w:val="00FB5730"/>
    <w:rsid w:val="00FB5860"/>
    <w:rsid w:val="00FB6F49"/>
    <w:rsid w:val="00FB763D"/>
    <w:rsid w:val="00FB7FF9"/>
    <w:rsid w:val="00FC0967"/>
    <w:rsid w:val="00FC24B8"/>
    <w:rsid w:val="00FC27AB"/>
    <w:rsid w:val="00FC436E"/>
    <w:rsid w:val="00FC53E7"/>
    <w:rsid w:val="00FC55FF"/>
    <w:rsid w:val="00FC592F"/>
    <w:rsid w:val="00FC5B73"/>
    <w:rsid w:val="00FC7A7D"/>
    <w:rsid w:val="00FD1511"/>
    <w:rsid w:val="00FD1937"/>
    <w:rsid w:val="00FD3152"/>
    <w:rsid w:val="00FD31F7"/>
    <w:rsid w:val="00FD342C"/>
    <w:rsid w:val="00FD3AD4"/>
    <w:rsid w:val="00FD3DBE"/>
    <w:rsid w:val="00FD3E53"/>
    <w:rsid w:val="00FD5410"/>
    <w:rsid w:val="00FD56D1"/>
    <w:rsid w:val="00FD5F9B"/>
    <w:rsid w:val="00FD6582"/>
    <w:rsid w:val="00FD7375"/>
    <w:rsid w:val="00FD7813"/>
    <w:rsid w:val="00FD7C74"/>
    <w:rsid w:val="00FE00E9"/>
    <w:rsid w:val="00FE0B8F"/>
    <w:rsid w:val="00FE1367"/>
    <w:rsid w:val="00FE15EB"/>
    <w:rsid w:val="00FE1783"/>
    <w:rsid w:val="00FE18CD"/>
    <w:rsid w:val="00FE1923"/>
    <w:rsid w:val="00FE2F8E"/>
    <w:rsid w:val="00FE32A0"/>
    <w:rsid w:val="00FE3469"/>
    <w:rsid w:val="00FE4737"/>
    <w:rsid w:val="00FE5399"/>
    <w:rsid w:val="00FE5B93"/>
    <w:rsid w:val="00FE5FDB"/>
    <w:rsid w:val="00FE6180"/>
    <w:rsid w:val="00FE636D"/>
    <w:rsid w:val="00FE641A"/>
    <w:rsid w:val="00FF0927"/>
    <w:rsid w:val="00FF23CD"/>
    <w:rsid w:val="00FF43F8"/>
    <w:rsid w:val="00FF54A6"/>
    <w:rsid w:val="00FF64B3"/>
    <w:rsid w:val="00FF687B"/>
    <w:rsid w:val="00FF6B75"/>
    <w:rsid w:val="00FF7178"/>
    <w:rsid w:val="00FF7439"/>
    <w:rsid w:val="00FF7B16"/>
    <w:rsid w:val="01162EF5"/>
    <w:rsid w:val="01235E20"/>
    <w:rsid w:val="014C644B"/>
    <w:rsid w:val="019340A1"/>
    <w:rsid w:val="01BC5B50"/>
    <w:rsid w:val="01C342D3"/>
    <w:rsid w:val="01D5279A"/>
    <w:rsid w:val="01FC527E"/>
    <w:rsid w:val="028B05DD"/>
    <w:rsid w:val="028C78BC"/>
    <w:rsid w:val="02D76DBB"/>
    <w:rsid w:val="03FA6E9D"/>
    <w:rsid w:val="047430F8"/>
    <w:rsid w:val="05166C03"/>
    <w:rsid w:val="05336F24"/>
    <w:rsid w:val="05700A9F"/>
    <w:rsid w:val="058575A8"/>
    <w:rsid w:val="05B939E4"/>
    <w:rsid w:val="05BF1FC4"/>
    <w:rsid w:val="060E4551"/>
    <w:rsid w:val="061D45A1"/>
    <w:rsid w:val="06C32F5A"/>
    <w:rsid w:val="06CD7D87"/>
    <w:rsid w:val="06F857E6"/>
    <w:rsid w:val="073624DC"/>
    <w:rsid w:val="07E86320"/>
    <w:rsid w:val="08C51CAC"/>
    <w:rsid w:val="09167AA2"/>
    <w:rsid w:val="09490A2C"/>
    <w:rsid w:val="09B30971"/>
    <w:rsid w:val="0A087DD3"/>
    <w:rsid w:val="0AE72EBA"/>
    <w:rsid w:val="0B285217"/>
    <w:rsid w:val="0B335A3E"/>
    <w:rsid w:val="0B556131"/>
    <w:rsid w:val="0B9D50DA"/>
    <w:rsid w:val="0C003D6A"/>
    <w:rsid w:val="0C241BED"/>
    <w:rsid w:val="0C37332B"/>
    <w:rsid w:val="0C7E5316"/>
    <w:rsid w:val="0C861025"/>
    <w:rsid w:val="0DC238F3"/>
    <w:rsid w:val="0E491FE2"/>
    <w:rsid w:val="0E724728"/>
    <w:rsid w:val="0ED0672A"/>
    <w:rsid w:val="0EFB5752"/>
    <w:rsid w:val="0F3C29EE"/>
    <w:rsid w:val="0F705260"/>
    <w:rsid w:val="0F777353"/>
    <w:rsid w:val="0FA42BFC"/>
    <w:rsid w:val="0FB8659B"/>
    <w:rsid w:val="0FCD784C"/>
    <w:rsid w:val="0FD61A7C"/>
    <w:rsid w:val="0FDB6009"/>
    <w:rsid w:val="0FF10B4C"/>
    <w:rsid w:val="10285F4F"/>
    <w:rsid w:val="103A273A"/>
    <w:rsid w:val="103F403B"/>
    <w:rsid w:val="10A05C72"/>
    <w:rsid w:val="10C616D8"/>
    <w:rsid w:val="10EC5620"/>
    <w:rsid w:val="1138456D"/>
    <w:rsid w:val="118A7B5A"/>
    <w:rsid w:val="11942E0C"/>
    <w:rsid w:val="11F30F8E"/>
    <w:rsid w:val="12925578"/>
    <w:rsid w:val="129D1C71"/>
    <w:rsid w:val="12FD5EE7"/>
    <w:rsid w:val="132C336F"/>
    <w:rsid w:val="1365468D"/>
    <w:rsid w:val="13D76CEC"/>
    <w:rsid w:val="13F7538F"/>
    <w:rsid w:val="142502A6"/>
    <w:rsid w:val="142F6A3A"/>
    <w:rsid w:val="146269FF"/>
    <w:rsid w:val="147E0FD9"/>
    <w:rsid w:val="14821600"/>
    <w:rsid w:val="1483266B"/>
    <w:rsid w:val="14943EDB"/>
    <w:rsid w:val="14996860"/>
    <w:rsid w:val="14BB7E26"/>
    <w:rsid w:val="14DF2019"/>
    <w:rsid w:val="151F4340"/>
    <w:rsid w:val="15235F8E"/>
    <w:rsid w:val="153F4AD6"/>
    <w:rsid w:val="156C7028"/>
    <w:rsid w:val="156E2B24"/>
    <w:rsid w:val="15DE21A5"/>
    <w:rsid w:val="165A3CF4"/>
    <w:rsid w:val="16DD03C1"/>
    <w:rsid w:val="17A15D06"/>
    <w:rsid w:val="17CE6BBE"/>
    <w:rsid w:val="18B6590F"/>
    <w:rsid w:val="19136BBA"/>
    <w:rsid w:val="19297C37"/>
    <w:rsid w:val="194B7DD9"/>
    <w:rsid w:val="19DD27F0"/>
    <w:rsid w:val="1A0B6A36"/>
    <w:rsid w:val="1A4312BE"/>
    <w:rsid w:val="1A583DCE"/>
    <w:rsid w:val="1A6D6B21"/>
    <w:rsid w:val="1A8629F8"/>
    <w:rsid w:val="1A886144"/>
    <w:rsid w:val="1A941F89"/>
    <w:rsid w:val="1A974279"/>
    <w:rsid w:val="1AB03C95"/>
    <w:rsid w:val="1ABA4127"/>
    <w:rsid w:val="1AC1539E"/>
    <w:rsid w:val="1B4D1BE7"/>
    <w:rsid w:val="1B51051B"/>
    <w:rsid w:val="1BE9423F"/>
    <w:rsid w:val="1C0304A2"/>
    <w:rsid w:val="1C5520BC"/>
    <w:rsid w:val="1CB57178"/>
    <w:rsid w:val="1CBE745E"/>
    <w:rsid w:val="1CDB7928"/>
    <w:rsid w:val="1CF017F8"/>
    <w:rsid w:val="1D5464B1"/>
    <w:rsid w:val="1D6F56FD"/>
    <w:rsid w:val="1DEA2BFC"/>
    <w:rsid w:val="1EDC3036"/>
    <w:rsid w:val="1EEA5584"/>
    <w:rsid w:val="1EF06708"/>
    <w:rsid w:val="1F5C7A3A"/>
    <w:rsid w:val="1FB34896"/>
    <w:rsid w:val="1FC1500A"/>
    <w:rsid w:val="1FE62A57"/>
    <w:rsid w:val="20544DD2"/>
    <w:rsid w:val="20B06695"/>
    <w:rsid w:val="20B81851"/>
    <w:rsid w:val="20CD3500"/>
    <w:rsid w:val="21175811"/>
    <w:rsid w:val="2118120C"/>
    <w:rsid w:val="213D3C4D"/>
    <w:rsid w:val="21885884"/>
    <w:rsid w:val="21ED6F09"/>
    <w:rsid w:val="21FB33BA"/>
    <w:rsid w:val="224334C8"/>
    <w:rsid w:val="225A3C5C"/>
    <w:rsid w:val="225D1CD8"/>
    <w:rsid w:val="225F7113"/>
    <w:rsid w:val="227562D4"/>
    <w:rsid w:val="22A21C72"/>
    <w:rsid w:val="22B87F80"/>
    <w:rsid w:val="22DE5119"/>
    <w:rsid w:val="22E87A6F"/>
    <w:rsid w:val="233761B5"/>
    <w:rsid w:val="236F3C42"/>
    <w:rsid w:val="23AB4963"/>
    <w:rsid w:val="23D362C1"/>
    <w:rsid w:val="2412655E"/>
    <w:rsid w:val="242D3B61"/>
    <w:rsid w:val="24F405D7"/>
    <w:rsid w:val="2548431A"/>
    <w:rsid w:val="257942F5"/>
    <w:rsid w:val="25A703AC"/>
    <w:rsid w:val="25A907A3"/>
    <w:rsid w:val="276548D0"/>
    <w:rsid w:val="277813F9"/>
    <w:rsid w:val="27FD052E"/>
    <w:rsid w:val="286B7943"/>
    <w:rsid w:val="28723949"/>
    <w:rsid w:val="28B72FA9"/>
    <w:rsid w:val="28BF3D34"/>
    <w:rsid w:val="28D8070A"/>
    <w:rsid w:val="293A5764"/>
    <w:rsid w:val="29404FF9"/>
    <w:rsid w:val="295F7F93"/>
    <w:rsid w:val="2975093C"/>
    <w:rsid w:val="2987475E"/>
    <w:rsid w:val="299A496C"/>
    <w:rsid w:val="29DE56A2"/>
    <w:rsid w:val="2A223747"/>
    <w:rsid w:val="2A324C2C"/>
    <w:rsid w:val="2A3C0BEA"/>
    <w:rsid w:val="2A741CD3"/>
    <w:rsid w:val="2A8E736F"/>
    <w:rsid w:val="2AC11784"/>
    <w:rsid w:val="2B30152B"/>
    <w:rsid w:val="2B477298"/>
    <w:rsid w:val="2BE349FC"/>
    <w:rsid w:val="2C403556"/>
    <w:rsid w:val="2C5C1AC7"/>
    <w:rsid w:val="2C5C3B9D"/>
    <w:rsid w:val="2C666469"/>
    <w:rsid w:val="2C930C26"/>
    <w:rsid w:val="2D23225F"/>
    <w:rsid w:val="2D921DB6"/>
    <w:rsid w:val="2D9A768A"/>
    <w:rsid w:val="2E0538A5"/>
    <w:rsid w:val="2E732CC9"/>
    <w:rsid w:val="2E974DD8"/>
    <w:rsid w:val="2EBA4623"/>
    <w:rsid w:val="2EF45617"/>
    <w:rsid w:val="2F382FF7"/>
    <w:rsid w:val="2F3E0D5E"/>
    <w:rsid w:val="2FDC7D2C"/>
    <w:rsid w:val="2FF45E40"/>
    <w:rsid w:val="300940ED"/>
    <w:rsid w:val="301F3A40"/>
    <w:rsid w:val="306F40DF"/>
    <w:rsid w:val="30797FAC"/>
    <w:rsid w:val="3091124F"/>
    <w:rsid w:val="309D7A06"/>
    <w:rsid w:val="30AF1CC4"/>
    <w:rsid w:val="30CA70BE"/>
    <w:rsid w:val="31A55EA8"/>
    <w:rsid w:val="31CF7083"/>
    <w:rsid w:val="31EE77B2"/>
    <w:rsid w:val="32317AD3"/>
    <w:rsid w:val="325A520F"/>
    <w:rsid w:val="326567D1"/>
    <w:rsid w:val="3346462A"/>
    <w:rsid w:val="33AA2746"/>
    <w:rsid w:val="345F4516"/>
    <w:rsid w:val="34E3155A"/>
    <w:rsid w:val="35562C40"/>
    <w:rsid w:val="3557118D"/>
    <w:rsid w:val="355F79AD"/>
    <w:rsid w:val="36531224"/>
    <w:rsid w:val="365B0D57"/>
    <w:rsid w:val="36794F88"/>
    <w:rsid w:val="37130EEC"/>
    <w:rsid w:val="37611718"/>
    <w:rsid w:val="37745491"/>
    <w:rsid w:val="377A3CC0"/>
    <w:rsid w:val="3784471D"/>
    <w:rsid w:val="37A14C4E"/>
    <w:rsid w:val="37A33A14"/>
    <w:rsid w:val="37CE7597"/>
    <w:rsid w:val="37E522B3"/>
    <w:rsid w:val="38E034BF"/>
    <w:rsid w:val="38EC5809"/>
    <w:rsid w:val="38F43653"/>
    <w:rsid w:val="392E2C25"/>
    <w:rsid w:val="397000A5"/>
    <w:rsid w:val="39A409AB"/>
    <w:rsid w:val="39B23790"/>
    <w:rsid w:val="39FB05BD"/>
    <w:rsid w:val="3A1237FE"/>
    <w:rsid w:val="3A221A7F"/>
    <w:rsid w:val="3A331D0A"/>
    <w:rsid w:val="3AE3446C"/>
    <w:rsid w:val="3AF96F8C"/>
    <w:rsid w:val="3B1676EF"/>
    <w:rsid w:val="3B3A1F35"/>
    <w:rsid w:val="3B5E46F6"/>
    <w:rsid w:val="3B9A5806"/>
    <w:rsid w:val="3C7F3F6D"/>
    <w:rsid w:val="3CE132B8"/>
    <w:rsid w:val="3CE71D49"/>
    <w:rsid w:val="3CEA0CFE"/>
    <w:rsid w:val="3CFC3829"/>
    <w:rsid w:val="3D654A13"/>
    <w:rsid w:val="3D9515A5"/>
    <w:rsid w:val="3E2C1CD9"/>
    <w:rsid w:val="3E50780E"/>
    <w:rsid w:val="3E737A7E"/>
    <w:rsid w:val="3EF6061F"/>
    <w:rsid w:val="3FC95C89"/>
    <w:rsid w:val="3FFE4859"/>
    <w:rsid w:val="40395B6A"/>
    <w:rsid w:val="405721F1"/>
    <w:rsid w:val="40866D3C"/>
    <w:rsid w:val="40F048F3"/>
    <w:rsid w:val="40FE3A6B"/>
    <w:rsid w:val="410975FC"/>
    <w:rsid w:val="41362A50"/>
    <w:rsid w:val="41D21031"/>
    <w:rsid w:val="41FC05E6"/>
    <w:rsid w:val="422D5178"/>
    <w:rsid w:val="42300829"/>
    <w:rsid w:val="423034F7"/>
    <w:rsid w:val="425C4725"/>
    <w:rsid w:val="42D97F34"/>
    <w:rsid w:val="4327727A"/>
    <w:rsid w:val="437C49BF"/>
    <w:rsid w:val="437F14F3"/>
    <w:rsid w:val="43B01BB9"/>
    <w:rsid w:val="43C63046"/>
    <w:rsid w:val="43FF635D"/>
    <w:rsid w:val="44086FDC"/>
    <w:rsid w:val="441B16C0"/>
    <w:rsid w:val="44B1707E"/>
    <w:rsid w:val="451A44A0"/>
    <w:rsid w:val="454D089A"/>
    <w:rsid w:val="467746C4"/>
    <w:rsid w:val="46B15CB7"/>
    <w:rsid w:val="46BE6B28"/>
    <w:rsid w:val="472F191C"/>
    <w:rsid w:val="47C52324"/>
    <w:rsid w:val="47D522BC"/>
    <w:rsid w:val="483F0B27"/>
    <w:rsid w:val="487A2927"/>
    <w:rsid w:val="4881742D"/>
    <w:rsid w:val="48A67207"/>
    <w:rsid w:val="48AF6D42"/>
    <w:rsid w:val="48B77A53"/>
    <w:rsid w:val="49512919"/>
    <w:rsid w:val="4959046F"/>
    <w:rsid w:val="49A40D8A"/>
    <w:rsid w:val="49B77DED"/>
    <w:rsid w:val="4AA74A6F"/>
    <w:rsid w:val="4AC2445A"/>
    <w:rsid w:val="4B4E693D"/>
    <w:rsid w:val="4B9363FF"/>
    <w:rsid w:val="4C1C70B8"/>
    <w:rsid w:val="4C293904"/>
    <w:rsid w:val="4C5833BA"/>
    <w:rsid w:val="4CC62CEF"/>
    <w:rsid w:val="4D556248"/>
    <w:rsid w:val="4DC05090"/>
    <w:rsid w:val="4E1829F4"/>
    <w:rsid w:val="4E211A80"/>
    <w:rsid w:val="4E5D237A"/>
    <w:rsid w:val="4E6D1406"/>
    <w:rsid w:val="4E72215B"/>
    <w:rsid w:val="4E8A37D0"/>
    <w:rsid w:val="4EAD3A6F"/>
    <w:rsid w:val="4EC30F69"/>
    <w:rsid w:val="4F1B14FD"/>
    <w:rsid w:val="4F3178C2"/>
    <w:rsid w:val="4F391D3A"/>
    <w:rsid w:val="4F4558AA"/>
    <w:rsid w:val="4F521209"/>
    <w:rsid w:val="4F7A7A62"/>
    <w:rsid w:val="4F945382"/>
    <w:rsid w:val="5026450D"/>
    <w:rsid w:val="50295FB6"/>
    <w:rsid w:val="507A3057"/>
    <w:rsid w:val="50B515AF"/>
    <w:rsid w:val="513E7ED6"/>
    <w:rsid w:val="515B6198"/>
    <w:rsid w:val="518A43B1"/>
    <w:rsid w:val="51BD7BD2"/>
    <w:rsid w:val="51D7784A"/>
    <w:rsid w:val="51DC4A72"/>
    <w:rsid w:val="51F234A4"/>
    <w:rsid w:val="51F8380D"/>
    <w:rsid w:val="525F5FEB"/>
    <w:rsid w:val="527741D9"/>
    <w:rsid w:val="52D73988"/>
    <w:rsid w:val="52E24BF1"/>
    <w:rsid w:val="54546526"/>
    <w:rsid w:val="549D1F5B"/>
    <w:rsid w:val="55300107"/>
    <w:rsid w:val="55506F87"/>
    <w:rsid w:val="556F345B"/>
    <w:rsid w:val="57176F94"/>
    <w:rsid w:val="573A7F96"/>
    <w:rsid w:val="57454D8C"/>
    <w:rsid w:val="579C17CB"/>
    <w:rsid w:val="57A07E27"/>
    <w:rsid w:val="58144505"/>
    <w:rsid w:val="58A934A0"/>
    <w:rsid w:val="58E82217"/>
    <w:rsid w:val="58F05CF2"/>
    <w:rsid w:val="590001DE"/>
    <w:rsid w:val="59044205"/>
    <w:rsid w:val="59A61E2C"/>
    <w:rsid w:val="59CC0AC6"/>
    <w:rsid w:val="59DC425A"/>
    <w:rsid w:val="5A483CD0"/>
    <w:rsid w:val="5AC24256"/>
    <w:rsid w:val="5AEC474E"/>
    <w:rsid w:val="5B1E4674"/>
    <w:rsid w:val="5B210735"/>
    <w:rsid w:val="5B54631A"/>
    <w:rsid w:val="5B58021B"/>
    <w:rsid w:val="5B6E7533"/>
    <w:rsid w:val="5BBA0DEF"/>
    <w:rsid w:val="5BD832E3"/>
    <w:rsid w:val="5BDE3652"/>
    <w:rsid w:val="5CD87BA5"/>
    <w:rsid w:val="5CD968FC"/>
    <w:rsid w:val="5D42120A"/>
    <w:rsid w:val="5DAE79F5"/>
    <w:rsid w:val="5E3564EA"/>
    <w:rsid w:val="5E644C39"/>
    <w:rsid w:val="5E776423"/>
    <w:rsid w:val="5EB04066"/>
    <w:rsid w:val="5ED03638"/>
    <w:rsid w:val="5ED50C24"/>
    <w:rsid w:val="5EDD7D40"/>
    <w:rsid w:val="5F4D3CAD"/>
    <w:rsid w:val="5FE30CD0"/>
    <w:rsid w:val="60431A1C"/>
    <w:rsid w:val="6052102A"/>
    <w:rsid w:val="60EA4B76"/>
    <w:rsid w:val="611B6D3D"/>
    <w:rsid w:val="61205291"/>
    <w:rsid w:val="615E237C"/>
    <w:rsid w:val="61AD5331"/>
    <w:rsid w:val="61E871FB"/>
    <w:rsid w:val="62D519BD"/>
    <w:rsid w:val="632A080F"/>
    <w:rsid w:val="633C2CD8"/>
    <w:rsid w:val="63850169"/>
    <w:rsid w:val="63B34B5C"/>
    <w:rsid w:val="63B716F0"/>
    <w:rsid w:val="63E24381"/>
    <w:rsid w:val="64220523"/>
    <w:rsid w:val="64A13101"/>
    <w:rsid w:val="64AE1BCE"/>
    <w:rsid w:val="64BA45B8"/>
    <w:rsid w:val="64D852DC"/>
    <w:rsid w:val="65102EAD"/>
    <w:rsid w:val="654B6D5C"/>
    <w:rsid w:val="65FF555F"/>
    <w:rsid w:val="660B4549"/>
    <w:rsid w:val="670C56BF"/>
    <w:rsid w:val="671E188C"/>
    <w:rsid w:val="67315932"/>
    <w:rsid w:val="678142C7"/>
    <w:rsid w:val="67EA08B4"/>
    <w:rsid w:val="67FE349D"/>
    <w:rsid w:val="688A2893"/>
    <w:rsid w:val="68FC74B4"/>
    <w:rsid w:val="69286D3B"/>
    <w:rsid w:val="694C7186"/>
    <w:rsid w:val="69ED6AF4"/>
    <w:rsid w:val="6A0D4F80"/>
    <w:rsid w:val="6A107309"/>
    <w:rsid w:val="6A2C18D5"/>
    <w:rsid w:val="6A4A3857"/>
    <w:rsid w:val="6A56594A"/>
    <w:rsid w:val="6A5A679C"/>
    <w:rsid w:val="6B076B3E"/>
    <w:rsid w:val="6B1B4C15"/>
    <w:rsid w:val="6B2E4DA4"/>
    <w:rsid w:val="6B907A2E"/>
    <w:rsid w:val="6BC24763"/>
    <w:rsid w:val="6BF77B8A"/>
    <w:rsid w:val="6BFE5CFC"/>
    <w:rsid w:val="6C3A0DFB"/>
    <w:rsid w:val="6C3F30BF"/>
    <w:rsid w:val="6C9309E9"/>
    <w:rsid w:val="6CFE729F"/>
    <w:rsid w:val="6CFE7CDB"/>
    <w:rsid w:val="6D27110A"/>
    <w:rsid w:val="6D3015CC"/>
    <w:rsid w:val="6D4A6E79"/>
    <w:rsid w:val="6D535020"/>
    <w:rsid w:val="6D791308"/>
    <w:rsid w:val="6D7D666C"/>
    <w:rsid w:val="6E0624F5"/>
    <w:rsid w:val="6E0A4410"/>
    <w:rsid w:val="6E4F0270"/>
    <w:rsid w:val="6EB41AFE"/>
    <w:rsid w:val="6F042A31"/>
    <w:rsid w:val="6F6D687D"/>
    <w:rsid w:val="6FBB5304"/>
    <w:rsid w:val="6FC803B7"/>
    <w:rsid w:val="6FEA0352"/>
    <w:rsid w:val="6FEC55C4"/>
    <w:rsid w:val="702F12C6"/>
    <w:rsid w:val="70495E08"/>
    <w:rsid w:val="7105200B"/>
    <w:rsid w:val="7117531C"/>
    <w:rsid w:val="71453E21"/>
    <w:rsid w:val="717D7902"/>
    <w:rsid w:val="7183166D"/>
    <w:rsid w:val="71E43C80"/>
    <w:rsid w:val="71E62145"/>
    <w:rsid w:val="72361DFE"/>
    <w:rsid w:val="729A2FC3"/>
    <w:rsid w:val="72DD1DAB"/>
    <w:rsid w:val="732D4F4A"/>
    <w:rsid w:val="735A3F7F"/>
    <w:rsid w:val="73645F30"/>
    <w:rsid w:val="738B7DCD"/>
    <w:rsid w:val="73A561E7"/>
    <w:rsid w:val="73CC09FC"/>
    <w:rsid w:val="745B38B0"/>
    <w:rsid w:val="74675F75"/>
    <w:rsid w:val="746A5CDB"/>
    <w:rsid w:val="74861514"/>
    <w:rsid w:val="748E5398"/>
    <w:rsid w:val="74A07B99"/>
    <w:rsid w:val="74A257D4"/>
    <w:rsid w:val="74F31B18"/>
    <w:rsid w:val="7516649C"/>
    <w:rsid w:val="7524436C"/>
    <w:rsid w:val="756A7432"/>
    <w:rsid w:val="75A87DAE"/>
    <w:rsid w:val="75C93970"/>
    <w:rsid w:val="76246E8B"/>
    <w:rsid w:val="765C4E98"/>
    <w:rsid w:val="76903C7A"/>
    <w:rsid w:val="76AE3AAD"/>
    <w:rsid w:val="76B317FC"/>
    <w:rsid w:val="76B97AD0"/>
    <w:rsid w:val="76DD7F76"/>
    <w:rsid w:val="76E1545D"/>
    <w:rsid w:val="76E36513"/>
    <w:rsid w:val="76F86F8F"/>
    <w:rsid w:val="7701045E"/>
    <w:rsid w:val="770B5CF9"/>
    <w:rsid w:val="77544485"/>
    <w:rsid w:val="777F40FE"/>
    <w:rsid w:val="77C72406"/>
    <w:rsid w:val="77C77364"/>
    <w:rsid w:val="787F6AAD"/>
    <w:rsid w:val="78953688"/>
    <w:rsid w:val="78BF68F4"/>
    <w:rsid w:val="797B0EA0"/>
    <w:rsid w:val="79A368CA"/>
    <w:rsid w:val="7A770F35"/>
    <w:rsid w:val="7B2D5666"/>
    <w:rsid w:val="7B345BE6"/>
    <w:rsid w:val="7B3902D3"/>
    <w:rsid w:val="7B452DFC"/>
    <w:rsid w:val="7B8A314F"/>
    <w:rsid w:val="7B9767A7"/>
    <w:rsid w:val="7BCC0767"/>
    <w:rsid w:val="7BE224B2"/>
    <w:rsid w:val="7C3B7914"/>
    <w:rsid w:val="7C4676EB"/>
    <w:rsid w:val="7C83182C"/>
    <w:rsid w:val="7D114689"/>
    <w:rsid w:val="7D413FB7"/>
    <w:rsid w:val="7D540B71"/>
    <w:rsid w:val="7E20049A"/>
    <w:rsid w:val="7E965DC4"/>
    <w:rsid w:val="7EA1722E"/>
    <w:rsid w:val="7F470C58"/>
    <w:rsid w:val="7F5F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4"/>
    <w:qFormat/>
    <w:uiPriority w:val="9"/>
    <w:pPr>
      <w:keepNext/>
      <w:keepLines/>
      <w:ind w:firstLine="0" w:firstLineChars="0"/>
      <w:jc w:val="left"/>
      <w:outlineLvl w:val="0"/>
    </w:pPr>
    <w:rPr>
      <w:b/>
      <w:kern w:val="44"/>
      <w:sz w:val="28"/>
      <w:szCs w:val="44"/>
    </w:rPr>
  </w:style>
  <w:style w:type="paragraph" w:styleId="4">
    <w:name w:val="heading 2"/>
    <w:basedOn w:val="1"/>
    <w:next w:val="1"/>
    <w:link w:val="76"/>
    <w:qFormat/>
    <w:uiPriority w:val="9"/>
    <w:pPr>
      <w:keepNext/>
      <w:keepLines/>
      <w:ind w:firstLine="0" w:firstLineChars="0"/>
      <w:jc w:val="left"/>
      <w:outlineLvl w:val="1"/>
    </w:pPr>
    <w:rPr>
      <w:b/>
      <w:szCs w:val="32"/>
    </w:rPr>
  </w:style>
  <w:style w:type="paragraph" w:styleId="2">
    <w:name w:val="heading 3"/>
    <w:basedOn w:val="1"/>
    <w:next w:val="1"/>
    <w:link w:val="68"/>
    <w:qFormat/>
    <w:uiPriority w:val="0"/>
    <w:pPr>
      <w:keepNext/>
      <w:keepLines/>
      <w:ind w:firstLine="0" w:firstLineChars="0"/>
      <w:jc w:val="left"/>
      <w:outlineLvl w:val="2"/>
    </w:pPr>
    <w:rPr>
      <w:b/>
      <w:bCs/>
      <w:szCs w:val="32"/>
    </w:rPr>
  </w:style>
  <w:style w:type="paragraph" w:styleId="5">
    <w:name w:val="heading 4"/>
    <w:basedOn w:val="1"/>
    <w:next w:val="1"/>
    <w:qFormat/>
    <w:uiPriority w:val="9"/>
    <w:pPr>
      <w:keepNext/>
      <w:keepLines/>
      <w:ind w:firstLine="0" w:firstLineChars="0"/>
      <w:jc w:val="left"/>
      <w:outlineLvl w:val="3"/>
    </w:pPr>
    <w:rPr>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rPr>
      <w:szCs w:val="20"/>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73"/>
    <w:semiHidden/>
    <w:unhideWhenUsed/>
    <w:qFormat/>
    <w:uiPriority w:val="0"/>
    <w:rPr>
      <w:rFonts w:ascii="宋体"/>
      <w:sz w:val="18"/>
      <w:szCs w:val="18"/>
    </w:rPr>
  </w:style>
  <w:style w:type="paragraph" w:styleId="9">
    <w:name w:val="annotation text"/>
    <w:basedOn w:val="1"/>
    <w:link w:val="70"/>
    <w:qFormat/>
    <w:uiPriority w:val="0"/>
    <w:pPr>
      <w:jc w:val="left"/>
    </w:pPr>
  </w:style>
  <w:style w:type="paragraph" w:styleId="10">
    <w:name w:val="Balloon Text"/>
    <w:basedOn w:val="1"/>
    <w:link w:val="69"/>
    <w:qFormat/>
    <w:uiPriority w:val="0"/>
    <w:pPr>
      <w:spacing w:line="240" w:lineRule="auto"/>
    </w:pPr>
    <w:rPr>
      <w:sz w:val="18"/>
      <w:szCs w:val="18"/>
    </w:rPr>
  </w:style>
  <w:style w:type="paragraph" w:styleId="11">
    <w:name w:val="footer"/>
    <w:basedOn w:val="1"/>
    <w:link w:val="57"/>
    <w:qFormat/>
    <w:uiPriority w:val="99"/>
    <w:pPr>
      <w:tabs>
        <w:tab w:val="center" w:pos="4153"/>
        <w:tab w:val="right" w:pos="8306"/>
      </w:tabs>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tabs>
        <w:tab w:val="right" w:leader="dot" w:pos="8296"/>
      </w:tabs>
    </w:pPr>
    <w:rPr>
      <w:rFonts w:eastAsia="仿宋_GB2312"/>
      <w:bCs/>
      <w:sz w:val="28"/>
      <w:szCs w:val="28"/>
      <w:lang w:bidi="en-US"/>
    </w:rPr>
  </w:style>
  <w:style w:type="paragraph" w:styleId="14">
    <w:name w:val="toc 2"/>
    <w:basedOn w:val="1"/>
    <w:next w:val="1"/>
    <w:unhideWhenUsed/>
    <w:qFormat/>
    <w:uiPriority w:val="39"/>
    <w:pPr>
      <w:ind w:left="420" w:leftChars="200"/>
    </w:pPr>
  </w:style>
  <w:style w:type="paragraph" w:styleId="15">
    <w:name w:val="Normal (Web)"/>
    <w:basedOn w:val="1"/>
    <w:qFormat/>
    <w:uiPriority w:val="99"/>
  </w:style>
  <w:style w:type="paragraph" w:styleId="16">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9"/>
    <w:next w:val="9"/>
    <w:link w:val="7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Body Text 21"/>
    <w:basedOn w:val="1"/>
    <w:qFormat/>
    <w:uiPriority w:val="0"/>
    <w:pPr>
      <w:textAlignment w:val="baseline"/>
    </w:pPr>
    <w:rPr>
      <w:rFonts w:ascii="仿宋_GB2312" w:eastAsia="仿宋体"/>
      <w:szCs w:val="20"/>
    </w:rPr>
  </w:style>
  <w:style w:type="paragraph" w:styleId="25">
    <w:name w:val="List Paragraph"/>
    <w:basedOn w:val="1"/>
    <w:qFormat/>
    <w:uiPriority w:val="34"/>
    <w:rPr>
      <w:rFonts w:ascii="等线" w:hAnsi="等线" w:eastAsia="等线"/>
      <w:szCs w:val="22"/>
    </w:rPr>
  </w:style>
  <w:style w:type="paragraph" w:customStyle="1" w:styleId="26">
    <w:name w:val="正文文本 (3)"/>
    <w:basedOn w:val="1"/>
    <w:link w:val="58"/>
    <w:qFormat/>
    <w:uiPriority w:val="0"/>
    <w:pPr>
      <w:shd w:val="clear" w:color="auto" w:fill="FFFFFF"/>
      <w:spacing w:line="208" w:lineRule="exact"/>
      <w:ind w:firstLine="320"/>
      <w:jc w:val="distribute"/>
    </w:pPr>
    <w:rPr>
      <w:rFonts w:hint="eastAsia" w:ascii="黑体" w:hAnsi="宋体" w:eastAsia="黑体"/>
      <w:kern w:val="0"/>
      <w:sz w:val="13"/>
      <w:szCs w:val="13"/>
    </w:rPr>
  </w:style>
  <w:style w:type="paragraph" w:customStyle="1" w:styleId="27">
    <w:name w:val="表格标题 (2)"/>
    <w:basedOn w:val="1"/>
    <w:link w:val="62"/>
    <w:qFormat/>
    <w:uiPriority w:val="0"/>
    <w:pPr>
      <w:shd w:val="clear" w:color="auto" w:fill="FFFFFF"/>
      <w:spacing w:line="0" w:lineRule="atLeast"/>
      <w:jc w:val="left"/>
    </w:pPr>
    <w:rPr>
      <w:rFonts w:hint="eastAsia" w:ascii="宋体" w:hAnsi="宋体"/>
      <w:kern w:val="0"/>
      <w:sz w:val="14"/>
      <w:szCs w:val="14"/>
    </w:rPr>
  </w:style>
  <w:style w:type="paragraph" w:customStyle="1" w:styleId="28">
    <w:name w:val="正文文本 (5)"/>
    <w:basedOn w:val="1"/>
    <w:link w:val="67"/>
    <w:qFormat/>
    <w:uiPriority w:val="0"/>
    <w:pPr>
      <w:shd w:val="clear" w:color="auto" w:fill="FFFFFF"/>
      <w:spacing w:line="0" w:lineRule="atLeast"/>
      <w:jc w:val="left"/>
    </w:pPr>
    <w:rPr>
      <w:rFonts w:hint="eastAsia" w:ascii="宋体" w:hAnsi="宋体"/>
      <w:kern w:val="0"/>
      <w:sz w:val="14"/>
      <w:szCs w:val="14"/>
    </w:rPr>
  </w:style>
  <w:style w:type="paragraph" w:customStyle="1" w:styleId="29">
    <w:name w:val="正本文字"/>
    <w:basedOn w:val="1"/>
    <w:qFormat/>
    <w:uiPriority w:val="0"/>
    <w:pPr>
      <w:ind w:firstLine="480"/>
      <w:jc w:val="left"/>
    </w:pPr>
    <w:rPr>
      <w:rFonts w:cs="宋体"/>
      <w:kern w:val="18"/>
      <w:szCs w:val="20"/>
    </w:rPr>
  </w:style>
  <w:style w:type="paragraph" w:customStyle="1" w:styleId="30">
    <w:name w:val="小四宋居中1.0"/>
    <w:basedOn w:val="1"/>
    <w:next w:val="1"/>
    <w:qFormat/>
    <w:uiPriority w:val="0"/>
    <w:pPr>
      <w:jc w:val="center"/>
    </w:pPr>
    <w:rPr>
      <w:rFonts w:ascii="仿宋_GB2312" w:eastAsia="仿宋_GB2312"/>
      <w:spacing w:val="-20"/>
      <w:szCs w:val="21"/>
    </w:rPr>
  </w:style>
  <w:style w:type="paragraph" w:customStyle="1" w:styleId="31">
    <w:name w:val="表格内文字"/>
    <w:basedOn w:val="1"/>
    <w:next w:val="1"/>
    <w:qFormat/>
    <w:uiPriority w:val="0"/>
    <w:pPr>
      <w:spacing w:before="100" w:after="100" w:line="320" w:lineRule="exact"/>
      <w:jc w:val="center"/>
    </w:pPr>
    <w:rPr>
      <w:spacing w:val="10"/>
      <w:szCs w:val="20"/>
    </w:rPr>
  </w:style>
  <w:style w:type="paragraph" w:customStyle="1" w:styleId="32">
    <w:name w:val="正文文本 (2)6"/>
    <w:basedOn w:val="1"/>
    <w:qFormat/>
    <w:uiPriority w:val="0"/>
    <w:pPr>
      <w:shd w:val="clear" w:color="auto" w:fill="FFFFFF"/>
      <w:spacing w:before="560" w:line="398" w:lineRule="exact"/>
    </w:pPr>
    <w:rPr>
      <w:rFonts w:ascii="宋体" w:hAnsi="宋体" w:cs="宋体"/>
      <w:sz w:val="22"/>
      <w:szCs w:val="22"/>
    </w:rPr>
  </w:style>
  <w:style w:type="paragraph" w:customStyle="1" w:styleId="33">
    <w:name w:val="xl42"/>
    <w:basedOn w:val="1"/>
    <w:qFormat/>
    <w:uiPriority w:val="0"/>
    <w:pPr>
      <w:widowControl/>
      <w:pBdr>
        <w:bottom w:val="dotted" w:color="auto" w:sz="4" w:space="0"/>
        <w:right w:val="dotted" w:color="auto" w:sz="4" w:space="0"/>
      </w:pBdr>
      <w:spacing w:before="100" w:beforeAutospacing="1" w:after="100" w:afterAutospacing="1"/>
      <w:jc w:val="center"/>
    </w:pPr>
    <w:rPr>
      <w:kern w:val="0"/>
      <w:szCs w:val="21"/>
    </w:rPr>
  </w:style>
  <w:style w:type="paragraph" w:customStyle="1" w:styleId="34">
    <w:name w:val="标题 #1"/>
    <w:basedOn w:val="1"/>
    <w:link w:val="63"/>
    <w:qFormat/>
    <w:uiPriority w:val="0"/>
    <w:pPr>
      <w:shd w:val="clear" w:color="auto" w:fill="FFFFFF"/>
      <w:spacing w:line="439" w:lineRule="exact"/>
      <w:jc w:val="left"/>
      <w:outlineLvl w:val="0"/>
    </w:pPr>
    <w:rPr>
      <w:rFonts w:ascii="Garamond" w:hAnsi="Garamond" w:eastAsia="Garamond"/>
      <w:i/>
      <w:kern w:val="0"/>
      <w:sz w:val="20"/>
      <w:szCs w:val="20"/>
    </w:rPr>
  </w:style>
  <w:style w:type="paragraph" w:customStyle="1" w:styleId="35">
    <w:name w:val="表格标题"/>
    <w:basedOn w:val="1"/>
    <w:link w:val="46"/>
    <w:qFormat/>
    <w:uiPriority w:val="0"/>
    <w:pPr>
      <w:shd w:val="clear" w:color="auto" w:fill="FFFFFF"/>
      <w:spacing w:line="0" w:lineRule="atLeast"/>
      <w:jc w:val="distribute"/>
    </w:pPr>
    <w:rPr>
      <w:rFonts w:hint="eastAsia" w:ascii="宋体" w:hAnsi="宋体"/>
      <w:kern w:val="0"/>
      <w:sz w:val="15"/>
      <w:szCs w:val="15"/>
    </w:rPr>
  </w:style>
  <w:style w:type="paragraph" w:customStyle="1" w:styleId="36">
    <w:name w:val="正文文本 (2)1"/>
    <w:basedOn w:val="1"/>
    <w:link w:val="45"/>
    <w:qFormat/>
    <w:uiPriority w:val="0"/>
    <w:pPr>
      <w:shd w:val="clear" w:color="auto" w:fill="FFFFFF"/>
      <w:spacing w:before="540" w:line="466" w:lineRule="exact"/>
      <w:ind w:hanging="1620"/>
    </w:pPr>
    <w:rPr>
      <w:rFonts w:ascii="宋体" w:hAnsi="宋体" w:cs="宋体"/>
      <w:sz w:val="22"/>
      <w:szCs w:val="22"/>
    </w:rPr>
  </w:style>
  <w:style w:type="character" w:customStyle="1" w:styleId="37">
    <w:name w:val="标题 #1 + SimSun"/>
    <w:qFormat/>
    <w:uiPriority w:val="0"/>
    <w:rPr>
      <w:rFonts w:hint="eastAsia" w:ascii="宋体" w:hAnsi="宋体" w:eastAsia="宋体" w:cs="宋体"/>
      <w:i/>
      <w:color w:val="000000"/>
      <w:spacing w:val="-20"/>
      <w:w w:val="100"/>
      <w:position w:val="0"/>
      <w:sz w:val="17"/>
      <w:szCs w:val="17"/>
      <w:shd w:val="clear" w:color="auto" w:fill="FFFFFF"/>
      <w:lang w:val="zh-TW" w:eastAsia="zh-TW" w:bidi="zh-TW"/>
    </w:rPr>
  </w:style>
  <w:style w:type="character" w:customStyle="1" w:styleId="38">
    <w:name w:val="正文文本 (2) + Arial Unicode MS3"/>
    <w:qFormat/>
    <w:uiPriority w:val="0"/>
    <w:rPr>
      <w:rFonts w:ascii="Arial Unicode MS" w:hAnsi="Arial Unicode MS" w:eastAsia="Arial Unicode MS" w:cs="Arial Unicode MS"/>
      <w:color w:val="000000"/>
      <w:spacing w:val="-10"/>
      <w:w w:val="100"/>
      <w:position w:val="0"/>
      <w:sz w:val="19"/>
      <w:szCs w:val="19"/>
      <w:lang w:val="en-US" w:eastAsia="en-US" w:bidi="en-US"/>
    </w:rPr>
  </w:style>
  <w:style w:type="character" w:customStyle="1" w:styleId="39">
    <w:name w:val="正文文本 (2)"/>
    <w:qFormat/>
    <w:uiPriority w:val="0"/>
    <w:rPr>
      <w:rFonts w:hint="eastAsia" w:ascii="宋体" w:hAnsi="宋体" w:cs="宋体"/>
      <w:color w:val="000000"/>
      <w:spacing w:val="0"/>
      <w:w w:val="100"/>
      <w:kern w:val="0"/>
      <w:position w:val="0"/>
      <w:sz w:val="24"/>
      <w:szCs w:val="21"/>
      <w:lang w:val="zh-CN" w:eastAsia="zh-CN" w:bidi="zh-CN"/>
    </w:rPr>
  </w:style>
  <w:style w:type="character" w:customStyle="1" w:styleId="40">
    <w:name w:val="正文文本 (2) + 粗体"/>
    <w:qFormat/>
    <w:uiPriority w:val="0"/>
    <w:rPr>
      <w:rFonts w:hint="eastAsia" w:ascii="宋体" w:hAnsi="宋体" w:eastAsia="宋体" w:cs="宋体"/>
      <w:b/>
      <w:color w:val="000000"/>
      <w:spacing w:val="0"/>
      <w:w w:val="100"/>
      <w:position w:val="0"/>
      <w:sz w:val="14"/>
      <w:szCs w:val="14"/>
      <w:shd w:val="clear" w:color="auto" w:fill="FFFFFF"/>
      <w:lang w:val="zh-TW" w:eastAsia="zh-TW" w:bidi="zh-TW"/>
    </w:rPr>
  </w:style>
  <w:style w:type="character" w:customStyle="1" w:styleId="41">
    <w:name w:val="正文文本 (5) + 间距 1 pt Exact"/>
    <w:qFormat/>
    <w:uiPriority w:val="0"/>
    <w:rPr>
      <w:rFonts w:hint="eastAsia" w:ascii="宋体" w:hAnsi="宋体" w:eastAsia="宋体" w:cs="宋体"/>
      <w:color w:val="000000"/>
      <w:spacing w:val="20"/>
      <w:w w:val="100"/>
      <w:position w:val="0"/>
      <w:sz w:val="14"/>
      <w:szCs w:val="14"/>
      <w:shd w:val="clear" w:color="auto" w:fill="FFFFFF"/>
      <w:lang w:val="zh-TW" w:eastAsia="zh-TW" w:bidi="zh-TW"/>
    </w:rPr>
  </w:style>
  <w:style w:type="character" w:customStyle="1" w:styleId="42">
    <w:name w:val="正文文本 (2) + 6.5 pt"/>
    <w:qFormat/>
    <w:uiPriority w:val="0"/>
    <w:rPr>
      <w:rFonts w:hint="eastAsia" w:ascii="宋体" w:hAnsi="宋体" w:eastAsia="宋体" w:cs="宋体"/>
      <w:color w:val="000000"/>
      <w:spacing w:val="0"/>
      <w:w w:val="100"/>
      <w:position w:val="0"/>
      <w:sz w:val="13"/>
      <w:szCs w:val="13"/>
      <w:shd w:val="clear" w:color="auto" w:fill="FFFFFF"/>
      <w:lang w:val="zh-TW" w:eastAsia="zh-TW" w:bidi="zh-TW"/>
    </w:rPr>
  </w:style>
  <w:style w:type="character" w:customStyle="1" w:styleId="43">
    <w:name w:val="正文文本 (2) + 6 pt"/>
    <w:qFormat/>
    <w:uiPriority w:val="0"/>
    <w:rPr>
      <w:rFonts w:hint="eastAsia" w:ascii="宋体" w:hAnsi="宋体" w:eastAsia="宋体" w:cs="宋体"/>
      <w:color w:val="000000"/>
      <w:spacing w:val="0"/>
      <w:w w:val="100"/>
      <w:position w:val="0"/>
      <w:sz w:val="12"/>
      <w:szCs w:val="12"/>
      <w:shd w:val="clear" w:color="auto" w:fill="FFFFFF"/>
      <w:lang w:val="zh-TW" w:eastAsia="zh-TW" w:bidi="zh-TW"/>
    </w:rPr>
  </w:style>
  <w:style w:type="character" w:customStyle="1" w:styleId="44">
    <w:name w:val="正文文本 (2) + Sylfaen"/>
    <w:qFormat/>
    <w:uiPriority w:val="0"/>
    <w:rPr>
      <w:rFonts w:hint="default" w:ascii="Sylfaen" w:hAnsi="Sylfaen" w:eastAsia="Sylfaen" w:cs="Sylfaen"/>
      <w:b/>
      <w:color w:val="000000"/>
      <w:spacing w:val="0"/>
      <w:w w:val="100"/>
      <w:position w:val="0"/>
      <w:sz w:val="8"/>
      <w:szCs w:val="8"/>
      <w:shd w:val="clear" w:color="auto" w:fill="FFFFFF"/>
      <w:lang w:val="en-US" w:eastAsia="en-US" w:bidi="en-US"/>
    </w:rPr>
  </w:style>
  <w:style w:type="character" w:customStyle="1" w:styleId="45">
    <w:name w:val="正文文本 (2)_"/>
    <w:link w:val="36"/>
    <w:qFormat/>
    <w:uiPriority w:val="0"/>
    <w:rPr>
      <w:rFonts w:ascii="宋体" w:hAnsi="宋体" w:eastAsia="宋体" w:cs="宋体"/>
      <w:sz w:val="22"/>
      <w:szCs w:val="22"/>
    </w:rPr>
  </w:style>
  <w:style w:type="character" w:customStyle="1" w:styleId="46">
    <w:name w:val="表格标题 Exact"/>
    <w:link w:val="35"/>
    <w:qFormat/>
    <w:uiPriority w:val="0"/>
    <w:rPr>
      <w:rFonts w:hint="eastAsia" w:ascii="宋体" w:hAnsi="宋体" w:eastAsia="宋体" w:cs="宋体"/>
      <w:sz w:val="15"/>
      <w:szCs w:val="15"/>
      <w:shd w:val="clear" w:color="auto" w:fill="FFFFFF"/>
    </w:rPr>
  </w:style>
  <w:style w:type="character" w:customStyle="1" w:styleId="47">
    <w:name w:val="正文文本 (2) + 间距 1 pt"/>
    <w:qFormat/>
    <w:uiPriority w:val="0"/>
    <w:rPr>
      <w:rFonts w:hint="eastAsia" w:ascii="黑体" w:hAnsi="宋体" w:eastAsia="黑体" w:cs="黑体"/>
      <w:color w:val="000000"/>
      <w:spacing w:val="30"/>
      <w:w w:val="100"/>
      <w:position w:val="0"/>
      <w:sz w:val="13"/>
      <w:szCs w:val="13"/>
      <w:shd w:val="clear" w:color="auto" w:fill="FFFFFF"/>
      <w:lang w:val="zh-TW" w:eastAsia="zh-TW" w:bidi="zh-TW"/>
    </w:rPr>
  </w:style>
  <w:style w:type="character" w:customStyle="1" w:styleId="48">
    <w:name w:val="正文文本 (2) + Consolas"/>
    <w:qFormat/>
    <w:uiPriority w:val="0"/>
    <w:rPr>
      <w:rFonts w:hint="default" w:ascii="Consolas" w:hAnsi="Consolas" w:eastAsia="Consolas" w:cs="Consolas"/>
      <w:b/>
      <w:color w:val="000000"/>
      <w:spacing w:val="0"/>
      <w:w w:val="100"/>
      <w:position w:val="0"/>
      <w:sz w:val="17"/>
      <w:szCs w:val="17"/>
      <w:shd w:val="clear" w:color="auto" w:fill="FFFFFF"/>
      <w:lang w:val="en-US" w:eastAsia="en-US" w:bidi="en-US"/>
    </w:rPr>
  </w:style>
  <w:style w:type="character" w:customStyle="1" w:styleId="49">
    <w:name w:val="正文文本 (2) + Palatino Linotype1"/>
    <w:qFormat/>
    <w:uiPriority w:val="0"/>
    <w:rPr>
      <w:rFonts w:hint="default" w:ascii="Palatino Linotype" w:hAnsi="Palatino Linotype" w:eastAsia="Palatino Linotype" w:cs="Palatino Linotype"/>
      <w:color w:val="000000"/>
      <w:spacing w:val="0"/>
      <w:w w:val="100"/>
      <w:position w:val="0"/>
      <w:sz w:val="16"/>
      <w:szCs w:val="16"/>
      <w:shd w:val="clear" w:color="auto" w:fill="FFFFFF"/>
      <w:lang w:val="en-US" w:eastAsia="en-US" w:bidi="en-US"/>
    </w:rPr>
  </w:style>
  <w:style w:type="character" w:customStyle="1" w:styleId="50">
    <w:name w:val="正文文本 (2) + 5.5 pt"/>
    <w:qFormat/>
    <w:uiPriority w:val="0"/>
    <w:rPr>
      <w:rFonts w:hint="eastAsia" w:ascii="宋体" w:hAnsi="宋体" w:eastAsia="宋体" w:cs="宋体"/>
      <w:color w:val="000000"/>
      <w:spacing w:val="90"/>
      <w:w w:val="100"/>
      <w:position w:val="0"/>
      <w:sz w:val="11"/>
      <w:szCs w:val="11"/>
      <w:shd w:val="clear" w:color="auto" w:fill="FFFFFF"/>
      <w:lang w:val="zh-TW" w:eastAsia="zh-TW" w:bidi="zh-TW"/>
    </w:rPr>
  </w:style>
  <w:style w:type="character" w:customStyle="1" w:styleId="51">
    <w:name w:val="表格标题_"/>
    <w:qFormat/>
    <w:uiPriority w:val="0"/>
    <w:rPr>
      <w:rFonts w:hint="eastAsia" w:ascii="宋体" w:hAnsi="宋体" w:eastAsia="宋体" w:cs="宋体"/>
      <w:sz w:val="14"/>
      <w:szCs w:val="14"/>
      <w:shd w:val="clear" w:color="auto" w:fill="FFFFFF"/>
    </w:rPr>
  </w:style>
  <w:style w:type="character" w:customStyle="1" w:styleId="52">
    <w:name w:val="正文文本 (2) + Courier New"/>
    <w:qFormat/>
    <w:uiPriority w:val="0"/>
    <w:rPr>
      <w:rFonts w:ascii="Courier New" w:hAnsi="Courier New" w:eastAsia="Courier New" w:cs="Courier New"/>
      <w:b/>
      <w:color w:val="000000"/>
      <w:spacing w:val="0"/>
      <w:w w:val="100"/>
      <w:position w:val="0"/>
      <w:sz w:val="16"/>
      <w:szCs w:val="16"/>
      <w:shd w:val="clear" w:color="auto" w:fill="FFFFFF"/>
      <w:lang w:val="en-US" w:eastAsia="en-US" w:bidi="en-US"/>
    </w:rPr>
  </w:style>
  <w:style w:type="character" w:customStyle="1" w:styleId="53">
    <w:name w:val="正文文本 (2) + Bookman Old Style"/>
    <w:qFormat/>
    <w:uiPriority w:val="0"/>
    <w:rPr>
      <w:rFonts w:hint="default" w:ascii="Bookman Old Style" w:hAnsi="Bookman Old Style" w:eastAsia="Bookman Old Style" w:cs="Bookman Old Style"/>
      <w:color w:val="000000"/>
      <w:spacing w:val="0"/>
      <w:w w:val="100"/>
      <w:position w:val="0"/>
      <w:sz w:val="18"/>
      <w:szCs w:val="18"/>
      <w:shd w:val="clear" w:color="auto" w:fill="FFFFFF"/>
      <w:lang w:val="en-US" w:eastAsia="en-US" w:bidi="en-US"/>
    </w:rPr>
  </w:style>
  <w:style w:type="character" w:customStyle="1" w:styleId="54">
    <w:name w:val="标题 1 字符"/>
    <w:link w:val="3"/>
    <w:qFormat/>
    <w:uiPriority w:val="9"/>
    <w:rPr>
      <w:rFonts w:ascii="Times New Roman" w:hAnsi="Times New Roman" w:eastAsia="宋体"/>
      <w:b/>
      <w:bCs/>
      <w:kern w:val="44"/>
      <w:sz w:val="28"/>
      <w:szCs w:val="44"/>
    </w:rPr>
  </w:style>
  <w:style w:type="character" w:customStyle="1" w:styleId="55">
    <w:name w:val="表格标题 + Cambria"/>
    <w:qFormat/>
    <w:uiPriority w:val="0"/>
    <w:rPr>
      <w:rFonts w:hint="default" w:ascii="Cambria" w:hAnsi="Cambria" w:eastAsia="Cambria" w:cs="Cambria"/>
      <w:b/>
      <w:color w:val="000000"/>
      <w:spacing w:val="0"/>
      <w:w w:val="100"/>
      <w:position w:val="0"/>
      <w:sz w:val="15"/>
      <w:szCs w:val="15"/>
      <w:shd w:val="clear" w:color="auto" w:fill="FFFFFF"/>
      <w:lang w:val="en-US" w:eastAsia="en-US" w:bidi="en-US"/>
    </w:rPr>
  </w:style>
  <w:style w:type="character" w:customStyle="1" w:styleId="56">
    <w:name w:val="正文文本 (2) + 4 pt"/>
    <w:qFormat/>
    <w:uiPriority w:val="0"/>
    <w:rPr>
      <w:rFonts w:hint="eastAsia" w:ascii="宋体" w:hAnsi="宋体" w:eastAsia="宋体" w:cs="宋体"/>
      <w:color w:val="000000"/>
      <w:spacing w:val="0"/>
      <w:w w:val="200"/>
      <w:position w:val="0"/>
      <w:sz w:val="8"/>
      <w:szCs w:val="8"/>
      <w:shd w:val="clear" w:color="auto" w:fill="FFFFFF"/>
      <w:lang w:val="zh-TW" w:eastAsia="zh-TW" w:bidi="zh-TW"/>
    </w:rPr>
  </w:style>
  <w:style w:type="character" w:customStyle="1" w:styleId="57">
    <w:name w:val="页脚 字符"/>
    <w:link w:val="11"/>
    <w:qFormat/>
    <w:uiPriority w:val="99"/>
    <w:rPr>
      <w:kern w:val="2"/>
      <w:sz w:val="18"/>
      <w:szCs w:val="18"/>
    </w:rPr>
  </w:style>
  <w:style w:type="character" w:customStyle="1" w:styleId="58">
    <w:name w:val="正文文本 (3)_"/>
    <w:link w:val="26"/>
    <w:qFormat/>
    <w:uiPriority w:val="0"/>
    <w:rPr>
      <w:rFonts w:hint="eastAsia" w:ascii="黑体" w:hAnsi="宋体" w:eastAsia="黑体" w:cs="黑体"/>
      <w:sz w:val="13"/>
      <w:szCs w:val="13"/>
      <w:shd w:val="clear" w:color="auto" w:fill="FFFFFF"/>
    </w:rPr>
  </w:style>
  <w:style w:type="character" w:customStyle="1" w:styleId="59">
    <w:name w:val="正文文本 (5)_"/>
    <w:qFormat/>
    <w:uiPriority w:val="0"/>
    <w:rPr>
      <w:rFonts w:hint="eastAsia" w:ascii="宋体" w:hAnsi="宋体" w:eastAsia="宋体" w:cs="宋体"/>
      <w:sz w:val="14"/>
      <w:szCs w:val="14"/>
      <w:shd w:val="clear" w:color="auto" w:fill="FFFFFF"/>
    </w:rPr>
  </w:style>
  <w:style w:type="character" w:customStyle="1" w:styleId="60">
    <w:name w:val="正文文本 (2) + 粗体3"/>
    <w:qFormat/>
    <w:uiPriority w:val="0"/>
    <w:rPr>
      <w:rFonts w:ascii="宋体" w:hAnsi="宋体" w:eastAsia="宋体" w:cs="宋体"/>
      <w:b/>
      <w:bCs/>
      <w:color w:val="000000"/>
      <w:spacing w:val="0"/>
      <w:w w:val="100"/>
      <w:position w:val="0"/>
      <w:sz w:val="22"/>
      <w:szCs w:val="22"/>
      <w:lang w:val="zh-TW" w:eastAsia="zh-TW" w:bidi="zh-TW"/>
    </w:rPr>
  </w:style>
  <w:style w:type="character" w:customStyle="1" w:styleId="61">
    <w:name w:val="font11"/>
    <w:qFormat/>
    <w:uiPriority w:val="0"/>
    <w:rPr>
      <w:rFonts w:hint="eastAsia" w:ascii="宋体" w:hAnsi="宋体" w:eastAsia="宋体" w:cs="宋体"/>
      <w:color w:val="000000"/>
      <w:sz w:val="24"/>
      <w:szCs w:val="24"/>
      <w:u w:val="none"/>
    </w:rPr>
  </w:style>
  <w:style w:type="character" w:customStyle="1" w:styleId="62">
    <w:name w:val="表格标题 (2)_"/>
    <w:link w:val="27"/>
    <w:qFormat/>
    <w:uiPriority w:val="0"/>
    <w:rPr>
      <w:rFonts w:hint="eastAsia" w:ascii="宋体" w:hAnsi="宋体" w:eastAsia="宋体" w:cs="宋体"/>
      <w:sz w:val="14"/>
      <w:szCs w:val="14"/>
      <w:shd w:val="clear" w:color="auto" w:fill="FFFFFF"/>
    </w:rPr>
  </w:style>
  <w:style w:type="character" w:customStyle="1" w:styleId="63">
    <w:name w:val="标题 #1 Exact"/>
    <w:link w:val="34"/>
    <w:qFormat/>
    <w:uiPriority w:val="0"/>
    <w:rPr>
      <w:rFonts w:hint="default" w:ascii="Garamond" w:hAnsi="Garamond" w:eastAsia="Garamond" w:cs="Garamond"/>
      <w:i/>
      <w:sz w:val="20"/>
      <w:szCs w:val="20"/>
      <w:shd w:val="clear" w:color="auto" w:fill="FFFFFF"/>
    </w:rPr>
  </w:style>
  <w:style w:type="character" w:customStyle="1" w:styleId="64">
    <w:name w:val="正文文本 (5) + Arial Unicode MS"/>
    <w:qFormat/>
    <w:uiPriority w:val="0"/>
    <w:rPr>
      <w:rFonts w:hint="eastAsia" w:ascii="Arial Unicode MS" w:hAnsi="Arial Unicode MS" w:eastAsia="Arial Unicode MS" w:cs="Arial Unicode MS"/>
      <w:color w:val="000000"/>
      <w:spacing w:val="0"/>
      <w:w w:val="100"/>
      <w:position w:val="0"/>
      <w:sz w:val="16"/>
      <w:szCs w:val="16"/>
      <w:shd w:val="clear" w:color="auto" w:fill="FFFFFF"/>
      <w:lang w:val="en-US" w:eastAsia="en-US" w:bidi="en-US"/>
    </w:rPr>
  </w:style>
  <w:style w:type="character" w:customStyle="1" w:styleId="65">
    <w:name w:val="正文文本 (2) + Palatino Linotype"/>
    <w:qFormat/>
    <w:uiPriority w:val="0"/>
    <w:rPr>
      <w:rFonts w:hint="default" w:ascii="Palatino Linotype" w:hAnsi="Palatino Linotype" w:eastAsia="Palatino Linotype" w:cs="Palatino Linotype"/>
      <w:color w:val="000000"/>
      <w:spacing w:val="0"/>
      <w:w w:val="100"/>
      <w:position w:val="0"/>
      <w:sz w:val="16"/>
      <w:szCs w:val="16"/>
      <w:u w:val="none"/>
      <w:lang w:val="en-US" w:eastAsia="en-US" w:bidi="en-US"/>
    </w:rPr>
  </w:style>
  <w:style w:type="character" w:customStyle="1" w:styleId="66">
    <w:name w:val="表格标题 + Consolas"/>
    <w:qFormat/>
    <w:uiPriority w:val="0"/>
    <w:rPr>
      <w:rFonts w:hint="default" w:ascii="Consolas" w:hAnsi="Consolas" w:eastAsia="Consolas" w:cs="Consolas"/>
      <w:color w:val="000000"/>
      <w:spacing w:val="0"/>
      <w:w w:val="100"/>
      <w:position w:val="0"/>
      <w:sz w:val="14"/>
      <w:szCs w:val="14"/>
      <w:shd w:val="clear" w:color="auto" w:fill="FFFFFF"/>
      <w:lang w:val="en-US" w:eastAsia="en-US" w:bidi="en-US"/>
    </w:rPr>
  </w:style>
  <w:style w:type="character" w:customStyle="1" w:styleId="67">
    <w:name w:val="正文文本 (5) Exact"/>
    <w:link w:val="28"/>
    <w:qFormat/>
    <w:uiPriority w:val="0"/>
    <w:rPr>
      <w:rFonts w:hint="eastAsia" w:ascii="宋体" w:hAnsi="宋体" w:eastAsia="宋体" w:cs="宋体"/>
      <w:sz w:val="14"/>
      <w:szCs w:val="14"/>
      <w:shd w:val="clear" w:color="auto" w:fill="FFFFFF"/>
    </w:rPr>
  </w:style>
  <w:style w:type="character" w:customStyle="1" w:styleId="68">
    <w:name w:val="标题 3 字符"/>
    <w:link w:val="2"/>
    <w:qFormat/>
    <w:uiPriority w:val="0"/>
    <w:rPr>
      <w:b/>
      <w:kern w:val="2"/>
      <w:sz w:val="32"/>
      <w:szCs w:val="32"/>
    </w:rPr>
  </w:style>
  <w:style w:type="character" w:customStyle="1" w:styleId="69">
    <w:name w:val="批注框文本 字符"/>
    <w:link w:val="10"/>
    <w:qFormat/>
    <w:uiPriority w:val="0"/>
    <w:rPr>
      <w:kern w:val="2"/>
      <w:sz w:val="18"/>
      <w:szCs w:val="18"/>
    </w:rPr>
  </w:style>
  <w:style w:type="character" w:customStyle="1" w:styleId="70">
    <w:name w:val="批注文字 字符"/>
    <w:link w:val="9"/>
    <w:qFormat/>
    <w:uiPriority w:val="0"/>
    <w:rPr>
      <w:kern w:val="2"/>
      <w:sz w:val="24"/>
      <w:szCs w:val="24"/>
    </w:rPr>
  </w:style>
  <w:style w:type="character" w:customStyle="1" w:styleId="71">
    <w:name w:val="批注主题 字符"/>
    <w:link w:val="17"/>
    <w:qFormat/>
    <w:uiPriority w:val="0"/>
    <w:rPr>
      <w:b/>
      <w:bCs/>
      <w:kern w:val="2"/>
      <w:sz w:val="24"/>
      <w:szCs w:val="24"/>
    </w:rPr>
  </w:style>
  <w:style w:type="character" w:styleId="72">
    <w:name w:val="Placeholder Text"/>
    <w:basedOn w:val="20"/>
    <w:semiHidden/>
    <w:qFormat/>
    <w:uiPriority w:val="99"/>
    <w:rPr>
      <w:color w:val="808080"/>
    </w:rPr>
  </w:style>
  <w:style w:type="character" w:customStyle="1" w:styleId="73">
    <w:name w:val="文档结构图 字符"/>
    <w:basedOn w:val="20"/>
    <w:link w:val="8"/>
    <w:semiHidden/>
    <w:qFormat/>
    <w:uiPriority w:val="0"/>
    <w:rPr>
      <w:rFonts w:ascii="宋体"/>
      <w:kern w:val="2"/>
      <w:sz w:val="18"/>
      <w:szCs w:val="18"/>
    </w:rPr>
  </w:style>
  <w:style w:type="paragraph" w:customStyle="1" w:styleId="74">
    <w:name w:val="标号正文"/>
    <w:basedOn w:val="1"/>
    <w:next w:val="1"/>
    <w:qFormat/>
    <w:uiPriority w:val="0"/>
    <w:pPr>
      <w:overflowPunct w:val="0"/>
      <w:ind w:firstLine="1040"/>
      <w:jc w:val="left"/>
    </w:pPr>
    <w:rPr>
      <w:rFonts w:ascii="Arial" w:hAnsi="Arial"/>
      <w:szCs w:val="20"/>
    </w:rPr>
  </w:style>
  <w:style w:type="paragraph" w:customStyle="1" w:styleId="75">
    <w:name w:val="报告表格"/>
    <w:basedOn w:val="1"/>
    <w:qFormat/>
    <w:uiPriority w:val="0"/>
    <w:pPr>
      <w:autoSpaceDE w:val="0"/>
      <w:autoSpaceDN w:val="0"/>
      <w:spacing w:before="40" w:after="40"/>
      <w:ind w:firstLine="200"/>
      <w:jc w:val="center"/>
      <w:textAlignment w:val="bottom"/>
    </w:pPr>
    <w:rPr>
      <w:rFonts w:eastAsia="Times New Roman"/>
      <w:b/>
      <w:kern w:val="0"/>
      <w:sz w:val="21"/>
      <w:szCs w:val="22"/>
    </w:rPr>
  </w:style>
  <w:style w:type="character" w:customStyle="1" w:styleId="76">
    <w:name w:val="标题 2 字符"/>
    <w:link w:val="4"/>
    <w:qFormat/>
    <w:uiPriority w:val="9"/>
    <w:rPr>
      <w:rFonts w:ascii="Times New Roman" w:hAnsi="Times New Roman" w:eastAsia="宋体"/>
      <w:b/>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847\Desktop\2.&#31361;&#21457;&#29615;&#22659;&#20107;&#20214;&#24212;&#24613;&#39044;&#26696;&#21450;&#32534;&#21046;&#35828;&#2612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406D6-85BB-4DE1-8485-B648A236857B}">
  <ds:schemaRefs/>
</ds:datastoreItem>
</file>

<file path=docProps/app.xml><?xml version="1.0" encoding="utf-8"?>
<Properties xmlns="http://schemas.openxmlformats.org/officeDocument/2006/extended-properties" xmlns:vt="http://schemas.openxmlformats.org/officeDocument/2006/docPropsVTypes">
  <Template>2.突发环境事件应急预案及编制说明</Template>
  <Company>Microsoft</Company>
  <Pages>83</Pages>
  <Words>48244</Words>
  <Characters>50464</Characters>
  <Lines>461</Lines>
  <Paragraphs>129</Paragraphs>
  <TotalTime>89</TotalTime>
  <ScaleCrop>false</ScaleCrop>
  <LinksUpToDate>false</LinksUpToDate>
  <CharactersWithSpaces>50797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2019-04-14T01:12:00Z</dcterms:created>
  <dc:creator>王圣之</dc:creator>
  <cp:lastModifiedBy>A 信创环保（环评、验收、许可证）</cp:lastModifiedBy>
  <cp:lastPrinted>2021-09-08T02:30:00Z</cp:lastPrinted>
  <dcterms:modified xsi:type="dcterms:W3CDTF">2022-06-23T07:14:43Z</dcterms:modified>
  <cp:revision>1371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75F7453C6D674672886D265F7FBDD702</vt:lpwstr>
  </property>
</Properties>
</file>