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1BCA">
      <w:pPr>
        <w:widowControl/>
        <w:tabs>
          <w:tab w:val="left" w:pos="6360"/>
        </w:tabs>
        <w:wordWrap w:val="0"/>
        <w:spacing w:line="500" w:lineRule="exact"/>
        <w:ind w:firstLine="482"/>
        <w:jc w:val="right"/>
        <w:rPr>
          <w:rFonts w:ascii="Times New Roman" w:hAnsi="Times New Roman" w:cs="Times New Roman" w:eastAsiaTheme="minorEastAsia"/>
          <w:b/>
        </w:rPr>
      </w:pPr>
      <w:bookmarkStart w:id="0" w:name="_Toc276118335"/>
      <w:bookmarkStart w:id="1" w:name="_Toc275330202"/>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w:t>
      </w:r>
      <w:r>
        <w:rPr>
          <w:rFonts w:ascii="Times New Roman" w:hAnsi="Times New Roman" w:cs="Times New Roman" w:eastAsiaTheme="minorEastAsia"/>
          <w:b/>
        </w:rPr>
        <w:t>应急预案编号：</w:t>
      </w:r>
      <w:r>
        <w:rPr>
          <w:rFonts w:hint="eastAsia" w:ascii="Times New Roman" w:hAnsi="Times New Roman" w:cs="Times New Roman" w:eastAsiaTheme="minorEastAsia"/>
          <w:b/>
          <w:lang w:val="en-US" w:eastAsia="zh-CN"/>
        </w:rPr>
        <w:t>MW</w:t>
      </w:r>
      <w:bookmarkStart w:id="525" w:name="_GoBack"/>
      <w:bookmarkEnd w:id="525"/>
      <w:r>
        <w:rPr>
          <w:rFonts w:hint="eastAsia" w:ascii="Times New Roman" w:hAnsi="Times New Roman" w:eastAsia="宋体" w:cs="Times New Roman"/>
          <w:b/>
          <w:bCs/>
        </w:rPr>
        <w:t>YJYA</w:t>
      </w:r>
    </w:p>
    <w:p w14:paraId="553BAF0C">
      <w:pPr>
        <w:widowControl/>
        <w:tabs>
          <w:tab w:val="left" w:pos="6360"/>
        </w:tabs>
        <w:wordWrap w:val="0"/>
        <w:spacing w:line="500" w:lineRule="exact"/>
        <w:ind w:firstLine="482"/>
        <w:jc w:val="right"/>
        <w:rPr>
          <w:rFonts w:ascii="Times New Roman" w:hAnsi="Times New Roman" w:eastAsia="宋体" w:cs="Times New Roman"/>
          <w:b/>
        </w:rPr>
      </w:pPr>
      <w:r>
        <w:rPr>
          <w:rFonts w:ascii="Times New Roman" w:hAnsi="Times New Roman" w:cs="Times New Roman" w:eastAsiaTheme="minorEastAsia"/>
          <w:b/>
        </w:rPr>
        <w:t>应急预案版本号：</w:t>
      </w:r>
      <w:r>
        <w:rPr>
          <w:rFonts w:hint="eastAsia" w:ascii="Times New Roman" w:hAnsi="Times New Roman" w:eastAsia="宋体" w:cs="Times New Roman"/>
          <w:b/>
          <w:bCs/>
          <w:lang w:eastAsia="zh-CN"/>
        </w:rPr>
        <w:t>2025</w:t>
      </w:r>
      <w:r>
        <w:rPr>
          <w:rFonts w:ascii="Times New Roman" w:hAnsi="Times New Roman" w:eastAsia="宋体" w:cs="Times New Roman"/>
          <w:b/>
          <w:bCs/>
        </w:rPr>
        <w:t>年</w:t>
      </w:r>
    </w:p>
    <w:p w14:paraId="34CF6085">
      <w:pPr>
        <w:widowControl/>
        <w:tabs>
          <w:tab w:val="left" w:pos="6360"/>
        </w:tabs>
        <w:spacing w:line="500" w:lineRule="exact"/>
        <w:jc w:val="left"/>
        <w:rPr>
          <w:rFonts w:ascii="Times New Roman" w:hAnsi="Times New Roman" w:cs="Times New Roman" w:eastAsiaTheme="minorEastAsia"/>
          <w:sz w:val="24"/>
          <w:szCs w:val="24"/>
        </w:rPr>
      </w:pPr>
    </w:p>
    <w:p w14:paraId="32CF118E">
      <w:pPr>
        <w:widowControl/>
        <w:tabs>
          <w:tab w:val="left" w:pos="6360"/>
        </w:tabs>
        <w:spacing w:line="500" w:lineRule="exact"/>
        <w:jc w:val="left"/>
        <w:rPr>
          <w:rFonts w:ascii="Times New Roman" w:hAnsi="Times New Roman" w:cs="Times New Roman" w:eastAsiaTheme="minorEastAsia"/>
          <w:b/>
          <w:bCs/>
          <w:sz w:val="24"/>
          <w:szCs w:val="24"/>
        </w:rPr>
      </w:pPr>
    </w:p>
    <w:p w14:paraId="5912B2A1">
      <w:pPr>
        <w:widowControl/>
        <w:tabs>
          <w:tab w:val="left" w:pos="6360"/>
        </w:tabs>
        <w:spacing w:line="500" w:lineRule="exact"/>
        <w:jc w:val="left"/>
        <w:rPr>
          <w:rFonts w:ascii="Times New Roman" w:hAnsi="Times New Roman" w:cs="Times New Roman" w:eastAsiaTheme="minorEastAsia"/>
          <w:b/>
          <w:bCs/>
          <w:sz w:val="24"/>
          <w:szCs w:val="24"/>
        </w:rPr>
      </w:pPr>
    </w:p>
    <w:p w14:paraId="057693C6">
      <w:pPr>
        <w:pStyle w:val="13"/>
        <w:spacing w:line="500" w:lineRule="exact"/>
        <w:ind w:firstLine="0" w:firstLineChars="0"/>
        <w:rPr>
          <w:sz w:val="24"/>
          <w:szCs w:val="24"/>
        </w:rPr>
      </w:pPr>
    </w:p>
    <w:p w14:paraId="6963B4BB">
      <w:pPr>
        <w:widowControl/>
        <w:tabs>
          <w:tab w:val="left" w:pos="6360"/>
        </w:tabs>
        <w:spacing w:after="240" w:afterLines="100" w:line="360" w:lineRule="auto"/>
        <w:jc w:val="center"/>
        <w:rPr>
          <w:rFonts w:hint="eastAsia" w:ascii="Times New Roman" w:hAnsi="Times New Roman" w:cs="Times New Roman" w:eastAsiaTheme="minorEastAsia"/>
          <w:b/>
          <w:sz w:val="52"/>
          <w:szCs w:val="52"/>
          <w:lang w:eastAsia="zh-CN"/>
        </w:rPr>
      </w:pPr>
      <w:r>
        <w:rPr>
          <w:rFonts w:hint="eastAsia" w:ascii="Times New Roman" w:hAnsi="Times New Roman" w:cs="Times New Roman" w:eastAsiaTheme="minorEastAsia"/>
          <w:b/>
          <w:sz w:val="52"/>
          <w:szCs w:val="52"/>
          <w:lang w:eastAsia="zh-CN"/>
        </w:rPr>
        <w:t>南通名万家具有限公司</w:t>
      </w:r>
    </w:p>
    <w:p w14:paraId="7A2C34BD">
      <w:pPr>
        <w:widowControl/>
        <w:tabs>
          <w:tab w:val="left" w:pos="6360"/>
        </w:tabs>
        <w:spacing w:after="240" w:afterLines="100" w:line="360" w:lineRule="auto"/>
        <w:jc w:val="center"/>
        <w:rPr>
          <w:rFonts w:ascii="Times New Roman" w:hAnsi="Times New Roman" w:cs="Times New Roman" w:eastAsiaTheme="minorEastAsia"/>
          <w:b/>
          <w:sz w:val="44"/>
          <w:szCs w:val="44"/>
        </w:rPr>
      </w:pPr>
      <w:r>
        <w:rPr>
          <w:rFonts w:ascii="Times New Roman" w:hAnsi="Times New Roman" w:cs="Times New Roman" w:eastAsiaTheme="minorEastAsia"/>
          <w:b/>
          <w:sz w:val="52"/>
          <w:szCs w:val="52"/>
        </w:rPr>
        <w:t>突发性环境事件应急预案</w:t>
      </w:r>
    </w:p>
    <w:p w14:paraId="1EF1CE6C">
      <w:pPr>
        <w:widowControl/>
        <w:tabs>
          <w:tab w:val="left" w:pos="6360"/>
        </w:tabs>
        <w:spacing w:line="500" w:lineRule="exact"/>
        <w:jc w:val="left"/>
        <w:rPr>
          <w:rFonts w:ascii="Times New Roman" w:hAnsi="Times New Roman" w:cs="Times New Roman" w:eastAsiaTheme="minorEastAsia"/>
          <w:sz w:val="24"/>
          <w:szCs w:val="24"/>
          <w:u w:val="single"/>
        </w:rPr>
      </w:pPr>
    </w:p>
    <w:p w14:paraId="65245217">
      <w:pPr>
        <w:widowControl/>
        <w:spacing w:line="500" w:lineRule="exact"/>
        <w:jc w:val="left"/>
        <w:outlineLvl w:val="0"/>
        <w:rPr>
          <w:rFonts w:ascii="Times New Roman" w:hAnsi="Times New Roman" w:cs="Times New Roman" w:eastAsiaTheme="minorEastAsia"/>
          <w:b/>
          <w:bCs/>
          <w:sz w:val="24"/>
          <w:szCs w:val="24"/>
        </w:rPr>
      </w:pPr>
    </w:p>
    <w:p w14:paraId="4441D131">
      <w:pPr>
        <w:widowControl/>
        <w:spacing w:line="500" w:lineRule="exact"/>
        <w:jc w:val="left"/>
        <w:rPr>
          <w:rFonts w:ascii="Times New Roman" w:hAnsi="Times New Roman" w:cs="Times New Roman" w:eastAsiaTheme="minorEastAsia"/>
          <w:sz w:val="24"/>
          <w:szCs w:val="24"/>
        </w:rPr>
      </w:pPr>
    </w:p>
    <w:p w14:paraId="71D26BAA">
      <w:pPr>
        <w:widowControl/>
        <w:spacing w:line="500" w:lineRule="exact"/>
        <w:jc w:val="left"/>
        <w:rPr>
          <w:rFonts w:ascii="Times New Roman" w:hAnsi="Times New Roman" w:cs="Times New Roman" w:eastAsiaTheme="minorEastAsia"/>
          <w:sz w:val="24"/>
          <w:szCs w:val="24"/>
        </w:rPr>
      </w:pPr>
    </w:p>
    <w:p w14:paraId="6890DF63">
      <w:pPr>
        <w:widowControl/>
        <w:spacing w:line="500" w:lineRule="exact"/>
        <w:jc w:val="left"/>
        <w:rPr>
          <w:rFonts w:ascii="Times New Roman" w:hAnsi="Times New Roman" w:cs="Times New Roman" w:eastAsiaTheme="minorEastAsia"/>
          <w:b/>
          <w:sz w:val="24"/>
          <w:szCs w:val="24"/>
        </w:rPr>
      </w:pPr>
    </w:p>
    <w:p w14:paraId="58B753FF">
      <w:pPr>
        <w:widowControl/>
        <w:spacing w:line="500" w:lineRule="exact"/>
        <w:jc w:val="left"/>
        <w:rPr>
          <w:rFonts w:ascii="Times New Roman" w:hAnsi="Times New Roman" w:cs="Times New Roman" w:eastAsiaTheme="minorEastAsia"/>
          <w:b/>
          <w:sz w:val="24"/>
          <w:szCs w:val="24"/>
        </w:rPr>
      </w:pPr>
    </w:p>
    <w:p w14:paraId="57D94577">
      <w:pPr>
        <w:widowControl/>
        <w:spacing w:line="500" w:lineRule="exact"/>
        <w:jc w:val="left"/>
        <w:rPr>
          <w:rFonts w:ascii="Times New Roman" w:hAnsi="Times New Roman" w:cs="Times New Roman" w:eastAsiaTheme="minorEastAsia"/>
          <w:b/>
          <w:sz w:val="24"/>
          <w:szCs w:val="24"/>
        </w:rPr>
      </w:pPr>
    </w:p>
    <w:p w14:paraId="4793D263">
      <w:pPr>
        <w:pStyle w:val="13"/>
        <w:spacing w:line="500" w:lineRule="exact"/>
        <w:ind w:firstLine="0" w:firstLineChars="0"/>
        <w:rPr>
          <w:b/>
          <w:sz w:val="24"/>
          <w:szCs w:val="24"/>
        </w:rPr>
      </w:pPr>
    </w:p>
    <w:p w14:paraId="401BBB1C">
      <w:pPr>
        <w:widowControl/>
        <w:spacing w:line="500" w:lineRule="exact"/>
        <w:jc w:val="center"/>
        <w:rPr>
          <w:rFonts w:ascii="Times New Roman" w:hAnsi="Times New Roman" w:cs="Times New Roman" w:eastAsiaTheme="minorEastAsia"/>
          <w:b/>
        </w:rPr>
      </w:pPr>
    </w:p>
    <w:p w14:paraId="26E030BA">
      <w:pPr>
        <w:autoSpaceDE w:val="0"/>
        <w:autoSpaceDN w:val="0"/>
        <w:adjustRightInd/>
        <w:snapToGrid/>
        <w:spacing w:line="360" w:lineRule="auto"/>
        <w:jc w:val="center"/>
        <w:rPr>
          <w:rFonts w:hint="eastAsia" w:ascii="宋体" w:eastAsia="宋体"/>
          <w:b/>
          <w:bCs/>
          <w:lang w:eastAsia="zh-CN"/>
        </w:rPr>
      </w:pPr>
      <w:r>
        <w:rPr>
          <w:rFonts w:hint="eastAsia" w:ascii="宋体" w:eastAsia="宋体"/>
          <w:b/>
          <w:bCs/>
          <w:sz w:val="32"/>
        </w:rPr>
        <w:t>编制单位：</w:t>
      </w:r>
      <w:r>
        <w:rPr>
          <w:rFonts w:hint="eastAsia" w:ascii="宋体" w:eastAsia="宋体"/>
          <w:b/>
          <w:bCs/>
          <w:sz w:val="32"/>
          <w:lang w:eastAsia="zh-CN"/>
        </w:rPr>
        <w:t>南通名万家具有限公司</w:t>
      </w:r>
    </w:p>
    <w:p w14:paraId="159F7353">
      <w:pPr>
        <w:pStyle w:val="13"/>
        <w:autoSpaceDE w:val="0"/>
        <w:autoSpaceDN w:val="0"/>
        <w:adjustRightInd/>
        <w:snapToGrid/>
        <w:spacing w:before="11" w:line="360" w:lineRule="auto"/>
        <w:ind w:firstLine="0" w:firstLineChars="0"/>
        <w:jc w:val="center"/>
        <w:rPr>
          <w:rFonts w:ascii="宋体" w:hAnsi="宋体" w:eastAsia="宋体" w:cs="宋体"/>
          <w:b/>
          <w:bCs/>
          <w:sz w:val="32"/>
          <w:lang w:bidi="zh-CN"/>
        </w:rPr>
      </w:pPr>
      <w:r>
        <w:rPr>
          <w:rFonts w:hint="eastAsia" w:ascii="宋体" w:hAnsi="宋体" w:eastAsia="宋体" w:cs="宋体"/>
          <w:b/>
          <w:bCs/>
          <w:sz w:val="32"/>
          <w:lang w:bidi="zh-CN"/>
        </w:rPr>
        <w:t>技术协助单位：</w:t>
      </w:r>
      <w:r>
        <w:rPr>
          <w:rFonts w:hint="eastAsia"/>
          <w:b/>
          <w:bCs/>
          <w:sz w:val="32"/>
          <w:szCs w:val="32"/>
        </w:rPr>
        <w:t>南通久蓝环保科技有限公司</w:t>
      </w:r>
    </w:p>
    <w:p w14:paraId="25AE6B49">
      <w:pPr>
        <w:ind w:left="835" w:right="995"/>
        <w:jc w:val="center"/>
        <w:rPr>
          <w:rFonts w:ascii="宋体" w:eastAsia="宋体"/>
          <w:b/>
          <w:bCs/>
          <w:sz w:val="32"/>
        </w:rPr>
      </w:pPr>
      <w:r>
        <w:rPr>
          <w:rFonts w:hint="eastAsia" w:ascii="Times New Roman" w:hAnsi="Times New Roman" w:eastAsia="宋体" w:cs="Times New Roman"/>
          <w:b/>
          <w:bCs/>
          <w:sz w:val="32"/>
          <w:szCs w:val="22"/>
          <w:lang w:val="zh-CN" w:bidi="zh-CN"/>
        </w:rPr>
        <w:t>2025</w:t>
      </w:r>
      <w:r>
        <w:rPr>
          <w:rFonts w:ascii="Times New Roman" w:hAnsi="Times New Roman" w:eastAsia="宋体" w:cs="Times New Roman"/>
          <w:b/>
          <w:bCs/>
          <w:sz w:val="32"/>
          <w:szCs w:val="22"/>
          <w:lang w:val="zh-CN" w:bidi="zh-CN"/>
        </w:rPr>
        <w:t>年</w:t>
      </w:r>
      <w:r>
        <w:rPr>
          <w:rFonts w:hint="eastAsia" w:ascii="Times New Roman" w:hAnsi="Times New Roman" w:eastAsia="宋体" w:cs="Times New Roman"/>
          <w:b/>
          <w:bCs/>
          <w:sz w:val="32"/>
          <w:szCs w:val="22"/>
          <w:lang w:val="en-US" w:bidi="zh-CN"/>
        </w:rPr>
        <w:t>5月</w:t>
      </w:r>
    </w:p>
    <w:p w14:paraId="5B017029">
      <w:pPr>
        <w:spacing w:before="0"/>
        <w:ind w:left="835" w:right="995" w:firstLine="0"/>
        <w:jc w:val="center"/>
        <w:rPr>
          <w:rFonts w:hint="eastAsia" w:ascii="宋体" w:hAnsi="宋体" w:eastAsia="宋体" w:cs="宋体"/>
          <w:sz w:val="32"/>
        </w:rPr>
      </w:pPr>
    </w:p>
    <w:p w14:paraId="6E2147E2">
      <w:pPr>
        <w:pStyle w:val="13"/>
        <w:rPr>
          <w:rFonts w:hint="default"/>
          <w:color w:val="auto"/>
          <w:highlight w:val="none"/>
        </w:rPr>
      </w:pPr>
    </w:p>
    <w:p w14:paraId="7E64BDF9">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2CB7DEED">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6D587D43">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15CF74FD">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50DDDB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51312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35D09BF3">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3B1CD61">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5C92C542">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2A75CAFF">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4CB7499">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47DA4F05">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181942E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4561941D">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3A9BBB93">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6C4FC4F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5AE8E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ACF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4A0EE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9B47F7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26849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91A29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48067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67FAC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1A3DA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E96222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8042EA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D0F3E0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F75A47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84974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AAE1F4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732C4D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C8CCA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4E8E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9B73DC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7933AB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42D77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15E718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D39900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72DAC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907A4D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E18C8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B9539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C9CBA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4987B0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12DA8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8C78B2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46833E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2C537A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40D258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50F35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2ECB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02B64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C67A8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D0479C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6509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6EE40F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EA0D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F5D0D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E0CEC05">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DABF6F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D4D4267">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687EC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F69EFB1">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4A4D8D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D5BFC5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D1D05D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4E5336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DE8E8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0340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2D2E5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14:paraId="6FC1E6F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C02D1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A3B6EA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2F5E5A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B6287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A23EEF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2A7D33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65A117">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59EE838">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A152A5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39F4F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3CE2C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4171E6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FF02FF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BD480D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A19010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CFF555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4E6343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95FA97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E9106C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45AD1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340999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3AB5B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FFA4DA">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6820D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B20D4D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216DC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D84C1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181FDEA">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32A4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4C9240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71F637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E9BE6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4CD052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C28B42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983FB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0C7A137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4FBBD85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19DB7D5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14:paraId="15C9816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CE53E5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653A7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AAA139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3A750E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659556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EF62C1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9E409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491603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FDC347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9BD419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F537E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ED128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C60A0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87B264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0D5DE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6ACD7C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472192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F556A9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E675A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专项预案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E37481">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现场处置预案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1698DE4">
      <w:pPr>
        <w:pStyle w:val="28"/>
        <w:tabs>
          <w:tab w:val="right" w:leader="dot" w:pos="9072"/>
          <w:tab w:val="clear" w:pos="8296"/>
        </w:tabs>
        <w:rPr>
          <w:color w:val="auto"/>
          <w:highlight w:val="none"/>
        </w:rPr>
      </w:pPr>
    </w:p>
    <w:p w14:paraId="40BB06BF">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3EB3E602">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6770B84F">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87102285"/>
      <w:bookmarkStart w:id="3" w:name="_Toc275938102"/>
      <w:bookmarkStart w:id="4" w:name="_Toc25538"/>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14:paraId="2850BD7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276118336"/>
      <w:bookmarkStart w:id="10" w:name="_Toc15501"/>
      <w:bookmarkStart w:id="11" w:name="_Toc275938103"/>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14:paraId="63D29CD5">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eastAsia="zh-CN"/>
        </w:rPr>
        <w:t>南通名万家具有限公司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名万家具</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市老坝港滨海新区锦绣路33号</w:t>
      </w:r>
      <w:r>
        <w:rPr>
          <w:rFonts w:hint="default" w:ascii="Times New Roman" w:hAnsi="Times New Roman" w:cs="Times New Roman" w:eastAsiaTheme="minorEastAsia"/>
          <w:color w:val="auto"/>
          <w:kern w:val="0"/>
          <w:sz w:val="24"/>
          <w:szCs w:val="24"/>
          <w:highlight w:val="none"/>
          <w:lang w:eastAsia="zh-CN"/>
        </w:rPr>
        <w:t>，租赁江苏远怡家具有限公司闲置厂房</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4431</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8862</w:t>
      </w:r>
      <w:r>
        <w:rPr>
          <w:rFonts w:hint="eastAsia" w:ascii="Times New Roman" w:hAnsi="Times New Roman" w:cs="Times New Roman" w:eastAsiaTheme="minorEastAsia"/>
          <w:color w:val="auto"/>
          <w:kern w:val="0"/>
          <w:sz w:val="24"/>
          <w:szCs w:val="24"/>
          <w:highlight w:val="none"/>
          <w:lang w:eastAsia="zh-CN"/>
        </w:rPr>
        <w:t>平方米，公司主要从事家具</w:t>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eastAsia="zh-CN"/>
        </w:rPr>
        <w:t>。</w:t>
      </w:r>
    </w:p>
    <w:p w14:paraId="4569BBB3">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名万家具</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月委托</w:t>
      </w:r>
      <w:r>
        <w:rPr>
          <w:rFonts w:hint="eastAsia" w:ascii="Times New Roman" w:hAnsi="Times New Roman" w:cs="Times New Roman" w:eastAsiaTheme="minorEastAsia"/>
          <w:color w:val="auto"/>
          <w:kern w:val="0"/>
          <w:sz w:val="24"/>
          <w:szCs w:val="24"/>
          <w:highlight w:val="none"/>
          <w:lang w:val="en-US" w:eastAsia="zh-CN"/>
        </w:rPr>
        <w:t>南通东晖环境科技有限公司</w:t>
      </w:r>
      <w:r>
        <w:rPr>
          <w:rFonts w:hint="default" w:ascii="Times New Roman" w:hAnsi="Times New Roman" w:cs="Times New Roman" w:eastAsiaTheme="minorEastAsia"/>
          <w:color w:val="auto"/>
          <w:kern w:val="0"/>
          <w:sz w:val="24"/>
          <w:szCs w:val="24"/>
          <w:highlight w:val="none"/>
        </w:rPr>
        <w:t>编制《</w:t>
      </w:r>
      <w:r>
        <w:rPr>
          <w:rFonts w:hint="eastAsia" w:ascii="Times New Roman" w:hAnsi="Times New Roman" w:cs="Times New Roman" w:eastAsiaTheme="minorEastAsia"/>
          <w:color w:val="auto"/>
          <w:kern w:val="0"/>
          <w:sz w:val="24"/>
          <w:szCs w:val="24"/>
          <w:highlight w:val="none"/>
          <w:lang w:val="en-US" w:eastAsia="zh-CN"/>
        </w:rPr>
        <w:t>南通名万家具有限公司名万家具制造项目环境影响报告表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并</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日获得海安</w:t>
      </w:r>
      <w:r>
        <w:rPr>
          <w:rFonts w:hint="eastAsia" w:ascii="Times New Roman" w:hAnsi="Times New Roman" w:cs="Times New Roman" w:eastAsiaTheme="minorEastAsia"/>
          <w:color w:val="auto"/>
          <w:kern w:val="0"/>
          <w:sz w:val="24"/>
          <w:szCs w:val="24"/>
          <w:highlight w:val="none"/>
          <w:lang w:val="en-US" w:eastAsia="zh-CN"/>
        </w:rPr>
        <w:t>市行政审批局审批</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海行审投资[2020]359号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2020年8月正式投产运行。名万家具现有产能为椅子12万张、茶几800张。</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劳动定员30</w:t>
      </w:r>
      <w:r>
        <w:rPr>
          <w:rFonts w:hint="default" w:ascii="Times New Roman" w:hAnsi="Times New Roman" w:cs="Times New Roman" w:eastAsiaTheme="minorEastAsia"/>
          <w:color w:val="auto"/>
          <w:kern w:val="0"/>
          <w:sz w:val="24"/>
          <w:szCs w:val="24"/>
          <w:highlight w:val="none"/>
        </w:rPr>
        <w:t>人，实行白班制，每班工作8小时，全年运行</w:t>
      </w:r>
      <w:r>
        <w:rPr>
          <w:rFonts w:hint="eastAsia" w:ascii="Times New Roman" w:hAnsi="Times New Roman" w:cs="Times New Roman" w:eastAsiaTheme="minorEastAsia"/>
          <w:color w:val="auto"/>
          <w:kern w:val="0"/>
          <w:sz w:val="24"/>
          <w:szCs w:val="24"/>
          <w:highlight w:val="none"/>
          <w:lang w:val="en-US" w:eastAsia="zh-CN"/>
        </w:rPr>
        <w:t>300</w:t>
      </w:r>
      <w:r>
        <w:rPr>
          <w:rFonts w:hint="default" w:ascii="Times New Roman" w:hAnsi="Times New Roman" w:cs="Times New Roman" w:eastAsiaTheme="minorEastAsia"/>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名万家具本次编制应急预案为首次编制。</w:t>
      </w:r>
    </w:p>
    <w:p w14:paraId="5A7B99F2">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31CC308B">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14:paraId="19E510B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14:paraId="0403F23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26528"/>
      <w:bookmarkStart w:id="20" w:name="_Toc18740"/>
      <w:bookmarkStart w:id="21" w:name="_Toc367692587"/>
      <w:bookmarkStart w:id="22" w:name="_Toc6663"/>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14:paraId="260A33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5330203"/>
      <w:bookmarkStart w:id="25" w:name="_Toc275938106"/>
      <w:bookmarkStart w:id="26" w:name="_Toc496886988"/>
      <w:bookmarkStart w:id="27" w:name="_Toc363896096"/>
      <w:bookmarkStart w:id="28" w:name="_Toc276118339"/>
      <w:bookmarkStart w:id="29" w:name="_Toc496886989"/>
      <w:bookmarkStart w:id="30" w:name="_Toc275938107"/>
      <w:bookmarkStart w:id="31" w:name="_Toc276118340"/>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7826E3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38306A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055B86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015440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5CFB9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14:paraId="4909DD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4D3E16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14:paraId="09D2A2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5D82A4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目录》(201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14:paraId="520827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7C25ED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14:paraId="490278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72B1A4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433F65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46275F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088875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14:paraId="4406F4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6483A1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1473EB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14:paraId="570F9A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7B37CEA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14:paraId="258A5F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14:paraId="3EF8864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5881142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29777"/>
      <w:bookmarkStart w:id="36" w:name="_Toc515064067"/>
      <w:bookmarkStart w:id="37" w:name="_Toc91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14:paraId="1B5519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660DEC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5E8210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6C1E52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2C3B01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3428FA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1B34DD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78566A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76EE24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19A82E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73C127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2C33A1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5C3412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56E9B5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0AABC5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121602D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14:paraId="297AE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14:paraId="002EF4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14:paraId="72D2F24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3C43A9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14:paraId="08A008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14:paraId="0B6D84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14:paraId="48B768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14:paraId="718ECB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14:paraId="0FC9E6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14:paraId="6B0D82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14:paraId="5651ACF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7C1CAE84">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266DC1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442604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77293C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2EAE30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14:paraId="72C24D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14:paraId="0D940A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14:paraId="7D2AD9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0BC41A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14:paraId="1422702F">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4111"/>
      <w:bookmarkStart w:id="40" w:name="_Toc19920"/>
      <w:bookmarkStart w:id="41" w:name="_Toc26504"/>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14:paraId="456B808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南通东晖环境科技有限公司</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p>
    <w:p w14:paraId="1F413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名万家具制造项目环境影响报告表的批复</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海行审投资[2020]359号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20.7.29</w:t>
      </w:r>
      <w:r>
        <w:rPr>
          <w:rFonts w:hint="default" w:ascii="Times New Roman" w:hAnsi="Times New Roman" w:cs="Times New Roman" w:eastAsiaTheme="minorEastAsia"/>
          <w:color w:val="auto"/>
          <w:kern w:val="0"/>
          <w:sz w:val="24"/>
          <w:szCs w:val="24"/>
          <w:highlight w:val="none"/>
        </w:rPr>
        <w:t>）；</w:t>
      </w:r>
    </w:p>
    <w:p w14:paraId="31AAF4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14:paraId="20A5224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7347"/>
      <w:bookmarkStart w:id="44" w:name="_Toc14025"/>
      <w:bookmarkStart w:id="45" w:name="_Toc81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14:paraId="2B2AC6E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76118342"/>
      <w:bookmarkStart w:id="47" w:name="_Toc20450"/>
      <w:bookmarkStart w:id="48" w:name="_Toc12186"/>
      <w:bookmarkStart w:id="49" w:name="_Toc496886991"/>
      <w:bookmarkStart w:id="50" w:name="_Toc275938109"/>
      <w:bookmarkStart w:id="51" w:name="_Toc600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14:paraId="0F2DD6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5938110"/>
      <w:bookmarkStart w:id="53"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w:t>
      </w:r>
      <w:r>
        <w:rPr>
          <w:rFonts w:hint="eastAsia" w:ascii="Times New Roman" w:hAnsi="Times New Roman" w:cs="Times New Roman" w:eastAsiaTheme="minorEastAsia"/>
          <w:color w:val="auto"/>
          <w:kern w:val="0"/>
          <w:sz w:val="24"/>
          <w:szCs w:val="24"/>
          <w:highlight w:val="none"/>
          <w:lang w:val="en-US" w:eastAsia="zh-CN"/>
        </w:rPr>
        <w:t>老坝港滨海新区锦绣路33号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南通名万家具有限公司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5C64A614">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4601"/>
      <w:bookmarkStart w:id="55" w:name="_Toc6970"/>
      <w:bookmarkStart w:id="56" w:name="_Toc17409"/>
      <w:bookmarkStart w:id="57" w:name="_Toc496886992"/>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0D6A41FF">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53799CE7">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4FF957B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5BC9B8B">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2B051E16">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14:paraId="40BDFE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1C793C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3B80EA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1F9E95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58E756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0E0545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125E6C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3E847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0E64B2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421EBE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74A4B8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1B61A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607ACF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67722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3C6B9D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27EE6A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1B5604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41D5B1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31DCB0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4E6E1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6C59B3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65FCA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4454D1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6458F5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33FB39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13EF5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5F3DBF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6EC85F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2C1B4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351D09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8B21C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503BE5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311FD1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7086BB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7F861B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29A252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25B29F6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780029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4348EAC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14:paraId="7227F0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131B82E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13622B7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14:paraId="4D14C66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586E0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51A2CF6F">
      <w:pPr>
        <w:spacing w:line="360" w:lineRule="auto"/>
        <w:ind w:firstLine="360" w:firstLineChars="150"/>
        <w:rPr>
          <w:rFonts w:hint="default" w:ascii="Times New Roman" w:hAnsi="Times New Roman" w:eastAsia="仿宋" w:cs="Times New Roman"/>
          <w:color w:val="auto"/>
          <w:sz w:val="24"/>
          <w:szCs w:val="24"/>
          <w:highlight w:val="none"/>
        </w:rPr>
      </w:pPr>
    </w:p>
    <w:p w14:paraId="2539A99B">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28CCB925">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南通名万家具有限公司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4DABB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5962BE4A">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0D04CBBD">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08DCC935">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6C1D87B">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054FC9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1AB8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266A4D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666C70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681E8DD7">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60A74BB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03A4A95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5E24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49EBB9E">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5954B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5CD807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4C4D30AF">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4D61AA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的厂界范围，影响公司厂区之外的周围地区</w:t>
            </w:r>
          </w:p>
        </w:tc>
      </w:tr>
      <w:tr w14:paraId="3FC4E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0D678B0">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6F001DC9">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5EF2BCA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07CA222C">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1A255DEA">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30EC5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19FCF01">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D372CE9">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7CC19810">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15B1EFE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69B100F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的厂界范围，影响公司厂区之外的周围地区</w:t>
            </w:r>
          </w:p>
        </w:tc>
      </w:tr>
      <w:tr w14:paraId="7344A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CE0E38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53FD6C96">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750248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C5C9DD5">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12446D36">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242B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5880AF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0A5E3E5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55F0E07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DE67B57">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14:paraId="494375D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的的厂界范围之内</w:t>
            </w:r>
          </w:p>
        </w:tc>
      </w:tr>
      <w:tr w14:paraId="28B61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F9FBB48">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3FD8055C">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61333B56">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91D5489">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4D8963E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185A0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D44CA33">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6642A512">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4E26ACB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F5E7897">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5FE6EC6C">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的的厂界范围之内</w:t>
            </w:r>
          </w:p>
        </w:tc>
      </w:tr>
      <w:tr w14:paraId="1CEE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F67646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03850728">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153B32E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1B4C099">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079DD30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29A1B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9B6393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49FA17C">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031D5A78">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14:paraId="3964B3CA">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3352DAC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27CF4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0320492">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24F5CE39">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45CD4E9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18A831C8">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2764310B">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6B9D5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E9D1285">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20C2A4D">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18EC217">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2EF4D88">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14:paraId="226F336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14:paraId="3FFB1F8E">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14:paraId="2745D47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496886993"/>
      <w:bookmarkStart w:id="60" w:name="_Toc6011"/>
      <w:bookmarkStart w:id="61" w:name="_Toc275938111"/>
      <w:bookmarkStart w:id="62" w:name="_Toc13117"/>
      <w:bookmarkStart w:id="63" w:name="_Toc275330205"/>
      <w:bookmarkStart w:id="64" w:name="_Toc30123"/>
      <w:bookmarkStart w:id="65" w:name="_Toc276118344"/>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14:paraId="0420FC8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4E818E3B">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2D922A1C">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4CFCBB7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18667A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32FE8B9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11BE495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18B1319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47C0642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4887DE3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BC6D25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07B874B4">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4584C834">
      <w:pPr>
        <w:pStyle w:val="4"/>
        <w:rPr>
          <w:rFonts w:hint="default"/>
          <w:color w:val="auto"/>
          <w:highlight w:val="none"/>
        </w:rPr>
      </w:pPr>
    </w:p>
    <w:p w14:paraId="1047732B">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2CEDF293">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7E09C818">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0D554EB2">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9AD73BE">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462C6A4D">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03173754">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5A1B48FA">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01490311">
                              <w:pPr>
                                <w:jc w:val="center"/>
                                <w:rPr>
                                  <w:rFonts w:ascii="仿宋" w:hAnsi="仿宋" w:eastAsia="仿宋"/>
                                  <w:sz w:val="21"/>
                                  <w:szCs w:val="21"/>
                                </w:rPr>
                              </w:pPr>
                              <w:r>
                                <w:rPr>
                                  <w:rFonts w:hint="eastAsia" w:ascii="仿宋" w:hAnsi="仿宋" w:eastAsia="仿宋"/>
                                  <w:sz w:val="21"/>
                                  <w:szCs w:val="21"/>
                                </w:rPr>
                                <w:t>海安市人民政府</w:t>
                              </w:r>
                            </w:p>
                            <w:p w14:paraId="5387C148">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4963F13F">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5D5313D1">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2E10077E">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763E16E4">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3E7DE3F8">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21F7698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3D259E2E">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403636E">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0351112D">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1DF81837">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8A0158A">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56D304DE">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14:paraId="082674A5">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14:paraId="7C5ABA4A">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老坝港滨海新区人民政府</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2CEDF293">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7E09C818">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0D554EB2">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9AD73BE">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462C6A4D">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03173754">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5A1B48FA">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01490311">
                        <w:pPr>
                          <w:jc w:val="center"/>
                          <w:rPr>
                            <w:rFonts w:ascii="仿宋" w:hAnsi="仿宋" w:eastAsia="仿宋"/>
                            <w:sz w:val="21"/>
                            <w:szCs w:val="21"/>
                          </w:rPr>
                        </w:pPr>
                        <w:r>
                          <w:rPr>
                            <w:rFonts w:hint="eastAsia" w:ascii="仿宋" w:hAnsi="仿宋" w:eastAsia="仿宋"/>
                            <w:sz w:val="21"/>
                            <w:szCs w:val="21"/>
                          </w:rPr>
                          <w:t>海安市人民政府</w:t>
                        </w:r>
                      </w:p>
                      <w:p w14:paraId="5387C148">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4963F13F">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5D5313D1">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2E10077E">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763E16E4">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3E7DE3F8">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21F7698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3D259E2E">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403636E">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0351112D">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1DF81837">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8A0158A">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56D304DE">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14:paraId="082674A5">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14:paraId="7C5ABA4A">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老坝港滨海新区人民政府</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14:paraId="139BAFAC">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7B96392E">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4626D4">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6D0B6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C38D75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FD1F35">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59298E">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5AF2A18A">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FC859AB">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29409824">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0573E8AE">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EAB2CBB">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3360;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e7zj0NcA&#10;AAAKAQAADwAAAAAAAAABACAAAAAiAAAAZHJzL2Rvd25yZXYueG1sUEsBAhQAFAAAAAgAh07iQLyM&#10;nMDpBQAA0i0AAA4AAAAAAAAAAQAgAAAAJgEAAGRycy9lMm9Eb2MueG1sUEsFBgAAAAAGAAYAWQEA&#10;AIEJ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7vOPQ1wAAAAoBAAAP&#10;AAAAAAAAAAEAIAAAACIAAABkcnMvZG93bnJldi54bWxQSwECFAAUAAAACACHTuJAIe3OtakFAAB2&#10;LQAADgAAAAAAAAABACAAAAAmAQAAZHJzL2Uyb0RvYy54bWxQSwUGAAAAAAYABgBZAQAAQQ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14:paraId="764626D4">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14:paraId="0B6D0B6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14:paraId="2C38D75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14:paraId="07FD1F35">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14:paraId="0D59298E">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5AF2A18A">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14:paraId="0FC859AB">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29409824">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14:paraId="0573E8AE">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14:paraId="4EAB2CBB">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OB7ED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14:paraId="1DBDD4F5">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9510"/>
      <w:bookmarkStart w:id="67" w:name="_Toc276118345"/>
      <w:bookmarkStart w:id="68" w:name="_Toc275938112"/>
      <w:bookmarkStart w:id="69" w:name="_Toc496886994"/>
      <w:bookmarkStart w:id="70" w:name="_Toc25011"/>
      <w:bookmarkStart w:id="71" w:name="_Toc275330206"/>
    </w:p>
    <w:p w14:paraId="402299AC">
      <w:pPr>
        <w:pStyle w:val="3"/>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14:paraId="0382295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5938113"/>
      <w:bookmarkStart w:id="75" w:name="_Toc276118346"/>
      <w:bookmarkStart w:id="76" w:name="_Toc4360"/>
      <w:bookmarkStart w:id="77" w:name="_Toc18864"/>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14:paraId="1078980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0B97424C">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30AB0F59">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203956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3AC130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3513EA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6F9F9E7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04FFBBB5">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14:paraId="358A25A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275938114"/>
      <w:bookmarkStart w:id="80" w:name="_Toc276118347"/>
      <w:bookmarkStart w:id="81" w:name="_Toc1343"/>
      <w:bookmarkStart w:id="82" w:name="_Toc15115"/>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14:paraId="72756C33">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06F7A489">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B1E6C5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704E4A5">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49F6A907">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03D3923C">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3736F8F6">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4E8C21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37D7D4D">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0AF4CF93">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41EFAFF7">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39E2C7C3">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mc:AlternateContent>
          <mc:Choice Requires="wpc">
            <w:drawing>
              <wp:inline distT="0" distB="0" distL="0" distR="0">
                <wp:extent cx="5652770" cy="3347085"/>
                <wp:effectExtent l="0" t="0" r="5080" b="0"/>
                <wp:docPr id="4831" name="画布 188"/>
                <wp:cNvGraphicFramePr/>
                <a:graphic xmlns:a="http://schemas.openxmlformats.org/drawingml/2006/main">
                  <a:graphicData uri="http://schemas.microsoft.com/office/word/2010/wordprocessingCanvas">
                    <wpc:wpc>
                      <wpc:bg>
                        <a:noFill/>
                      </wpc:bg>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wps:spPr>
                        <wps:txbx>
                          <w:txbxContent>
                            <w:p w14:paraId="5BEEBD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张保玉</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13812673879</w:t>
                              </w:r>
                            </w:p>
                            <w:p w14:paraId="2580A4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韩仁敏</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15150137055</w:t>
                              </w:r>
                            </w:p>
                            <w:p w14:paraId="649755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wps:spPr>
                        <wps:txbx>
                          <w:txbxContent>
                            <w:p w14:paraId="67FF9F4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1044AF3F">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蔺光保</w:t>
                              </w:r>
                            </w:p>
                            <w:p w14:paraId="421B34D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15298882620</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wps:spPr>
                        <wps:txbx>
                          <w:txbxContent>
                            <w:p w14:paraId="53125B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4D9492FC">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吴古龙</w:t>
                              </w:r>
                            </w:p>
                            <w:p w14:paraId="1C23F3C1">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15050437992</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wps:spPr>
                        <wps:txbx>
                          <w:txbxContent>
                            <w:p w14:paraId="2B8C587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32B4066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付道环</w:t>
                              </w:r>
                            </w:p>
                            <w:p w14:paraId="79711CBB">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13771548396</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wps:spPr>
                        <wps:txbx>
                          <w:txbxContent>
                            <w:p w14:paraId="20FBAEC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1FC5195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王学荣17372635257</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wps:spPr>
                        <wps:txbx>
                          <w:txbxContent>
                            <w:p w14:paraId="6143E71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韩仁侠</w:t>
                              </w:r>
                            </w:p>
                            <w:p w14:paraId="1CED0EF9">
                              <w:pPr>
                                <w:jc w:val="center"/>
                                <w:rPr>
                                  <w:rFonts w:hint="default" w:ascii="Times New Roman" w:hAnsi="Times New Roman" w:eastAsia="仿宋" w:cs="Times New Roman"/>
                                  <w:sz w:val="21"/>
                                  <w:szCs w:val="16"/>
                                  <w:lang w:val="en-US"/>
                                </w:rPr>
                              </w:pPr>
                              <w:r>
                                <w:rPr>
                                  <w:rFonts w:hint="eastAsia" w:ascii="Times New Roman" w:hAnsi="Times New Roman" w:eastAsia="仿宋" w:cs="Times New Roman"/>
                                  <w:sz w:val="21"/>
                                  <w:szCs w:val="16"/>
                                  <w:lang w:val="en-US" w:eastAsia="zh-CN"/>
                                </w:rPr>
                                <w:t>15051525787</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wps:spPr>
                        <wps:txbx>
                          <w:txbxContent>
                            <w:p w14:paraId="4569152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42224859">
                              <w:pPr>
                                <w:autoSpaceDE w:val="0"/>
                                <w:autoSpaceDN w:val="0"/>
                                <w:adjustRightInd/>
                                <w:snapToGrid/>
                                <w:jc w:val="center"/>
                                <w:rPr>
                                  <w:rFonts w:hint="eastAsia" w:eastAsia="宋体"/>
                                  <w:sz w:val="21"/>
                                  <w:lang w:val="en-US" w:eastAsia="zh-CN"/>
                                </w:rPr>
                              </w:pPr>
                              <w:r>
                                <w:rPr>
                                  <w:rFonts w:hint="eastAsia" w:eastAsia="宋体"/>
                                  <w:sz w:val="21"/>
                                  <w:lang w:val="en-US" w:eastAsia="zh-CN"/>
                                </w:rPr>
                                <w:t>张海松</w:t>
                              </w:r>
                            </w:p>
                            <w:p w14:paraId="4EF2265D">
                              <w:pPr>
                                <w:autoSpaceDE w:val="0"/>
                                <w:autoSpaceDN w:val="0"/>
                                <w:adjustRightInd/>
                                <w:snapToGrid/>
                                <w:jc w:val="center"/>
                                <w:rPr>
                                  <w:rFonts w:hint="default" w:ascii="Times New Roman" w:hAnsi="Times New Roman" w:eastAsia="宋体" w:cs="Times New Roman"/>
                                  <w:sz w:val="21"/>
                                  <w:szCs w:val="21"/>
                                  <w:lang w:val="en-US"/>
                                </w:rPr>
                              </w:pPr>
                              <w:r>
                                <w:rPr>
                                  <w:rFonts w:hint="eastAsia" w:ascii="Times New Roman" w:eastAsia="宋体"/>
                                  <w:sz w:val="21"/>
                                  <w:lang w:val="en-US" w:eastAsia="zh-CN"/>
                                </w:rPr>
                                <w:t>15506243424</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UEt68NcAAAAFAQAADwAAAAAAAAABACAAAAAiAAAAZHJzL2Rv&#10;d25yZXYueG1sUEsBAhQAFAAAAAgAh07iQAmX7uivBgAA4jAAAA4AAAAAAAAAAQAgAAAAJgEAAGRy&#10;cy9lMm9Eb2MueG1sUEsFBgAAAAAGAAYAWQEAAEcKA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UEt68NcAAAAFAQAADwAAAAAAAAABACAAAAAiAAAAZHJzL2Rvd25yZXYueG1s&#10;UEsBAhQAFAAAAAgAh07iQIfA8BltBgAANzAAAA4AAAAAAAAAAQAgAAAAJgEAAGRycy9lMm9Eb2Mu&#10;eG1sUEsFBgAAAAAGAAYAWQEAAAUKA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bC0iExQCAAAk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p8EjxpP3doafrx350bg8CT2&#10;p0GP0/n3PUX/+d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q9M3VAAAABQEAAA8AAAAAAAAA&#10;AQAgAAAAIgAAAGRycy9kb3ducmV2LnhtbFBLAQIUABQAAAAIAIdO4kBsLSITFAIAACQ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tIsFNUAAAAFAQAADwAAAAAAAAABACAA&#10;AAAiAAAAZHJzL2Rvd25yZXYueG1sUEsBAhQAFAAAAAgAh07iQGCkco4QAgAAFgQAAA4AAAAAAAAA&#10;AQAgAAAAJA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2vwU9gAAAAFAQAA&#10;DwAAAAAAAAABACAAAAAiAAAAZHJzL2Rvd25yZXYueG1sUEsBAhQAFAAAAAgAh07iQIxP9lVSAgAA&#10;mAQAAA4AAAAAAAAAAQAgAAAAJwEAAGRycy9lMm9Eb2MueG1sUEsFBgAAAAAGAAYAWQEAAOsFAAAA&#10;AA==&#10;">
                  <v:fill on="t" focussize="0,0"/>
                  <v:stroke color="#000000" miterlimit="8" joinstyle="miter"/>
                  <v:imagedata o:title=""/>
                  <o:lock v:ext="edit" aspectratio="f"/>
                  <v:textbox inset="5.32803149606299pt,2.6640157480315pt,5.32803149606299pt,2.6640157480315pt">
                    <w:txbxContent>
                      <w:p w14:paraId="5BEEBD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张保玉</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13812673879</w:t>
                        </w:r>
                      </w:p>
                      <w:p w14:paraId="2580A4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韩仁敏</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15150137055</w:t>
                        </w:r>
                      </w:p>
                      <w:p w14:paraId="649755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VMvstQAAAAFAQAADwAAAAAAAAABACAA&#10;AAAiAAAAZHJzL2Rvd25yZXYueG1sUEsBAhQAFAAAAAgAh07iQDrnnz9KAgAAiwQAAA4AAAAAAAAA&#10;AQAgAAAAIwEAAGRycy9lMm9Eb2MueG1sUEsFBgAAAAAGAAYAWQEAAN8FAAAAAA==&#10;">
                  <v:fill on="t" focussize="0,0"/>
                  <v:stroke color="#000000" miterlimit="8" joinstyle="miter"/>
                  <v:imagedata o:title=""/>
                  <o:lock v:ext="edit" aspectratio="f"/>
                  <v:textbox inset="0mm,0mm,0mm,0mm">
                    <w:txbxContent>
                      <w:p w14:paraId="67FF9F4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1044AF3F">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蔺光保</w:t>
                        </w:r>
                      </w:p>
                      <w:p w14:paraId="421B34D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15298882620</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1TS5aSwIAAIwEAAAOAAAAAAAA&#10;AAEAIAAAACMBAABkcnMvZTJvRG9jLnhtbFBLBQYAAAAABgAGAFkBAADgBQAAAAA=&#10;">
                  <v:fill on="t" focussize="0,0"/>
                  <v:stroke color="#000000" miterlimit="8" joinstyle="miter"/>
                  <v:imagedata o:title=""/>
                  <o:lock v:ext="edit" aspectratio="f"/>
                  <v:textbox inset="0mm,0mm,0mm,0mm">
                    <w:txbxContent>
                      <w:p w14:paraId="53125B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4D9492FC">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吴古龙</w:t>
                        </w:r>
                      </w:p>
                      <w:p w14:paraId="1C23F3C1">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15050437992</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VMvstQAAAAFAQAADwAAAAAAAAABACAAAAAi&#10;AAAAZHJzL2Rvd25yZXYueG1sUEsBAhQAFAAAAAgAh07iQHq4Q6JHAgAAiwQAAA4AAAAAAAAAAQAg&#10;AAAAIwEAAGRycy9lMm9Eb2MueG1sUEsFBgAAAAAGAAYAWQEAANwFAAAAAA==&#10;">
                  <v:fill on="t" focussize="0,0"/>
                  <v:stroke color="#000000" miterlimit="8" joinstyle="miter"/>
                  <v:imagedata o:title=""/>
                  <o:lock v:ext="edit" aspectratio="f"/>
                  <v:textbox inset="0mm,0mm,0mm,0mm">
                    <w:txbxContent>
                      <w:p w14:paraId="2B8C587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32B4066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付道环</w:t>
                        </w:r>
                      </w:p>
                      <w:p w14:paraId="79711CBB">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13771548396</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MOI8N0d&#10;AgAA9gMAAA4AAAAAAAAAAQAgAAAAJgEAAGRycy9lMm9Eb2MueG1sUEsFBgAAAAAGAAYAWQEAALUF&#10;A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ASwff4BQIAAOADAAAOAAAAAAAAAAEAIAAAACQBAABk&#10;cnMvZTJvRG9jLnhtbFBLBQYAAAAABgAGAFkBAACbBQ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KcNW1AAAAAUBAAAPAAAAAAAAAAEA&#10;IAAAACIAAABkcnMvZG93bnJldi54bWxQSwECFAAUAAAACACHTuJA8lxo7RMCAAACBAAADgAAAAAA&#10;AAABACAAAAAjAQAAZHJzL2Uyb0RvYy54bWxQSwUGAAAAAAYABgBZAQAAqAU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B8yp2A7QEAALM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OfOPlAfxttCcNu6iC84ydXPeu7gsL+2U/fdf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k9E&#10;j9QAAAAFAQAADwAAAAAAAAABACAAAAAiAAAAZHJzL2Rvd25yZXYueG1sUEsBAhQAFAAAAAgAh07i&#10;QHzKnYDtAQAAswMAAA4AAAAAAAAAAQAgAAAAIwEAAGRycy9lMm9Eb2MueG1sUEsFBgAAAAAGAAYA&#10;WQEAAIIFA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gaoeTEwCAACMBAAADgAAAAAA&#10;AAABACAAAAAjAQAAZHJzL2Uyb0RvYy54bWxQSwUGAAAAAAYABgBZAQAA4QUAAAAA&#10;">
                  <v:fill on="t" focussize="0,0"/>
                  <v:stroke color="#000000" miterlimit="8" joinstyle="miter"/>
                  <v:imagedata o:title=""/>
                  <o:lock v:ext="edit" aspectratio="f"/>
                  <v:textbox inset="0mm,0mm,0mm,0mm">
                    <w:txbxContent>
                      <w:p w14:paraId="20FBAEC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1FC5195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王学荣17372635257</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FKNpXgd&#10;AgAA9wMAAA4AAAAAAAAAAQAgAAAAJgEAAGRycy9lMm9Eb2MueG1sUEsFBgAAAAAGAAYAWQEAALUF&#10;A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hSTR7TwIAAIw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7Fa7KNcoXBgWAxGihguob0hFhHGkaaHJaAG/cdbT&#10;OFfcf10JVJyZt5Y6EWd/Z+DOWOwMYSV9WnEZkLPxcB7GLVk51MuW2GO3LZxRvxqd5LvPY5spDWlS&#10;dbtQcQsenpPX/U9k/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IUk0e08CAACMBAAADgAA&#10;AAAAAAABACAAAAAjAQAAZHJzL2Uyb0RvYy54bWxQSwUGAAAAAAYABgBZAQAA5AUAAAAA&#10;">
                  <v:fill on="t" focussize="0,0"/>
                  <v:stroke color="#000000" miterlimit="8" joinstyle="miter"/>
                  <v:imagedata o:title=""/>
                  <o:lock v:ext="edit" aspectratio="f"/>
                  <v:textbox inset="0mm,0mm,0mm,0mm">
                    <w:txbxContent>
                      <w:p w14:paraId="6143E71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韩仁侠</w:t>
                        </w:r>
                      </w:p>
                      <w:p w14:paraId="1CED0EF9">
                        <w:pPr>
                          <w:jc w:val="center"/>
                          <w:rPr>
                            <w:rFonts w:hint="default" w:ascii="Times New Roman" w:hAnsi="Times New Roman" w:eastAsia="仿宋" w:cs="Times New Roman"/>
                            <w:sz w:val="21"/>
                            <w:szCs w:val="16"/>
                            <w:lang w:val="en-US"/>
                          </w:rPr>
                        </w:pPr>
                        <w:r>
                          <w:rPr>
                            <w:rFonts w:hint="eastAsia" w:ascii="Times New Roman" w:hAnsi="Times New Roman" w:eastAsia="仿宋" w:cs="Times New Roman"/>
                            <w:sz w:val="21"/>
                            <w:szCs w:val="16"/>
                            <w:lang w:val="en-US" w:eastAsia="zh-CN"/>
                          </w:rPr>
                          <w:t>15051525787</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cNW1AAAAAUBAAAPAAAAAAAA&#10;AAEAIAAAACIAAABkcnMvZG93bnJldi54bWxQSwECFAAUAAAACACHTuJATKoeahYCAAADBAAADgAA&#10;AAAAAAABACAAAAAjAQAAZHJzL2Uyb0RvYy54bWxQSwUGAAAAAAYABgBZAQAAqw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CT3ZKzBQIAAOEDAAAOAAAAAAAAAAEAIAAAACQBAABk&#10;cnMvZTJvRG9jLnhtbFBLBQYAAAAABgAGAFkBAACbBQ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rx9VtUAAAAFAQAADwAAAAAAAAABACAAAAAiAAAAZHJzL2Rvd25yZXYueG1sUEsB&#10;AhQAFAAAAAgAh07iQCJZvGL4AQAAzQMAAA4AAAAAAAAAAQAgAAAAJAEAAGRycy9lMm9Eb2MueG1s&#10;UEsFBgAAAAAGAAYAWQEAAI4FA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SonN8TAIAAIw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Sbso1yhcGNbD1Is1NDeoooNxpHGh0ejAfaKkx3Guqf+4&#10;ZU5Qol4a7ESc/b3h9sZ6bzDD8WpNeXCUjIfzMG7J1jq56ZA9dtvAGfarlUm+2NgxjylTHNKk6rRQ&#10;cQvun5PXrz+R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0qJzfEwCAACMBAAADgAAAAAA&#10;AAABACAAAAAjAQAAZHJzL2Uyb0RvYy54bWxQSwUGAAAAAAYABgBZAQAA4QUAAAAA&#10;">
                  <v:fill on="t" focussize="0,0"/>
                  <v:stroke color="#000000" miterlimit="8" joinstyle="miter"/>
                  <v:imagedata o:title=""/>
                  <o:lock v:ext="edit" aspectratio="f"/>
                  <v:textbox inset="0mm,0mm,0mm,0mm">
                    <w:txbxContent>
                      <w:p w14:paraId="4569152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42224859">
                        <w:pPr>
                          <w:autoSpaceDE w:val="0"/>
                          <w:autoSpaceDN w:val="0"/>
                          <w:adjustRightInd/>
                          <w:snapToGrid/>
                          <w:jc w:val="center"/>
                          <w:rPr>
                            <w:rFonts w:hint="eastAsia" w:eastAsia="宋体"/>
                            <w:sz w:val="21"/>
                            <w:lang w:val="en-US" w:eastAsia="zh-CN"/>
                          </w:rPr>
                        </w:pPr>
                        <w:r>
                          <w:rPr>
                            <w:rFonts w:hint="eastAsia" w:eastAsia="宋体"/>
                            <w:sz w:val="21"/>
                            <w:lang w:val="en-US" w:eastAsia="zh-CN"/>
                          </w:rPr>
                          <w:t>张海松</w:t>
                        </w:r>
                      </w:p>
                      <w:p w14:paraId="4EF2265D">
                        <w:pPr>
                          <w:autoSpaceDE w:val="0"/>
                          <w:autoSpaceDN w:val="0"/>
                          <w:adjustRightInd/>
                          <w:snapToGrid/>
                          <w:jc w:val="center"/>
                          <w:rPr>
                            <w:rFonts w:hint="default" w:ascii="Times New Roman" w:hAnsi="Times New Roman" w:eastAsia="宋体" w:cs="Times New Roman"/>
                            <w:sz w:val="21"/>
                            <w:szCs w:val="21"/>
                            <w:lang w:val="en-US"/>
                          </w:rPr>
                        </w:pPr>
                        <w:r>
                          <w:rPr>
                            <w:rFonts w:hint="eastAsia" w:ascii="Times New Roman" w:eastAsia="宋体"/>
                            <w:sz w:val="21"/>
                            <w:lang w:val="en-US" w:eastAsia="zh-CN"/>
                          </w:rPr>
                          <w:t>15506243424</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DugXkbBQIAAOEDAAAOAAAAAAAAAAEAIAAAACQBAABk&#10;cnMvZTJvRG9jLnhtbFBLBQYAAAAABgAGAFkBAACb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pw1bUAAAABQEAAA8AAAAAAAAA&#10;AQAgAAAAIgAAAGRycy9kb3ducmV2LnhtbFBLAQIUABQAAAAIAIdO4kDu7bLJFQIAAAMEAAAOAAAA&#10;AAAAAAEAIAAAACMBAABkcnMvZTJvRG9jLnhtbFBLBQYAAAAABgAGAFkBAACqBQ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V52V1wAAAAUB&#10;AAAPAAAAAAAAAAEAIAAAACIAAABkcnMvZG93bnJldi54bWxQSwECFAAUAAAACACHTuJA2IyvLBwC&#10;AAD3AwAADgAAAAAAAAABACAAAAAmAQAAZHJzL2Uyb0RvYy54bWxQSwUGAAAAAAYABgBZAQAAtAUA&#10;AAAA&#10;">
                  <v:fill on="f" focussize="0,0"/>
                  <v:stroke color="#000000" joinstyle="round" endarrow="block"/>
                  <v:imagedata o:title=""/>
                  <o:lock v:ext="edit" aspectratio="f"/>
                </v:shape>
                <w10:wrap type="none"/>
                <w10:anchorlock/>
              </v:group>
            </w:pict>
          </mc:Fallback>
        </mc:AlternateContent>
      </w:r>
    </w:p>
    <w:p w14:paraId="6E78531F">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5AB2B8A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10098"/>
      <w:bookmarkStart w:id="87" w:name="_Toc11705"/>
      <w:bookmarkStart w:id="88" w:name="_Toc23621"/>
      <w:bookmarkStart w:id="89" w:name="_Toc275938142"/>
      <w:bookmarkStart w:id="90" w:name="_Toc27611838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14:paraId="396FCBE8">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76118386"/>
      <w:bookmarkStart w:id="92" w:name="_Toc275938143"/>
      <w:bookmarkStart w:id="93" w:name="_Toc15812"/>
      <w:bookmarkStart w:id="94" w:name="_Toc20166"/>
      <w:bookmarkStart w:id="95"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14:paraId="5ED560F5">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6118387"/>
      <w:bookmarkStart w:id="97"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单位负责人</w:t>
      </w:r>
    </w:p>
    <w:p w14:paraId="69754A21">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副总指挥：法人</w:t>
      </w:r>
    </w:p>
    <w:p w14:paraId="6AD6E31C">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30081E7C">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1D31696C">
      <w:pPr>
        <w:pStyle w:val="4"/>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4183"/>
      <w:bookmarkStart w:id="99" w:name="_Toc30469"/>
      <w:bookmarkStart w:id="100"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3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3"/>
        <w:gridCol w:w="3056"/>
        <w:gridCol w:w="2380"/>
        <w:gridCol w:w="1037"/>
        <w:gridCol w:w="2145"/>
      </w:tblGrid>
      <w:tr w14:paraId="20C3E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14:paraId="20B976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14:paraId="3B3ADB1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14:paraId="423FDB9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7" w:type="pct"/>
            <w:tcBorders>
              <w:tl2br w:val="nil"/>
              <w:tr2bl w:val="nil"/>
            </w:tcBorders>
            <w:vAlign w:val="center"/>
          </w:tcPr>
          <w:p w14:paraId="14CE9A2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14:paraId="7F5E9B0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14:paraId="0933B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097B766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14:paraId="697534C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14:paraId="6A4EF366">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单位负责人</w:t>
            </w:r>
          </w:p>
        </w:tc>
        <w:tc>
          <w:tcPr>
            <w:tcW w:w="557" w:type="pct"/>
            <w:tcBorders>
              <w:tl2br w:val="nil"/>
              <w:tr2bl w:val="nil"/>
            </w:tcBorders>
            <w:vAlign w:val="center"/>
          </w:tcPr>
          <w:p w14:paraId="3969DB81">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张保玉</w:t>
            </w:r>
          </w:p>
        </w:tc>
        <w:tc>
          <w:tcPr>
            <w:tcW w:w="1154" w:type="pct"/>
            <w:tcBorders>
              <w:tl2br w:val="nil"/>
              <w:tr2bl w:val="nil"/>
            </w:tcBorders>
            <w:vAlign w:val="center"/>
          </w:tcPr>
          <w:p w14:paraId="13588B01">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13812673879</w:t>
            </w:r>
          </w:p>
        </w:tc>
      </w:tr>
      <w:tr w14:paraId="7749D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16FA895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14:paraId="15CB7C7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14:paraId="6FBBCDF9">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法人</w:t>
            </w:r>
          </w:p>
        </w:tc>
        <w:tc>
          <w:tcPr>
            <w:tcW w:w="557" w:type="pct"/>
            <w:tcBorders>
              <w:tl2br w:val="nil"/>
              <w:tr2bl w:val="nil"/>
            </w:tcBorders>
            <w:vAlign w:val="center"/>
          </w:tcPr>
          <w:p w14:paraId="468EAC5E">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韩仁敏</w:t>
            </w:r>
          </w:p>
        </w:tc>
        <w:tc>
          <w:tcPr>
            <w:tcW w:w="1154" w:type="pct"/>
            <w:tcBorders>
              <w:tl2br w:val="nil"/>
              <w:tr2bl w:val="nil"/>
            </w:tcBorders>
            <w:vAlign w:val="center"/>
          </w:tcPr>
          <w:p w14:paraId="6BAD4FA5">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15150137055</w:t>
            </w:r>
          </w:p>
        </w:tc>
      </w:tr>
      <w:bookmarkEnd w:id="102"/>
      <w:tr w14:paraId="0B892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4E8B90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14:paraId="32F920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14:paraId="1119E53A">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安全员</w:t>
            </w:r>
          </w:p>
        </w:tc>
        <w:tc>
          <w:tcPr>
            <w:tcW w:w="557" w:type="pct"/>
            <w:tcBorders>
              <w:tl2br w:val="nil"/>
              <w:tr2bl w:val="nil"/>
            </w:tcBorders>
            <w:vAlign w:val="center"/>
          </w:tcPr>
          <w:p w14:paraId="6EFA9E85">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蔺光保</w:t>
            </w:r>
          </w:p>
        </w:tc>
        <w:tc>
          <w:tcPr>
            <w:tcW w:w="1154" w:type="pct"/>
            <w:tcBorders>
              <w:tl2br w:val="nil"/>
              <w:tr2bl w:val="nil"/>
            </w:tcBorders>
            <w:vAlign w:val="center"/>
          </w:tcPr>
          <w:p w14:paraId="26813FE1">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15298882620</w:t>
            </w:r>
          </w:p>
        </w:tc>
      </w:tr>
      <w:bookmarkEnd w:id="103"/>
      <w:tr w14:paraId="1735F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00F0116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14:paraId="570F19B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14:paraId="27AF23C3">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后勤</w:t>
            </w:r>
          </w:p>
        </w:tc>
        <w:tc>
          <w:tcPr>
            <w:tcW w:w="557" w:type="pct"/>
            <w:tcBorders>
              <w:tl2br w:val="nil"/>
              <w:tr2bl w:val="nil"/>
            </w:tcBorders>
            <w:vAlign w:val="center"/>
          </w:tcPr>
          <w:p w14:paraId="30F3EE22">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付道环</w:t>
            </w:r>
          </w:p>
        </w:tc>
        <w:tc>
          <w:tcPr>
            <w:tcW w:w="1154" w:type="pct"/>
            <w:tcBorders>
              <w:tl2br w:val="nil"/>
              <w:tr2bl w:val="nil"/>
            </w:tcBorders>
            <w:vAlign w:val="center"/>
          </w:tcPr>
          <w:p w14:paraId="598B7A0A">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13771548396</w:t>
            </w:r>
          </w:p>
        </w:tc>
      </w:tr>
      <w:bookmarkEnd w:id="104"/>
      <w:tr w14:paraId="7FFC3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C88BF7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14:paraId="63AE98F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14:paraId="14352C9D">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生产部</w:t>
            </w:r>
          </w:p>
        </w:tc>
        <w:tc>
          <w:tcPr>
            <w:tcW w:w="557" w:type="pct"/>
            <w:tcBorders>
              <w:tl2br w:val="nil"/>
              <w:tr2bl w:val="nil"/>
            </w:tcBorders>
            <w:vAlign w:val="center"/>
          </w:tcPr>
          <w:p w14:paraId="533EC5FA">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张海松</w:t>
            </w:r>
          </w:p>
        </w:tc>
        <w:tc>
          <w:tcPr>
            <w:tcW w:w="1154" w:type="pct"/>
            <w:tcBorders>
              <w:tl2br w:val="nil"/>
              <w:tr2bl w:val="nil"/>
            </w:tcBorders>
            <w:vAlign w:val="center"/>
          </w:tcPr>
          <w:p w14:paraId="49BFBC1D">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15506243424</w:t>
            </w:r>
          </w:p>
        </w:tc>
      </w:tr>
      <w:bookmarkEnd w:id="105"/>
      <w:tr w14:paraId="0F80D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0638F0E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14:paraId="596B74C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14:paraId="1812E0C7">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57" w:type="pct"/>
            <w:tcBorders>
              <w:tl2br w:val="nil"/>
              <w:tr2bl w:val="nil"/>
            </w:tcBorders>
            <w:vAlign w:val="center"/>
          </w:tcPr>
          <w:p w14:paraId="49CCCB26">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吴古龙</w:t>
            </w:r>
          </w:p>
        </w:tc>
        <w:tc>
          <w:tcPr>
            <w:tcW w:w="1154" w:type="pct"/>
            <w:tcBorders>
              <w:tl2br w:val="nil"/>
              <w:tr2bl w:val="nil"/>
            </w:tcBorders>
            <w:vAlign w:val="center"/>
          </w:tcPr>
          <w:p w14:paraId="1552C58F">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15506243424</w:t>
            </w:r>
          </w:p>
        </w:tc>
      </w:tr>
      <w:bookmarkEnd w:id="106"/>
      <w:tr w14:paraId="61671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4FFC770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14:paraId="7491DA4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14:paraId="52D108D1">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质检</w:t>
            </w:r>
          </w:p>
        </w:tc>
        <w:tc>
          <w:tcPr>
            <w:tcW w:w="557" w:type="pct"/>
            <w:tcBorders>
              <w:tl2br w:val="nil"/>
              <w:tr2bl w:val="nil"/>
            </w:tcBorders>
            <w:vAlign w:val="center"/>
          </w:tcPr>
          <w:p w14:paraId="50C25B24">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韩仁侠</w:t>
            </w:r>
          </w:p>
        </w:tc>
        <w:tc>
          <w:tcPr>
            <w:tcW w:w="1154" w:type="pct"/>
            <w:tcBorders>
              <w:tl2br w:val="nil"/>
              <w:tr2bl w:val="nil"/>
            </w:tcBorders>
            <w:vAlign w:val="center"/>
          </w:tcPr>
          <w:p w14:paraId="68640273">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15051525787</w:t>
            </w:r>
          </w:p>
        </w:tc>
      </w:tr>
      <w:bookmarkEnd w:id="107"/>
      <w:tr w14:paraId="085AF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4AF52A1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14:paraId="714E6EE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14:paraId="1082A02E">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57" w:type="pct"/>
            <w:tcBorders>
              <w:tl2br w:val="nil"/>
              <w:tr2bl w:val="nil"/>
            </w:tcBorders>
            <w:vAlign w:val="center"/>
          </w:tcPr>
          <w:p w14:paraId="01750B82">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王学荣</w:t>
            </w:r>
          </w:p>
        </w:tc>
        <w:tc>
          <w:tcPr>
            <w:tcW w:w="1154" w:type="pct"/>
            <w:tcBorders>
              <w:tl2br w:val="nil"/>
              <w:tr2bl w:val="nil"/>
            </w:tcBorders>
            <w:vAlign w:val="center"/>
          </w:tcPr>
          <w:p w14:paraId="6DDD4054">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17372635257</w:t>
            </w:r>
          </w:p>
        </w:tc>
      </w:tr>
      <w:bookmarkEnd w:id="108"/>
      <w:tr w14:paraId="22A01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2DFED64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2" w:type="pct"/>
            <w:gridSpan w:val="3"/>
            <w:tcBorders>
              <w:tl2br w:val="nil"/>
              <w:tr2bl w:val="nil"/>
            </w:tcBorders>
            <w:vAlign w:val="center"/>
          </w:tcPr>
          <w:p w14:paraId="679F0D2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14:paraId="34B07CF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cs="Times New Roman"/>
                <w:color w:val="auto"/>
                <w:sz w:val="21"/>
                <w:szCs w:val="21"/>
                <w:lang w:val="en-US" w:eastAsia="zh-CN"/>
              </w:rPr>
              <w:t>15150137055</w:t>
            </w:r>
          </w:p>
        </w:tc>
      </w:tr>
      <w:bookmarkEnd w:id="96"/>
      <w:bookmarkEnd w:id="97"/>
      <w:bookmarkEnd w:id="101"/>
    </w:tbl>
    <w:p w14:paraId="2DEE5BA4">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535504497"/>
      <w:bookmarkStart w:id="110" w:name="_Toc534199362"/>
      <w:bookmarkStart w:id="111" w:name="_Toc27888"/>
      <w:bookmarkStart w:id="112" w:name="_Toc276118389"/>
      <w:bookmarkStart w:id="113"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14:paraId="5C07C6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63C568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7ECCAE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600CF5E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47958A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79517F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C7732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40CD3B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357FFB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43BCB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4B4426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5CD641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7663B8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6445D1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1729AE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02C256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6A138957">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534199363"/>
      <w:bookmarkStart w:id="115" w:name="_Toc535504498"/>
      <w:bookmarkStart w:id="116" w:name="_Toc1367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14:paraId="5149832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1092DDB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3E68DC3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张保玉</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13812673879</w:t>
      </w:r>
    </w:p>
    <w:p w14:paraId="0D10989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韩仁敏</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15150137055</w:t>
      </w:r>
    </w:p>
    <w:p w14:paraId="62C39DA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7CA0D2A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14:paraId="62049D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14:paraId="5818CC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14:paraId="4914D55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14:paraId="2CDB1F2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14:paraId="5832291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14:paraId="1BACB3D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14:paraId="75A4E4B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14:paraId="51936F7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14:paraId="2056A34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446E6D4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14:paraId="1259D1E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14:paraId="26316CD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14:paraId="0570787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14:paraId="0E0B548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14:paraId="3320F8E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14:paraId="476BE33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14:paraId="0715AD1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14:paraId="7D8DE6F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蔺光保</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15298882620</w:t>
      </w:r>
    </w:p>
    <w:p w14:paraId="0ACB4C5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付道环</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13771548396</w:t>
      </w:r>
    </w:p>
    <w:p w14:paraId="3343DD4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7761035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14:paraId="38950C9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14:paraId="2F5B04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14:paraId="2FD6890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14:paraId="174AFF2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14:paraId="692777DE">
      <w:pPr>
        <w:spacing w:line="500" w:lineRule="exact"/>
        <w:ind w:firstLine="480"/>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7"/>
    <w:p w14:paraId="76B1BC2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14:paraId="499D7BD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张海松</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15506243424</w:t>
      </w:r>
    </w:p>
    <w:p w14:paraId="6659559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吴古龙</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color w:val="auto"/>
          <w:sz w:val="24"/>
          <w:szCs w:val="24"/>
          <w:lang w:val="en-US" w:eastAsia="zh-CN"/>
        </w:rPr>
        <w:t>15506243424</w:t>
      </w:r>
    </w:p>
    <w:p w14:paraId="3A63DC3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3F4997F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14:paraId="36650FB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14:paraId="47C5937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14:paraId="139CC24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14:paraId="370A020C">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5FD1F69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14:paraId="5FC5D82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韩仁侠</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15051525787</w:t>
      </w:r>
    </w:p>
    <w:p w14:paraId="4224E25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王学荣</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17372635257</w:t>
      </w:r>
    </w:p>
    <w:p w14:paraId="472427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72BD5E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14:paraId="2509142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14:paraId="6D3F99B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14:paraId="5291E0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14:paraId="3D71FA7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14:paraId="45AB007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14:paraId="77CDC00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14:paraId="0514610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14:paraId="41F63A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14:paraId="11D970E5">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14:paraId="384E6D9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15045"/>
      <w:bookmarkStart w:id="120"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14:paraId="032ED8CB">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lang w:val="zh-CN" w:eastAsia="zh-CN"/>
        </w:rPr>
        <w:t>张保玉</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14:paraId="209F55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单位负责人（应急总指挥）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14:paraId="7289DABE">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6D483A77">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14:paraId="607618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7F120BB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14:paraId="6C374C90">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04796C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37128995">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14:paraId="706DA6CE">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6FF7F895">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64ABB383">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0852CE63">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1853679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4146809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7097FC49">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31C527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5BD787AA">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14:paraId="404A6AD5">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14:paraId="12FA1BB4">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14:paraId="42C6EA7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14:paraId="2BAC8B5C">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14:paraId="209EBC5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14:paraId="20D55CA5">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14:paraId="480178D2">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14:paraId="4BF9F7B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14:paraId="600CD51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14:paraId="709E9F54">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14:paraId="324DEE0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535504500"/>
      <w:bookmarkStart w:id="122"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14:paraId="1C2F6E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海安市老坝港滨海新区管委会、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481768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3330D55A">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14:paraId="5A72B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60AF0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14:paraId="7A1B3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14:paraId="739351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4FF48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34E19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14:paraId="65D786F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14:paraId="73EA567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28C2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33EB7D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14:paraId="15C5CB80">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14:paraId="0D179D3A">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1339E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164087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14:paraId="2B99F150">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14:paraId="1408A5D0">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4EB48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2B38CE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14:paraId="602E08E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14:paraId="0E8764AF">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70157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2069AF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14:paraId="753912F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14:paraId="5223D60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5A290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4B0C61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14:paraId="18546CB9">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海安市老坝港滨海新区管委会</w:t>
            </w:r>
          </w:p>
        </w:tc>
        <w:tc>
          <w:tcPr>
            <w:tcW w:w="1718" w:type="pct"/>
            <w:tcBorders>
              <w:tl2br w:val="nil"/>
              <w:tr2bl w:val="nil"/>
            </w:tcBorders>
            <w:vAlign w:val="center"/>
          </w:tcPr>
          <w:p w14:paraId="63E50893">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0513-88</w:t>
            </w:r>
            <w:r>
              <w:rPr>
                <w:rFonts w:hint="eastAsia" w:ascii="Times New Roman" w:hAnsi="Times New Roman" w:eastAsia="宋体" w:cs="Times New Roman"/>
                <w:kern w:val="0"/>
                <w:sz w:val="21"/>
                <w:szCs w:val="21"/>
                <w:lang w:val="en-US" w:eastAsia="zh-CN" w:bidi="zh-CN"/>
              </w:rPr>
              <w:t>260111</w:t>
            </w:r>
          </w:p>
        </w:tc>
      </w:tr>
      <w:tr w14:paraId="034B0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128FE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23" w:name="_Toc535504501"/>
            <w:bookmarkStart w:id="124" w:name="_Toc27400"/>
            <w:bookmarkStart w:id="125" w:name="_Toc534201447"/>
            <w:r>
              <w:rPr>
                <w:rFonts w:hint="eastAsia" w:ascii="Times New Roman" w:hAnsi="Times New Roman" w:cs="Times New Roman" w:eastAsiaTheme="minorEastAsia"/>
                <w:color w:val="auto"/>
                <w:sz w:val="21"/>
                <w:szCs w:val="21"/>
                <w:highlight w:val="none"/>
                <w:lang w:val="en-US" w:eastAsia="zh-CN"/>
              </w:rPr>
              <w:t>7</w:t>
            </w:r>
          </w:p>
        </w:tc>
        <w:tc>
          <w:tcPr>
            <w:tcW w:w="2575" w:type="pct"/>
            <w:tcBorders>
              <w:tl2br w:val="nil"/>
              <w:tr2bl w:val="nil"/>
            </w:tcBorders>
            <w:vAlign w:val="center"/>
          </w:tcPr>
          <w:p w14:paraId="54CF6288">
            <w:pPr>
              <w:pStyle w:val="15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上海电气南通国海水处理有限公司</w:t>
            </w:r>
          </w:p>
        </w:tc>
        <w:tc>
          <w:tcPr>
            <w:tcW w:w="1718" w:type="pct"/>
            <w:tcBorders>
              <w:tl2br w:val="nil"/>
              <w:tr2bl w:val="nil"/>
            </w:tcBorders>
            <w:vAlign w:val="center"/>
          </w:tcPr>
          <w:p w14:paraId="0E7C2E36">
            <w:pPr>
              <w:pStyle w:val="159"/>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kern w:val="0"/>
                <w:sz w:val="21"/>
                <w:szCs w:val="21"/>
                <w:lang w:val="zh-CN" w:eastAsia="zh-CN" w:bidi="zh-CN"/>
              </w:rPr>
              <w:t>0513-88267757</w:t>
            </w:r>
          </w:p>
        </w:tc>
      </w:tr>
      <w:tr w14:paraId="6F7FA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14:paraId="17752E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5" w:type="pct"/>
            <w:tcBorders>
              <w:tl2br w:val="nil"/>
              <w:tr2bl w:val="nil"/>
            </w:tcBorders>
            <w:vAlign w:val="center"/>
          </w:tcPr>
          <w:p w14:paraId="1A640844">
            <w:pPr>
              <w:pStyle w:val="15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海安市滨海新区卫生院</w:t>
            </w:r>
          </w:p>
        </w:tc>
        <w:tc>
          <w:tcPr>
            <w:tcW w:w="1718" w:type="pct"/>
            <w:tcBorders>
              <w:tl2br w:val="nil"/>
              <w:tr2bl w:val="nil"/>
            </w:tcBorders>
            <w:vAlign w:val="center"/>
          </w:tcPr>
          <w:p w14:paraId="657C7CAF">
            <w:pPr>
              <w:pStyle w:val="159"/>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en-US" w:eastAsia="zh-CN" w:bidi="zh-CN"/>
              </w:rPr>
              <w:t>-</w:t>
            </w:r>
            <w:r>
              <w:rPr>
                <w:rFonts w:hint="default" w:ascii="Times New Roman" w:hAnsi="Times New Roman" w:eastAsia="宋体" w:cs="Times New Roman"/>
                <w:kern w:val="0"/>
                <w:sz w:val="21"/>
                <w:szCs w:val="21"/>
                <w:lang w:val="zh-CN" w:eastAsia="zh-CN" w:bidi="zh-CN"/>
              </w:rPr>
              <w:t>88268680</w:t>
            </w:r>
          </w:p>
        </w:tc>
      </w:tr>
    </w:tbl>
    <w:p w14:paraId="2D085EF8">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14:paraId="728711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4A5B0EE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535504502"/>
      <w:bookmarkStart w:id="127" w:name="_Toc15556"/>
      <w:bookmarkStart w:id="128"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14:paraId="53DFCE19">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5CE44C6D">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5B464AB6">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66C131EF">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14:paraId="22F4B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14:paraId="72ED1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14:paraId="1E4EA4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14:paraId="78B1E0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73801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2F366B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14:paraId="54AA94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14:paraId="0A52FF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9497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030E89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14:paraId="3C611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14:paraId="20DBD8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42B049E9">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1DF4538E">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14:paraId="685FF54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275938147"/>
      <w:bookmarkStart w:id="133" w:name="_Toc12596"/>
      <w:bookmarkStart w:id="134" w:name="_Toc18596"/>
      <w:bookmarkStart w:id="135" w:name="_Toc276118390"/>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14:paraId="07D43E5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12508"/>
      <w:bookmarkStart w:id="138" w:name="_Toc7771"/>
      <w:bookmarkStart w:id="139" w:name="_Toc27622"/>
      <w:bookmarkStart w:id="140" w:name="_Toc496887020"/>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14:paraId="474BE79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3E252F73">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14:paraId="5E71AF9B">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5A3E6059">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1"/>
        <w:gridCol w:w="1170"/>
        <w:gridCol w:w="1463"/>
        <w:gridCol w:w="697"/>
        <w:gridCol w:w="2322"/>
        <w:gridCol w:w="726"/>
        <w:gridCol w:w="1196"/>
        <w:gridCol w:w="1196"/>
      </w:tblGrid>
      <w:tr w14:paraId="538F6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55" w:type="pct"/>
            <w:tcBorders>
              <w:tl2br w:val="nil"/>
              <w:tr2bl w:val="nil"/>
            </w:tcBorders>
            <w:vAlign w:val="center"/>
          </w:tcPr>
          <w:p w14:paraId="624CD8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646" w:type="pct"/>
            <w:tcBorders>
              <w:tl2br w:val="nil"/>
              <w:tr2bl w:val="nil"/>
            </w:tcBorders>
            <w:vAlign w:val="center"/>
          </w:tcPr>
          <w:p w14:paraId="06B07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808" w:type="pct"/>
            <w:tcBorders>
              <w:tl2br w:val="nil"/>
              <w:tr2bl w:val="nil"/>
            </w:tcBorders>
            <w:vAlign w:val="center"/>
          </w:tcPr>
          <w:p w14:paraId="1C839C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385" w:type="pct"/>
            <w:tcBorders>
              <w:tl2br w:val="nil"/>
              <w:tr2bl w:val="nil"/>
            </w:tcBorders>
            <w:vAlign w:val="center"/>
          </w:tcPr>
          <w:p w14:paraId="145132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282" w:type="pct"/>
            <w:tcBorders>
              <w:tl2br w:val="nil"/>
              <w:tr2bl w:val="nil"/>
            </w:tcBorders>
            <w:vAlign w:val="center"/>
          </w:tcPr>
          <w:p w14:paraId="2516B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01" w:type="pct"/>
            <w:tcBorders>
              <w:tl2br w:val="nil"/>
              <w:tr2bl w:val="nil"/>
            </w:tcBorders>
            <w:vAlign w:val="center"/>
          </w:tcPr>
          <w:p w14:paraId="1AA7C6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73A11B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660" w:type="pct"/>
            <w:tcBorders>
              <w:tl2br w:val="nil"/>
              <w:tr2bl w:val="nil"/>
            </w:tcBorders>
            <w:vAlign w:val="center"/>
          </w:tcPr>
          <w:p w14:paraId="73F671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660" w:type="pct"/>
            <w:tcBorders>
              <w:tl2br w:val="nil"/>
              <w:tr2bl w:val="nil"/>
            </w:tcBorders>
            <w:vAlign w:val="center"/>
          </w:tcPr>
          <w:p w14:paraId="26432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6F6F8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55" w:type="pct"/>
            <w:tcBorders>
              <w:tl2br w:val="nil"/>
              <w:tr2bl w:val="nil"/>
            </w:tcBorders>
            <w:vAlign w:val="center"/>
          </w:tcPr>
          <w:p w14:paraId="7AE9B7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646" w:type="pct"/>
            <w:tcBorders>
              <w:tl2br w:val="nil"/>
              <w:tr2bl w:val="nil"/>
            </w:tcBorders>
            <w:vAlign w:val="center"/>
          </w:tcPr>
          <w:p w14:paraId="1E591B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808" w:type="pct"/>
            <w:tcBorders>
              <w:tl2br w:val="nil"/>
              <w:tr2bl w:val="nil"/>
            </w:tcBorders>
            <w:vAlign w:val="center"/>
          </w:tcPr>
          <w:p w14:paraId="5420AC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restart"/>
            <w:tcBorders>
              <w:tl2br w:val="nil"/>
              <w:tr2bl w:val="nil"/>
            </w:tcBorders>
            <w:vAlign w:val="center"/>
          </w:tcPr>
          <w:p w14:paraId="6C2E1D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282" w:type="pct"/>
            <w:tcBorders>
              <w:tl2br w:val="nil"/>
              <w:tr2bl w:val="nil"/>
            </w:tcBorders>
            <w:vAlign w:val="center"/>
          </w:tcPr>
          <w:p w14:paraId="624377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01" w:type="pct"/>
            <w:tcBorders>
              <w:tl2br w:val="nil"/>
              <w:tr2bl w:val="nil"/>
            </w:tcBorders>
            <w:vAlign w:val="center"/>
          </w:tcPr>
          <w:p w14:paraId="1B2E0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660" w:type="pct"/>
            <w:tcBorders>
              <w:tl2br w:val="nil"/>
              <w:tr2bl w:val="nil"/>
            </w:tcBorders>
            <w:vAlign w:val="center"/>
          </w:tcPr>
          <w:p w14:paraId="063969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c>
          <w:tcPr>
            <w:tcW w:w="660" w:type="pct"/>
            <w:vMerge w:val="restart"/>
            <w:tcBorders>
              <w:tl2br w:val="nil"/>
              <w:tr2bl w:val="nil"/>
            </w:tcBorders>
            <w:vAlign w:val="center"/>
          </w:tcPr>
          <w:p w14:paraId="1CF828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张保玉</w:t>
            </w:r>
          </w:p>
        </w:tc>
      </w:tr>
      <w:tr w14:paraId="06D68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14:paraId="047BD3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646" w:type="pct"/>
            <w:tcBorders>
              <w:tl2br w:val="nil"/>
              <w:tr2bl w:val="nil"/>
            </w:tcBorders>
            <w:vAlign w:val="center"/>
          </w:tcPr>
          <w:p w14:paraId="6C1234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808" w:type="pct"/>
            <w:tcBorders>
              <w:tl2br w:val="nil"/>
              <w:tr2bl w:val="nil"/>
            </w:tcBorders>
            <w:vAlign w:val="center"/>
          </w:tcPr>
          <w:p w14:paraId="40DCB1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14:paraId="7D484D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14:paraId="3D65B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01" w:type="pct"/>
            <w:tcBorders>
              <w:tl2br w:val="nil"/>
              <w:tr2bl w:val="nil"/>
            </w:tcBorders>
            <w:vAlign w:val="center"/>
          </w:tcPr>
          <w:p w14:paraId="62788C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660" w:type="pct"/>
            <w:tcBorders>
              <w:tl2br w:val="nil"/>
              <w:tr2bl w:val="nil"/>
            </w:tcBorders>
            <w:vAlign w:val="center"/>
          </w:tcPr>
          <w:p w14:paraId="2EB96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660" w:type="pct"/>
            <w:vMerge w:val="continue"/>
            <w:tcBorders>
              <w:tl2br w:val="nil"/>
              <w:tr2bl w:val="nil"/>
            </w:tcBorders>
            <w:vAlign w:val="center"/>
          </w:tcPr>
          <w:p w14:paraId="42827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r>
      <w:tr w14:paraId="73768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14:paraId="5C7AA9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646" w:type="pct"/>
            <w:tcBorders>
              <w:tl2br w:val="nil"/>
              <w:tr2bl w:val="nil"/>
            </w:tcBorders>
            <w:vAlign w:val="center"/>
          </w:tcPr>
          <w:p w14:paraId="2B222A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808" w:type="pct"/>
            <w:tcBorders>
              <w:tl2br w:val="nil"/>
              <w:tr2bl w:val="nil"/>
            </w:tcBorders>
            <w:vAlign w:val="center"/>
          </w:tcPr>
          <w:p w14:paraId="370C62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14:paraId="2D8E17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282" w:type="pct"/>
            <w:tcBorders>
              <w:tl2br w:val="nil"/>
              <w:tr2bl w:val="nil"/>
            </w:tcBorders>
            <w:vAlign w:val="center"/>
          </w:tcPr>
          <w:p w14:paraId="4CBDA3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01" w:type="pct"/>
            <w:tcBorders>
              <w:tl2br w:val="nil"/>
              <w:tr2bl w:val="nil"/>
            </w:tcBorders>
            <w:vAlign w:val="center"/>
          </w:tcPr>
          <w:p w14:paraId="4D5DD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660" w:type="pct"/>
            <w:tcBorders>
              <w:tl2br w:val="nil"/>
              <w:tr2bl w:val="nil"/>
            </w:tcBorders>
            <w:vAlign w:val="center"/>
          </w:tcPr>
          <w:p w14:paraId="6528EF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660" w:type="pct"/>
            <w:vMerge w:val="continue"/>
            <w:tcBorders>
              <w:tl2br w:val="nil"/>
              <w:tr2bl w:val="nil"/>
            </w:tcBorders>
            <w:vAlign w:val="center"/>
          </w:tcPr>
          <w:p w14:paraId="666F45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r>
      <w:tr w14:paraId="12BCB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14:paraId="7FB1E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646" w:type="pct"/>
            <w:tcBorders>
              <w:tl2br w:val="nil"/>
              <w:tr2bl w:val="nil"/>
            </w:tcBorders>
            <w:vAlign w:val="center"/>
          </w:tcPr>
          <w:p w14:paraId="6FED3C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808" w:type="pct"/>
            <w:tcBorders>
              <w:tl2br w:val="nil"/>
              <w:tr2bl w:val="nil"/>
            </w:tcBorders>
            <w:vAlign w:val="center"/>
          </w:tcPr>
          <w:p w14:paraId="0E6B14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385" w:type="pct"/>
            <w:vMerge w:val="continue"/>
            <w:tcBorders>
              <w:tl2br w:val="nil"/>
              <w:tr2bl w:val="nil"/>
            </w:tcBorders>
            <w:vAlign w:val="center"/>
          </w:tcPr>
          <w:p w14:paraId="64DA4D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14:paraId="43FC21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01" w:type="pct"/>
            <w:tcBorders>
              <w:tl2br w:val="nil"/>
              <w:tr2bl w:val="nil"/>
            </w:tcBorders>
            <w:vAlign w:val="center"/>
          </w:tcPr>
          <w:p w14:paraId="714F27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660" w:type="pct"/>
            <w:tcBorders>
              <w:tl2br w:val="nil"/>
              <w:tr2bl w:val="nil"/>
            </w:tcBorders>
            <w:vAlign w:val="center"/>
          </w:tcPr>
          <w:p w14:paraId="1D508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14:paraId="114221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r w14:paraId="713ED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55" w:type="pct"/>
            <w:tcBorders>
              <w:tl2br w:val="nil"/>
              <w:tr2bl w:val="nil"/>
            </w:tcBorders>
            <w:vAlign w:val="center"/>
          </w:tcPr>
          <w:p w14:paraId="664139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646" w:type="pct"/>
            <w:tcBorders>
              <w:tl2br w:val="nil"/>
              <w:tr2bl w:val="nil"/>
            </w:tcBorders>
            <w:vAlign w:val="center"/>
          </w:tcPr>
          <w:p w14:paraId="5A11D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808" w:type="pct"/>
            <w:tcBorders>
              <w:tl2br w:val="nil"/>
              <w:tr2bl w:val="nil"/>
            </w:tcBorders>
            <w:vAlign w:val="center"/>
          </w:tcPr>
          <w:p w14:paraId="5841DC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385" w:type="pct"/>
            <w:vMerge w:val="continue"/>
            <w:tcBorders>
              <w:tl2br w:val="nil"/>
              <w:tr2bl w:val="nil"/>
            </w:tcBorders>
            <w:vAlign w:val="center"/>
          </w:tcPr>
          <w:p w14:paraId="412011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14:paraId="0E4C65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01" w:type="pct"/>
            <w:tcBorders>
              <w:tl2br w:val="nil"/>
              <w:tr2bl w:val="nil"/>
            </w:tcBorders>
            <w:vAlign w:val="center"/>
          </w:tcPr>
          <w:p w14:paraId="64C0F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660" w:type="pct"/>
            <w:tcBorders>
              <w:tl2br w:val="nil"/>
              <w:tr2bl w:val="nil"/>
            </w:tcBorders>
            <w:vAlign w:val="center"/>
          </w:tcPr>
          <w:p w14:paraId="0D48D3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14:paraId="43CB9C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r w14:paraId="67DD8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55" w:type="pct"/>
            <w:tcBorders>
              <w:tl2br w:val="nil"/>
              <w:tr2bl w:val="nil"/>
            </w:tcBorders>
            <w:vAlign w:val="center"/>
          </w:tcPr>
          <w:p w14:paraId="540F4B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646" w:type="pct"/>
            <w:tcBorders>
              <w:tl2br w:val="nil"/>
              <w:tr2bl w:val="nil"/>
            </w:tcBorders>
            <w:vAlign w:val="center"/>
          </w:tcPr>
          <w:p w14:paraId="5EEDEF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808" w:type="pct"/>
            <w:tcBorders>
              <w:tl2br w:val="nil"/>
              <w:tr2bl w:val="nil"/>
            </w:tcBorders>
            <w:vAlign w:val="center"/>
          </w:tcPr>
          <w:p w14:paraId="2984E9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14:paraId="082402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14:paraId="5DD6AD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01" w:type="pct"/>
            <w:tcBorders>
              <w:tl2br w:val="nil"/>
              <w:tr2bl w:val="nil"/>
            </w:tcBorders>
            <w:vAlign w:val="center"/>
          </w:tcPr>
          <w:p w14:paraId="5DFF23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660" w:type="pct"/>
            <w:tcBorders>
              <w:tl2br w:val="nil"/>
              <w:tr2bl w:val="nil"/>
            </w:tcBorders>
            <w:vAlign w:val="center"/>
          </w:tcPr>
          <w:p w14:paraId="628FAC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14:paraId="4359C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bl>
    <w:p w14:paraId="5B2B66B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14:paraId="0028715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5389878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14:paraId="4B7184CF">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13840D2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496887021"/>
      <w:bookmarkStart w:id="142" w:name="_Toc13679"/>
      <w:bookmarkStart w:id="143" w:name="_Toc19802"/>
      <w:bookmarkStart w:id="144" w:name="_Toc5972"/>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14:paraId="0FB594BD">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465BAD28">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CB629CD">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14:paraId="70682423">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14:paraId="1E932812">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14:paraId="17F4D3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49912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4B9BD2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14:paraId="5D4A9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5E0B3B1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5"/>
    </w:p>
    <w:p w14:paraId="7D58FDC2">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14:paraId="56EB07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14:paraId="44966A20">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14:paraId="52CA62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14:paraId="18FC3059">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78391DC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14:paraId="2D3A069E">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552CA357">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0564293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13601746"/>
      <w:bookmarkStart w:id="148" w:name="_Toc418512795"/>
      <w:bookmarkStart w:id="149" w:name="_Toc428886415"/>
    </w:p>
    <w:p w14:paraId="7829EB7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045F96D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3CE5BB2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3F4E1BF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88C726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C59060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4BB7F5F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14082679">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14:paraId="3072F5E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3695F4FE">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14:paraId="52A7E60B">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63927B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1A6BB9D">
            <w:pPr>
              <w:spacing w:line="240" w:lineRule="auto"/>
              <w:jc w:val="center"/>
              <w:rPr>
                <w:rFonts w:hint="default" w:ascii="Times New Roman" w:hAnsi="Times New Roman" w:eastAsia="宋体" w:cs="Times New Roman"/>
                <w:bCs/>
                <w:color w:val="auto"/>
                <w:sz w:val="21"/>
                <w:szCs w:val="21"/>
                <w:highlight w:val="none"/>
              </w:rPr>
            </w:pPr>
            <w:bookmarkStart w:id="150"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2C4FA9E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0F51F28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6F83E80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4D98E527">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459AB0B2">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5FFF56A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3DA6B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7C2486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3B1683C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14:paraId="5E451DC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377" w:type="dxa"/>
            <w:tcBorders>
              <w:tl2br w:val="nil"/>
              <w:tr2bl w:val="nil"/>
            </w:tcBorders>
            <w:noWrap w:val="0"/>
            <w:vAlign w:val="center"/>
          </w:tcPr>
          <w:p w14:paraId="075EC52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21D7FA0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1A86D3C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1B3C4CD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0"/>
                <w:szCs w:val="21"/>
                <w:highlight w:val="none"/>
                <w:lang w:val="zh-CN" w:eastAsia="zh-CN" w:bidi="zh-CN"/>
              </w:rPr>
            </w:pPr>
            <w:r>
              <w:rPr>
                <w:rFonts w:hint="eastAsia" w:ascii="宋体" w:hAnsi="宋体" w:eastAsia="宋体" w:cs="宋体"/>
                <w:color w:val="auto"/>
                <w:sz w:val="20"/>
                <w:szCs w:val="21"/>
                <w:highlight w:val="none"/>
              </w:rPr>
              <w:t>每月</w:t>
            </w:r>
            <w:r>
              <w:rPr>
                <w:rFonts w:hint="eastAsia" w:ascii="宋体" w:hAnsi="宋体" w:eastAsia="宋体" w:cs="宋体"/>
                <w:color w:val="auto"/>
                <w:sz w:val="21"/>
                <w:szCs w:val="21"/>
                <w:highlight w:val="none"/>
                <w:lang w:val="en-US" w:eastAsia="zh-CN"/>
              </w:rPr>
              <w:t>/应急处置结束后</w:t>
            </w:r>
          </w:p>
        </w:tc>
      </w:tr>
      <w:tr w14:paraId="72628D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A880CFC">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0C115B65">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14:paraId="4DA81CC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377" w:type="dxa"/>
            <w:tcBorders>
              <w:tl2br w:val="nil"/>
              <w:tr2bl w:val="nil"/>
            </w:tcBorders>
            <w:noWrap w:val="0"/>
            <w:vAlign w:val="center"/>
          </w:tcPr>
          <w:p w14:paraId="42A8C2E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7514FD6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F1B7F9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A114E2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04BCB6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D375E1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2D5E450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14:paraId="7C6CE99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377" w:type="dxa"/>
            <w:tcBorders>
              <w:tl2br w:val="nil"/>
              <w:tr2bl w:val="nil"/>
            </w:tcBorders>
            <w:noWrap w:val="0"/>
            <w:vAlign w:val="center"/>
          </w:tcPr>
          <w:p w14:paraId="054C59F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4365AB7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A4E464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2C4EF5F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6E872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B4B250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6C49725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14:paraId="09F9FD0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76C4F70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65C029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51A6F55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D107AD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102F9C6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39F96A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34A29B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1FA5DD2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91" w:type="dxa"/>
            <w:tcBorders>
              <w:tl2br w:val="nil"/>
              <w:tr2bl w:val="nil"/>
            </w:tcBorders>
            <w:noWrap w:val="0"/>
            <w:vAlign w:val="center"/>
          </w:tcPr>
          <w:p w14:paraId="13C8FCD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377" w:type="dxa"/>
            <w:tcBorders>
              <w:tl2br w:val="nil"/>
              <w:tr2bl w:val="nil"/>
            </w:tcBorders>
            <w:noWrap w:val="0"/>
            <w:vAlign w:val="center"/>
          </w:tcPr>
          <w:p w14:paraId="41E4534D">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701FB7D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474466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42872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F70386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6FB00A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D9185C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610342EA">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14:paraId="312C31E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0C8BB271">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1EB4433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6353D55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0D28F0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1308FD3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1E6BB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9F3F80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7468A58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14:paraId="697B689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1DD7A31C">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5EC8740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3435D78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1B4A0B0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6179DB7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638370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0797C2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19765D3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14:paraId="42E8055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14:paraId="2F6FF72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3ABB887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5FA0BD7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652D101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6C07D45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3515BA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8AA38F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21E4E25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14:paraId="0E75E7E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14:paraId="03B95A3F">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24ABAF9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5218644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6E18AC6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2B2EA0B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416D05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BFDF71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3533DC9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14:paraId="55509DE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14:paraId="73F3BC2A">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4982419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7F73AB3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A928CB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770B508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2FC32A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4C8050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14:paraId="737B342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14:paraId="2D063F45">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tcBorders>
              <w:tl2br w:val="nil"/>
              <w:tr2bl w:val="nil"/>
            </w:tcBorders>
            <w:noWrap w:val="0"/>
            <w:vAlign w:val="center"/>
          </w:tcPr>
          <w:p w14:paraId="6357D60F">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29E119F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4802B09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9A28E5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506F028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4AAC15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682942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14:paraId="7DB1934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14:paraId="412F597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377" w:type="dxa"/>
            <w:tcBorders>
              <w:tl2br w:val="nil"/>
              <w:tr2bl w:val="nil"/>
            </w:tcBorders>
            <w:noWrap w:val="0"/>
            <w:vAlign w:val="center"/>
          </w:tcPr>
          <w:p w14:paraId="0730960F">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5FA3654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56D33CC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1FE182D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78994E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08FA66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E27630C">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14:paraId="16EBB8FA">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14:paraId="65AC36B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377" w:type="dxa"/>
            <w:tcBorders>
              <w:tl2br w:val="nil"/>
              <w:tr2bl w:val="nil"/>
            </w:tcBorders>
            <w:noWrap w:val="0"/>
            <w:vAlign w:val="center"/>
          </w:tcPr>
          <w:p w14:paraId="059F6B13">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293E7FE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0E7EF6B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2455FA9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487F484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2B9B74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D515F6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14:paraId="4ABB2C6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14:paraId="1AA83F07">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377" w:type="dxa"/>
            <w:tcBorders>
              <w:tl2br w:val="nil"/>
              <w:tr2bl w:val="nil"/>
            </w:tcBorders>
            <w:noWrap w:val="0"/>
            <w:vAlign w:val="center"/>
          </w:tcPr>
          <w:p w14:paraId="111C8467">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39CF927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68C7831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F92DE4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209550B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0C29FD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6A1CB57">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14:paraId="076FE90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14:paraId="6AF8F2F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129DEB9A">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5F7FC52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148542C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90E312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C5B036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zh-CN"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bookmarkEnd w:id="150"/>
    </w:tbl>
    <w:p w14:paraId="2734229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6F9F0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00DA0B0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06793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50658DA7">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077DD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370AFE4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44B7559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755E746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6DC4AD2B">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1" w:name="_Toc29609"/>
      <w:bookmarkStart w:id="152" w:name="_Toc30586"/>
      <w:bookmarkStart w:id="153" w:name="_Toc2126"/>
      <w:r>
        <w:rPr>
          <w:rFonts w:hint="default" w:ascii="Times New Roman" w:hAnsi="Times New Roman" w:cs="Times New Roman" w:eastAsiaTheme="minorEastAsia"/>
          <w:color w:val="auto"/>
          <w:sz w:val="24"/>
          <w:szCs w:val="24"/>
          <w:highlight w:val="none"/>
        </w:rPr>
        <w:t>3.2 预警</w:t>
      </w:r>
      <w:bookmarkEnd w:id="151"/>
      <w:bookmarkEnd w:id="152"/>
      <w:r>
        <w:rPr>
          <w:rFonts w:hint="eastAsia" w:ascii="Times New Roman" w:hAnsi="Times New Roman" w:cs="Times New Roman"/>
          <w:color w:val="auto"/>
          <w:sz w:val="24"/>
          <w:szCs w:val="24"/>
          <w:highlight w:val="none"/>
          <w:lang w:val="en-US" w:eastAsia="zh-CN"/>
        </w:rPr>
        <w:t>行动</w:t>
      </w:r>
      <w:bookmarkEnd w:id="153"/>
    </w:p>
    <w:p w14:paraId="1678E9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6ABB4EE0">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4" w:name="_Toc276118392"/>
      <w:bookmarkStart w:id="155" w:name="_Toc535504508"/>
      <w:bookmarkStart w:id="156" w:name="_Toc275938149"/>
      <w:bookmarkStart w:id="157" w:name="_Toc19418"/>
      <w:r>
        <w:rPr>
          <w:rFonts w:hint="default" w:ascii="Times New Roman" w:hAnsi="Times New Roman" w:cs="Times New Roman" w:eastAsiaTheme="minorEastAsia"/>
          <w:color w:val="auto"/>
          <w:sz w:val="24"/>
          <w:szCs w:val="24"/>
          <w:highlight w:val="none"/>
        </w:rPr>
        <w:t>3.2.1 预警</w:t>
      </w:r>
      <w:bookmarkEnd w:id="154"/>
      <w:bookmarkEnd w:id="155"/>
      <w:bookmarkEnd w:id="156"/>
      <w:r>
        <w:rPr>
          <w:rFonts w:hint="default" w:ascii="Times New Roman" w:hAnsi="Times New Roman" w:cs="Times New Roman" w:eastAsiaTheme="minorEastAsia"/>
          <w:color w:val="auto"/>
          <w:sz w:val="24"/>
          <w:szCs w:val="24"/>
          <w:highlight w:val="none"/>
        </w:rPr>
        <w:t>级别</w:t>
      </w:r>
      <w:bookmarkEnd w:id="157"/>
    </w:p>
    <w:p w14:paraId="21F272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588A68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1EDD2F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67945C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41DA47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02696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2CCF6F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3DB5F6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767C632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74C0168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7A3232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229924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14:paraId="610BEF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14:paraId="623F67D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8" w:name="_Toc535504509"/>
      <w:bookmarkStart w:id="159" w:name="_Toc534201455"/>
      <w:bookmarkStart w:id="160" w:name="_Toc29424"/>
      <w:r>
        <w:rPr>
          <w:rFonts w:hint="default" w:ascii="Times New Roman" w:hAnsi="Times New Roman" w:cs="Times New Roman" w:eastAsiaTheme="minorEastAsia"/>
          <w:color w:val="auto"/>
          <w:sz w:val="24"/>
          <w:szCs w:val="24"/>
          <w:highlight w:val="none"/>
        </w:rPr>
        <w:t>3.2.2 预警发布</w:t>
      </w:r>
      <w:bookmarkEnd w:id="158"/>
      <w:bookmarkEnd w:id="159"/>
      <w:r>
        <w:rPr>
          <w:rFonts w:hint="default" w:ascii="Times New Roman" w:hAnsi="Times New Roman" w:cs="Times New Roman" w:eastAsiaTheme="minorEastAsia"/>
          <w:color w:val="auto"/>
          <w:sz w:val="24"/>
          <w:szCs w:val="24"/>
          <w:highlight w:val="none"/>
        </w:rPr>
        <w:t>与解除</w:t>
      </w:r>
      <w:bookmarkEnd w:id="160"/>
    </w:p>
    <w:p w14:paraId="21D1F2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2298FF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7C40A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）报告，指挥组宣布启动预案，组织事故处理救援。</w:t>
      </w:r>
    </w:p>
    <w:p w14:paraId="6BB96C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及海安市老坝港滨海新区管委会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351A82A8">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721DC0A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0B2D64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1DA13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4D20C7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18EF4B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70FF81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31B9F1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770EE6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3116B75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396FEE3F">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6F26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02539E4">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1EC014E7">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0150F6D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人</w:t>
            </w:r>
          </w:p>
        </w:tc>
        <w:tc>
          <w:tcPr>
            <w:tcW w:w="734" w:type="pct"/>
            <w:vAlign w:val="center"/>
          </w:tcPr>
          <w:p w14:paraId="069A43D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5DA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8FE9620">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64FD26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6" w:type="pct"/>
            <w:vAlign w:val="center"/>
          </w:tcPr>
          <w:p w14:paraId="0027A60A">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张保玉</w:t>
            </w:r>
          </w:p>
        </w:tc>
        <w:tc>
          <w:tcPr>
            <w:tcW w:w="734" w:type="pct"/>
            <w:vAlign w:val="center"/>
          </w:tcPr>
          <w:p w14:paraId="790B9324">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1381267379</w:t>
            </w:r>
          </w:p>
        </w:tc>
      </w:tr>
      <w:tr w14:paraId="4241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4703E8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1A3D921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496" w:type="pct"/>
            <w:vAlign w:val="center"/>
          </w:tcPr>
          <w:p w14:paraId="59F3FBF3">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张保玉</w:t>
            </w:r>
          </w:p>
        </w:tc>
        <w:tc>
          <w:tcPr>
            <w:tcW w:w="734" w:type="pct"/>
            <w:vAlign w:val="center"/>
          </w:tcPr>
          <w:p w14:paraId="2A9EF0F5">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r w14:paraId="6DC4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96E8FE4">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07B97D23">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376D53D5">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张保玉</w:t>
            </w:r>
          </w:p>
        </w:tc>
        <w:tc>
          <w:tcPr>
            <w:tcW w:w="734" w:type="pct"/>
            <w:vAlign w:val="center"/>
          </w:tcPr>
          <w:p w14:paraId="6A74DBFA">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bl>
    <w:p w14:paraId="62490C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7B8348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2BC55781">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1" w:name="_Toc535504510"/>
      <w:bookmarkStart w:id="162" w:name="_Toc534201456"/>
      <w:bookmarkStart w:id="163" w:name="_Toc31660"/>
      <w:bookmarkStart w:id="164" w:name="_Toc27153"/>
      <w:bookmarkStart w:id="165" w:name="_Toc533407772"/>
      <w:r>
        <w:rPr>
          <w:rFonts w:hint="default" w:ascii="Times New Roman" w:hAnsi="Times New Roman" w:cs="Times New Roman" w:eastAsiaTheme="minorEastAsia"/>
          <w:color w:val="auto"/>
          <w:sz w:val="24"/>
          <w:szCs w:val="24"/>
          <w:highlight w:val="none"/>
        </w:rPr>
        <w:t>3.2.3 预警措施</w:t>
      </w:r>
      <w:bookmarkEnd w:id="161"/>
      <w:bookmarkEnd w:id="162"/>
      <w:bookmarkEnd w:id="163"/>
    </w:p>
    <w:p w14:paraId="18C68359">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19940859">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0CC288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60E8A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34A8B7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11FFF3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544B50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78252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4C522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2CB35732">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2CE73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338F64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5130A1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498B2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485487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768C18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62BE96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3234E8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4"/>
      <w:bookmarkEnd w:id="165"/>
    </w:p>
    <w:p w14:paraId="79E1317C">
      <w:pPr>
        <w:spacing w:line="360" w:lineRule="auto"/>
        <w:outlineLvl w:val="1"/>
        <w:rPr>
          <w:rFonts w:hint="default" w:ascii="Times New Roman" w:hAnsi="Times New Roman" w:eastAsia="宋体" w:cs="Times New Roman"/>
          <w:b/>
          <w:color w:val="auto"/>
          <w:sz w:val="24"/>
          <w:szCs w:val="24"/>
          <w:highlight w:val="none"/>
        </w:rPr>
      </w:pPr>
      <w:bookmarkStart w:id="166" w:name="_Toc21853_WPSOffice_Level3"/>
      <w:bookmarkStart w:id="167" w:name="_Toc47365235"/>
      <w:bookmarkStart w:id="168" w:name="_Toc28529"/>
      <w:bookmarkStart w:id="169" w:name="_Toc366333288"/>
      <w:bookmarkStart w:id="170" w:name="_Toc14579"/>
      <w:bookmarkStart w:id="171" w:name="_Toc11756"/>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6"/>
      <w:bookmarkEnd w:id="167"/>
      <w:bookmarkEnd w:id="168"/>
      <w:bookmarkEnd w:id="169"/>
      <w:bookmarkEnd w:id="170"/>
      <w:bookmarkEnd w:id="171"/>
    </w:p>
    <w:p w14:paraId="5EB892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7680F0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15150137055</w:t>
      </w:r>
    </w:p>
    <w:p w14:paraId="32F28BB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1F4E94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342B91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3DEE46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3DDDFCA3">
      <w:pPr>
        <w:keepNext w:val="0"/>
        <w:keepLines w:val="0"/>
        <w:widowControl/>
        <w:spacing w:line="360" w:lineRule="auto"/>
        <w:ind w:firstLine="480"/>
        <w:rPr>
          <w:rFonts w:hint="default"/>
          <w:lang w:val="en-US"/>
        </w:rPr>
      </w:pPr>
      <w:r>
        <w:rPr>
          <w:rFonts w:hint="eastAsia" w:ascii="Times New Roman" w:hAnsi="Times New Roman" w:eastAsia="宋体" w:cs="Times New Roman"/>
          <w:color w:val="auto"/>
          <w:kern w:val="0"/>
          <w:sz w:val="24"/>
          <w:szCs w:val="24"/>
          <w:highlight w:val="none"/>
          <w:lang w:val="en-US" w:eastAsia="zh-CN"/>
        </w:rPr>
        <w:t>海安市老坝港滨海新区管委会：0513-88260111</w:t>
      </w:r>
    </w:p>
    <w:p w14:paraId="70265B2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2" w:name="_Toc7810"/>
      <w:bookmarkStart w:id="173" w:name="_Toc366333289"/>
      <w:bookmarkStart w:id="174"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2"/>
      <w:bookmarkEnd w:id="173"/>
      <w:bookmarkEnd w:id="174"/>
    </w:p>
    <w:p w14:paraId="223950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5" w:name="_Toc366333290"/>
      <w:bookmarkStart w:id="176"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193B6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14:paraId="30E29E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7B09757">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7" w:name="_Toc12463"/>
      <w:r>
        <w:rPr>
          <w:rFonts w:hint="default" w:ascii="Times New Roman" w:hAnsi="Times New Roman" w:eastAsia="宋体" w:cs="Times New Roman"/>
          <w:b/>
          <w:color w:val="auto"/>
          <w:sz w:val="24"/>
          <w:szCs w:val="24"/>
          <w:highlight w:val="none"/>
        </w:rPr>
        <w:t>3.3.2  24小时有效内部、外部通讯联络手段</w:t>
      </w:r>
      <w:bookmarkEnd w:id="175"/>
      <w:bookmarkEnd w:id="176"/>
      <w:bookmarkEnd w:id="177"/>
    </w:p>
    <w:p w14:paraId="68836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03F39420">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8" w:name="_Toc366333637"/>
      <w:bookmarkStart w:id="179" w:name="_Toc8330"/>
      <w:bookmarkStart w:id="180"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8"/>
      <w:bookmarkEnd w:id="179"/>
      <w:bookmarkEnd w:id="180"/>
    </w:p>
    <w:p w14:paraId="157BDA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eastAsia="宋体" w:cs="Times New Roman"/>
          <w:color w:val="000000" w:themeColor="text1"/>
          <w:kern w:val="2"/>
          <w:sz w:val="24"/>
          <w:szCs w:val="24"/>
          <w:lang w:val="en-US" w:eastAsia="zh-CN"/>
          <w14:textFill>
            <w14:solidFill>
              <w14:schemeClr w14:val="tx1"/>
            </w14:solidFill>
          </w14:textFill>
        </w:rPr>
        <w:t>废活性炭、灰渣、漆渣、气浮渣、含油废水运输</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江苏永辉资源利用有限公司进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联系人及电话为迮德欢，15252526578；废包装桶运输委托沭阳恒升环境科技有限公司进行，联系人及电话为陈福祥，18168203333。</w:t>
      </w:r>
    </w:p>
    <w:p w14:paraId="5DF2C1DC">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C38BC01">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1" w:name="_Toc929"/>
      <w:bookmarkStart w:id="182" w:name="_Toc2314"/>
      <w:bookmarkStart w:id="183" w:name="_Toc10047"/>
      <w:r>
        <w:rPr>
          <w:rFonts w:hint="default" w:ascii="Times New Roman" w:hAnsi="Times New Roman" w:cs="Times New Roman" w:eastAsiaTheme="minorEastAsia"/>
          <w:color w:val="auto"/>
          <w:sz w:val="28"/>
          <w:szCs w:val="28"/>
          <w:highlight w:val="none"/>
        </w:rPr>
        <w:t>4 信息报告</w:t>
      </w:r>
      <w:bookmarkEnd w:id="181"/>
      <w:bookmarkEnd w:id="182"/>
      <w:bookmarkEnd w:id="183"/>
    </w:p>
    <w:p w14:paraId="624AF6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0F61189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4" w:name="_Toc578"/>
      <w:bookmarkStart w:id="185" w:name="_Toc11643"/>
      <w:bookmarkStart w:id="186" w:name="_Toc29696"/>
      <w:r>
        <w:rPr>
          <w:rFonts w:hint="default" w:ascii="Times New Roman" w:hAnsi="Times New Roman" w:cs="Times New Roman" w:eastAsiaTheme="minorEastAsia"/>
          <w:color w:val="auto"/>
          <w:sz w:val="24"/>
          <w:szCs w:val="24"/>
          <w:highlight w:val="none"/>
        </w:rPr>
        <w:t>4.1</w:t>
      </w:r>
      <w:bookmarkEnd w:id="184"/>
      <w:bookmarkEnd w:id="185"/>
      <w:r>
        <w:rPr>
          <w:rFonts w:hint="default" w:ascii="Times New Roman" w:hAnsi="Times New Roman" w:cs="Times New Roman" w:eastAsiaTheme="minorEastAsia"/>
          <w:color w:val="auto"/>
          <w:sz w:val="24"/>
          <w:szCs w:val="24"/>
          <w:highlight w:val="none"/>
        </w:rPr>
        <w:t>信息报告程序</w:t>
      </w:r>
      <w:bookmarkEnd w:id="186"/>
    </w:p>
    <w:p w14:paraId="4DC40696">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13"/>
      <w:r>
        <w:rPr>
          <w:rFonts w:hint="default" w:ascii="Times New Roman" w:hAnsi="Times New Roman" w:cs="Times New Roman" w:eastAsiaTheme="minorEastAsia"/>
          <w:color w:val="auto"/>
          <w:sz w:val="24"/>
          <w:szCs w:val="24"/>
          <w:highlight w:val="none"/>
        </w:rPr>
        <w:t>4.1.1 内部报告</w:t>
      </w:r>
      <w:bookmarkEnd w:id="187"/>
    </w:p>
    <w:p w14:paraId="545401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03B5A8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14:paraId="3415F8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044D30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14:paraId="06022E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1F0D5F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0DA1F73D">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07F6CE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081ABE8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18F056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0069153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1A212C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50DC7D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437CEA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张保玉</w:t>
            </w:r>
          </w:p>
        </w:tc>
        <w:tc>
          <w:tcPr>
            <w:tcW w:w="982" w:type="pct"/>
            <w:tcBorders>
              <w:tl2br w:val="nil"/>
              <w:tr2bl w:val="nil"/>
            </w:tcBorders>
            <w:vAlign w:val="center"/>
          </w:tcPr>
          <w:p w14:paraId="008801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单位负责人</w:t>
            </w:r>
          </w:p>
        </w:tc>
        <w:tc>
          <w:tcPr>
            <w:tcW w:w="1491" w:type="pct"/>
            <w:tcBorders>
              <w:tl2br w:val="nil"/>
              <w:tr2bl w:val="nil"/>
            </w:tcBorders>
            <w:vAlign w:val="center"/>
          </w:tcPr>
          <w:p w14:paraId="4AE2F2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13812673879</w:t>
            </w:r>
          </w:p>
        </w:tc>
        <w:tc>
          <w:tcPr>
            <w:tcW w:w="1544" w:type="pct"/>
            <w:tcBorders>
              <w:tl2br w:val="nil"/>
              <w:tr2bl w:val="nil"/>
            </w:tcBorders>
            <w:vAlign w:val="center"/>
          </w:tcPr>
          <w:p w14:paraId="20ED17D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7C4191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2D55A5C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61826EB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15150137055</w:t>
            </w:r>
          </w:p>
        </w:tc>
        <w:tc>
          <w:tcPr>
            <w:tcW w:w="1544" w:type="pct"/>
            <w:tcBorders>
              <w:tl2br w:val="nil"/>
              <w:tr2bl w:val="nil"/>
            </w:tcBorders>
            <w:vAlign w:val="center"/>
          </w:tcPr>
          <w:p w14:paraId="352196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4A2B387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31F5BD30">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0A3E331F">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223C484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04E12F51">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41022B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0CAB1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873A9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301FCE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08CD33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08586D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6875FD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97F6A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FEFFE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EF74D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3CB968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453C7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1AFA5E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7E7622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7B7AEF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44E8F7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2B3962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607CAC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498191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2C2CA759">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1577"/>
      <w:bookmarkStart w:id="189" w:name="_Toc24997"/>
      <w:bookmarkStart w:id="190" w:name="_Toc5136"/>
      <w:bookmarkStart w:id="191" w:name="_Toc522093865"/>
      <w:r>
        <w:rPr>
          <w:rFonts w:hint="default" w:ascii="Times New Roman" w:hAnsi="Times New Roman" w:cs="Times New Roman" w:eastAsiaTheme="minorEastAsia"/>
          <w:color w:val="auto"/>
          <w:sz w:val="24"/>
          <w:szCs w:val="24"/>
          <w:highlight w:val="none"/>
        </w:rPr>
        <w:t>4.1.2 信息上报</w:t>
      </w:r>
      <w:bookmarkEnd w:id="188"/>
      <w:bookmarkEnd w:id="189"/>
      <w:bookmarkEnd w:id="190"/>
      <w:bookmarkEnd w:id="191"/>
    </w:p>
    <w:p w14:paraId="4D22DD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→海安市老坝港滨海新区管委会和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3CE8AA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海安市老坝港滨海新区管委会</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59D368E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海安市老坝港滨海新区管委会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031CD0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海安市老坝港滨海新区管委会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5CFC356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2EF61CBB">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723A6D1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1B565F3B">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1BAD4AB">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4F59110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7A707C9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49EFD922">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张保玉</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58CDDC65">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14:paraId="4E249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7404C7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14:paraId="0F155CB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C99E85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32D4C31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60AF2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758385E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14:paraId="0FE9846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52ED378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2FE2F74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0A051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AD6B31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14:paraId="0D650E3F">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373" w:type="pct"/>
            <w:tcBorders>
              <w:tl2br w:val="nil"/>
              <w:tr2bl w:val="nil"/>
            </w:tcBorders>
            <w:vAlign w:val="center"/>
          </w:tcPr>
          <w:p w14:paraId="565BA4E7">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c>
          <w:tcPr>
            <w:tcW w:w="1127" w:type="pct"/>
            <w:tcBorders>
              <w:tl2br w:val="nil"/>
              <w:tr2bl w:val="nil"/>
            </w:tcBorders>
            <w:vAlign w:val="center"/>
          </w:tcPr>
          <w:p w14:paraId="4525439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3DBB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31413F07">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14:paraId="4070FC2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154354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2AB60C4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56C09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077E9BC9">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14:paraId="075347D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6E8320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02D3D40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66D2F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BDCA86B">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14:paraId="3A10B78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14:paraId="327413B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14:paraId="1F9747F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2DDA4245">
      <w:pPr>
        <w:pStyle w:val="4"/>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2" w:name="_Toc17366"/>
      <w:bookmarkStart w:id="193" w:name="_Toc489349277"/>
      <w:bookmarkStart w:id="194" w:name="_Toc12666"/>
      <w:bookmarkStart w:id="195" w:name="_Toc18056"/>
      <w:bookmarkStart w:id="196" w:name="_Toc522093866"/>
      <w:r>
        <w:rPr>
          <w:rFonts w:hint="default" w:ascii="Times New Roman" w:hAnsi="Times New Roman" w:cs="Times New Roman" w:eastAsiaTheme="minorEastAsia"/>
          <w:color w:val="auto"/>
          <w:sz w:val="24"/>
          <w:szCs w:val="24"/>
          <w:highlight w:val="none"/>
        </w:rPr>
        <w:t>4.1.3 信息通报</w:t>
      </w:r>
      <w:bookmarkEnd w:id="192"/>
      <w:bookmarkEnd w:id="193"/>
      <w:bookmarkEnd w:id="194"/>
      <w:bookmarkEnd w:id="195"/>
      <w:bookmarkEnd w:id="196"/>
    </w:p>
    <w:p w14:paraId="1A5AF3F9">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海安市老坝港滨海新区管委会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36CE802">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1CD4B8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6349B4D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25BDA8B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4FADF1BE">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0944D016">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3153DFA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1B6503AE">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8CA1E78">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6717346B">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4D4C2BF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00E6BDC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7" w:name="_Toc8742"/>
      <w:bookmarkStart w:id="198" w:name="_Toc6691"/>
      <w:bookmarkStart w:id="199" w:name="_Toc489349278"/>
      <w:bookmarkStart w:id="200" w:name="_Toc522093867"/>
      <w:bookmarkStart w:id="201" w:name="_Toc334"/>
      <w:r>
        <w:rPr>
          <w:rFonts w:hint="default" w:ascii="Times New Roman" w:hAnsi="Times New Roman" w:cs="Times New Roman" w:eastAsiaTheme="minorEastAsia"/>
          <w:color w:val="auto"/>
          <w:sz w:val="24"/>
          <w:szCs w:val="24"/>
          <w:highlight w:val="none"/>
        </w:rPr>
        <w:t>4.2</w:t>
      </w:r>
      <w:bookmarkEnd w:id="197"/>
      <w:bookmarkEnd w:id="198"/>
      <w:bookmarkEnd w:id="199"/>
      <w:bookmarkEnd w:id="200"/>
      <w:r>
        <w:rPr>
          <w:rFonts w:hint="default" w:ascii="Times New Roman" w:hAnsi="Times New Roman" w:cs="Times New Roman" w:eastAsiaTheme="minorEastAsia"/>
          <w:color w:val="auto"/>
          <w:sz w:val="24"/>
          <w:szCs w:val="24"/>
          <w:highlight w:val="none"/>
        </w:rPr>
        <w:t xml:space="preserve"> 事件报告内容及方式</w:t>
      </w:r>
      <w:bookmarkEnd w:id="201"/>
    </w:p>
    <w:p w14:paraId="67D301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5481E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3ACF89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5ABFE9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712688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12D531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4AD211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4CEDC8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788BDE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09B48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054B8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0C3D6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A503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32CA286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2" w:name="_Toc276118398"/>
      <w:bookmarkStart w:id="203" w:name="_Toc275938155"/>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14:paraId="37575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14:paraId="6E1FC88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14:paraId="2CE50D8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1A1E83B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49DA4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50C6EA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14:paraId="639A857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2E390AE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31AD8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15B840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92EF4B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73DB29B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08E85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5BE596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FE7F06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35BDEE7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14C9C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E5B94E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3AC607A6">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5370C5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4729F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BD40E8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9C058A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3F7964B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BFA7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113F94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3A3697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2A94086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70CFE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B79C21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09D04B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1C06E6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278DA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BD2E25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652090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14:paraId="19CBA226">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r>
      <w:tr w14:paraId="2909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7F4AE1F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14:paraId="12A610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6036CB7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5464D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D40D3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D3BD45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A25143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3FEE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A76910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59FBA64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7298A3C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3AC9E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949D43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0FAD45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712B33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30DDE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AFBBAF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31C00E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26C1A0C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FDBE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3A4647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2B9265A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232E81B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7B8F5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D32E33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30A17E4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14:paraId="75A45466">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r>
      <w:tr w14:paraId="1123B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0ABEB0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457F1F3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14:paraId="54E8BA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海安久阳家具厂</w:t>
            </w:r>
          </w:p>
        </w:tc>
        <w:tc>
          <w:tcPr>
            <w:tcW w:w="1250" w:type="pct"/>
            <w:tcBorders>
              <w:tl2br w:val="nil"/>
              <w:tr2bl w:val="nil"/>
            </w:tcBorders>
            <w:vAlign w:val="center"/>
          </w:tcPr>
          <w:p w14:paraId="1E777A1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eastAsia="zh-CN"/>
              </w:rPr>
              <w:t>15962531081</w:t>
            </w:r>
          </w:p>
        </w:tc>
      </w:tr>
      <w:tr w14:paraId="1EA62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48EC09F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14:paraId="7826BA0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337C19C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347AC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70ED392">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14:paraId="3894C3B1">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14:paraId="30B94DDE">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0513-88603045</w:t>
            </w:r>
          </w:p>
        </w:tc>
      </w:tr>
    </w:tbl>
    <w:p w14:paraId="7495975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4" w:name="_Toc522698917"/>
      <w:bookmarkStart w:id="205" w:name="_Toc30251"/>
      <w:bookmarkStart w:id="206" w:name="_Toc524512841"/>
      <w:bookmarkStart w:id="207" w:name="_Toc15467"/>
      <w:bookmarkStart w:id="208" w:name="_Toc30163"/>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4"/>
      <w:bookmarkEnd w:id="205"/>
      <w:bookmarkEnd w:id="206"/>
      <w:bookmarkEnd w:id="207"/>
      <w:bookmarkEnd w:id="208"/>
    </w:p>
    <w:p w14:paraId="6B58C1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36D8A4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245257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2A790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0D60CF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海安久阳家具厂</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53093A7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08"/>
        <w:gridCol w:w="2060"/>
        <w:gridCol w:w="1095"/>
        <w:gridCol w:w="1323"/>
        <w:gridCol w:w="1323"/>
        <w:gridCol w:w="1323"/>
        <w:gridCol w:w="1182"/>
      </w:tblGrid>
      <w:tr w14:paraId="53717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2C18FFD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29" w:type="pct"/>
            <w:tcBorders>
              <w:tl2br w:val="nil"/>
              <w:tr2bl w:val="nil"/>
            </w:tcBorders>
            <w:vAlign w:val="center"/>
          </w:tcPr>
          <w:p w14:paraId="30D11FE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14:paraId="5CC8F17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14:paraId="31DB85E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14:paraId="5761592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14:paraId="6C63B6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14:paraId="7508627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9806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6CFFD88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29" w:type="pct"/>
            <w:tcBorders>
              <w:tl2br w:val="nil"/>
              <w:tr2bl w:val="nil"/>
            </w:tcBorders>
            <w:vAlign w:val="center"/>
          </w:tcPr>
          <w:p w14:paraId="1D3C4BE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海安久阳家具厂</w:t>
            </w:r>
          </w:p>
        </w:tc>
        <w:tc>
          <w:tcPr>
            <w:tcW w:w="600" w:type="pct"/>
            <w:tcBorders>
              <w:tl2br w:val="nil"/>
              <w:tr2bl w:val="nil"/>
            </w:tcBorders>
            <w:vAlign w:val="center"/>
          </w:tcPr>
          <w:p w14:paraId="11D7BCA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14:paraId="403C35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725" w:type="pct"/>
            <w:tcBorders>
              <w:tl2br w:val="nil"/>
              <w:tr2bl w:val="nil"/>
            </w:tcBorders>
            <w:vAlign w:val="center"/>
          </w:tcPr>
          <w:p w14:paraId="7E3A753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40</w:t>
            </w:r>
          </w:p>
        </w:tc>
        <w:tc>
          <w:tcPr>
            <w:tcW w:w="725" w:type="pct"/>
            <w:tcBorders>
              <w:tl2br w:val="nil"/>
              <w:tr2bl w:val="nil"/>
            </w:tcBorders>
            <w:vAlign w:val="center"/>
          </w:tcPr>
          <w:p w14:paraId="299C7EC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顾菊全</w:t>
            </w:r>
          </w:p>
        </w:tc>
        <w:tc>
          <w:tcPr>
            <w:tcW w:w="648" w:type="pct"/>
            <w:tcBorders>
              <w:tl2br w:val="nil"/>
              <w:tr2bl w:val="nil"/>
            </w:tcBorders>
            <w:vAlign w:val="center"/>
          </w:tcPr>
          <w:p w14:paraId="6A5F923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15962531081</w:t>
            </w:r>
          </w:p>
        </w:tc>
      </w:tr>
      <w:tr w14:paraId="45EEF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28D5B53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29" w:type="pct"/>
            <w:tcBorders>
              <w:tl2br w:val="nil"/>
              <w:tr2bl w:val="nil"/>
            </w:tcBorders>
            <w:vAlign w:val="center"/>
          </w:tcPr>
          <w:p w14:paraId="7EFEFB5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江苏昌有顺心家具有限公司</w:t>
            </w:r>
          </w:p>
        </w:tc>
        <w:tc>
          <w:tcPr>
            <w:tcW w:w="600" w:type="pct"/>
            <w:tcBorders>
              <w:tl2br w:val="nil"/>
              <w:tr2bl w:val="nil"/>
            </w:tcBorders>
            <w:vAlign w:val="center"/>
          </w:tcPr>
          <w:p w14:paraId="0A4456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25" w:type="pct"/>
            <w:tcBorders>
              <w:tl2br w:val="nil"/>
              <w:tr2bl w:val="nil"/>
            </w:tcBorders>
            <w:vAlign w:val="center"/>
          </w:tcPr>
          <w:p w14:paraId="0D9691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25</w:t>
            </w:r>
          </w:p>
        </w:tc>
        <w:tc>
          <w:tcPr>
            <w:tcW w:w="725" w:type="pct"/>
            <w:tcBorders>
              <w:tl2br w:val="nil"/>
              <w:tr2bl w:val="nil"/>
            </w:tcBorders>
            <w:vAlign w:val="center"/>
          </w:tcPr>
          <w:p w14:paraId="192B0B1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14:paraId="646609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孙佳欣</w:t>
            </w:r>
          </w:p>
        </w:tc>
        <w:tc>
          <w:tcPr>
            <w:tcW w:w="648" w:type="pct"/>
            <w:tcBorders>
              <w:tl2br w:val="nil"/>
              <w:tr2bl w:val="nil"/>
            </w:tcBorders>
            <w:vAlign w:val="center"/>
          </w:tcPr>
          <w:p w14:paraId="50D5E655">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eastAsia="zh-CN"/>
              </w:rPr>
              <w:t>18724032998</w:t>
            </w:r>
          </w:p>
        </w:tc>
      </w:tr>
      <w:tr w14:paraId="23820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485F0600">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w:t>
            </w:r>
          </w:p>
        </w:tc>
        <w:tc>
          <w:tcPr>
            <w:tcW w:w="1129" w:type="pct"/>
            <w:tcBorders>
              <w:tl2br w:val="nil"/>
              <w:tr2bl w:val="nil"/>
            </w:tcBorders>
            <w:vAlign w:val="center"/>
          </w:tcPr>
          <w:p w14:paraId="07D9575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江苏沙特斯家居有限公司</w:t>
            </w:r>
          </w:p>
        </w:tc>
        <w:tc>
          <w:tcPr>
            <w:tcW w:w="600" w:type="pct"/>
            <w:tcBorders>
              <w:tl2br w:val="nil"/>
              <w:tr2bl w:val="nil"/>
            </w:tcBorders>
            <w:vAlign w:val="center"/>
          </w:tcPr>
          <w:p w14:paraId="56C857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14:paraId="40F6F09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110</w:t>
            </w:r>
          </w:p>
        </w:tc>
        <w:tc>
          <w:tcPr>
            <w:tcW w:w="725" w:type="pct"/>
            <w:tcBorders>
              <w:tl2br w:val="nil"/>
              <w:tr2bl w:val="nil"/>
            </w:tcBorders>
            <w:vAlign w:val="center"/>
          </w:tcPr>
          <w:p w14:paraId="5B0C888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w:t>
            </w:r>
          </w:p>
        </w:tc>
        <w:tc>
          <w:tcPr>
            <w:tcW w:w="725" w:type="pct"/>
            <w:tcBorders>
              <w:tl2br w:val="nil"/>
              <w:tr2bl w:val="nil"/>
            </w:tcBorders>
            <w:vAlign w:val="center"/>
          </w:tcPr>
          <w:p w14:paraId="40E79CB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翁荣春</w:t>
            </w:r>
          </w:p>
        </w:tc>
        <w:tc>
          <w:tcPr>
            <w:tcW w:w="648" w:type="pct"/>
            <w:tcBorders>
              <w:tl2br w:val="nil"/>
              <w:tr2bl w:val="nil"/>
            </w:tcBorders>
            <w:vAlign w:val="center"/>
          </w:tcPr>
          <w:p w14:paraId="68020460">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13913566787</w:t>
            </w:r>
          </w:p>
        </w:tc>
      </w:tr>
    </w:tbl>
    <w:p w14:paraId="528DA0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27F7CAA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524512842"/>
      <w:bookmarkStart w:id="210" w:name="_Toc27509"/>
      <w:bookmarkStart w:id="211" w:name="_Toc29806"/>
      <w:bookmarkStart w:id="212" w:name="_Toc22697"/>
      <w:bookmarkStart w:id="213" w:name="_Toc522698918"/>
      <w:r>
        <w:rPr>
          <w:rFonts w:hint="default" w:ascii="Times New Roman" w:hAnsi="Times New Roman" w:cs="Times New Roman" w:eastAsiaTheme="minorEastAsia"/>
          <w:color w:val="auto"/>
          <w:sz w:val="24"/>
          <w:szCs w:val="24"/>
          <w:highlight w:val="none"/>
        </w:rPr>
        <w:t>4.4 政府部门介入移交权责及内部调整</w:t>
      </w:r>
      <w:bookmarkEnd w:id="209"/>
      <w:bookmarkEnd w:id="210"/>
      <w:bookmarkEnd w:id="211"/>
      <w:bookmarkEnd w:id="212"/>
      <w:bookmarkEnd w:id="213"/>
    </w:p>
    <w:p w14:paraId="04E8C6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老坝港滨海新区</w:t>
      </w:r>
      <w:r>
        <w:rPr>
          <w:rFonts w:hint="eastAsia" w:ascii="Times New Roman" w:hAnsi="Times New Roman" w:cs="Times New Roman" w:eastAsiaTheme="minorEastAsia"/>
          <w:bCs/>
          <w:color w:val="auto"/>
          <w:kern w:val="0"/>
          <w:sz w:val="24"/>
          <w:szCs w:val="24"/>
          <w:highlight w:val="none"/>
          <w:lang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426B27E2">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2"/>
    <w:bookmarkEnd w:id="203"/>
    <w:p w14:paraId="74C9F1DB">
      <w:pPr>
        <w:pStyle w:val="2"/>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4" w:name="_Toc23716"/>
      <w:bookmarkStart w:id="215" w:name="_Toc15837"/>
      <w:bookmarkStart w:id="216" w:name="_Toc496529021"/>
      <w:bookmarkStart w:id="217" w:name="_Toc22885"/>
      <w:r>
        <w:rPr>
          <w:rFonts w:hint="default" w:ascii="Times New Roman" w:hAnsi="Times New Roman" w:cs="Times New Roman" w:eastAsiaTheme="minorEastAsia"/>
          <w:color w:val="auto"/>
          <w:sz w:val="28"/>
          <w:szCs w:val="28"/>
          <w:highlight w:val="none"/>
        </w:rPr>
        <w:t>5 环境应急监测</w:t>
      </w:r>
      <w:bookmarkEnd w:id="214"/>
    </w:p>
    <w:p w14:paraId="35FBFF2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8" w:name="_Toc28641"/>
      <w:r>
        <w:rPr>
          <w:rFonts w:hint="default" w:ascii="Times New Roman" w:hAnsi="Times New Roman" w:cs="Times New Roman" w:eastAsiaTheme="minorEastAsia"/>
          <w:color w:val="auto"/>
          <w:sz w:val="24"/>
          <w:szCs w:val="24"/>
          <w:highlight w:val="none"/>
        </w:rPr>
        <w:t>5.1 应急监测</w:t>
      </w:r>
      <w:bookmarkEnd w:id="218"/>
    </w:p>
    <w:p w14:paraId="7CC09A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553E931A">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9" w:name="_Toc7355"/>
      <w:bookmarkStart w:id="220" w:name="_Toc517246248"/>
      <w:bookmarkStart w:id="221" w:name="_Toc4700"/>
      <w:bookmarkStart w:id="222" w:name="_Toc515064126"/>
      <w:bookmarkStart w:id="223" w:name="_Toc23249"/>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9"/>
      <w:bookmarkEnd w:id="220"/>
      <w:bookmarkEnd w:id="221"/>
      <w:bookmarkEnd w:id="222"/>
      <w:bookmarkEnd w:id="223"/>
    </w:p>
    <w:p w14:paraId="266B72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095336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828A78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6FAF7507">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6AC7E6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C6FFCA4">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55C87398">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172FE1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4C1AEE20">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4A9833F1">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73D145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37B126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596EBC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03AD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FEED5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4C19A1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62CE13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21C5FF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D6E76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05E367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0B7EFA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74D78F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1D05A0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798503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2E6383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3976B2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342761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2F5A90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0F9652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00326D9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4" w:name="_Toc511144553"/>
      <w:bookmarkStart w:id="225" w:name="_Toc496887048"/>
      <w:bookmarkStart w:id="226" w:name="_Toc29337"/>
      <w:bookmarkStart w:id="227" w:name="_Toc21068"/>
      <w:bookmarkStart w:id="228" w:name="_Toc20904"/>
      <w:bookmarkStart w:id="229" w:name="_Toc517246249"/>
      <w:r>
        <w:rPr>
          <w:rFonts w:hint="default" w:ascii="Times New Roman" w:hAnsi="Times New Roman" w:cs="Times New Roman" w:eastAsiaTheme="minorEastAsia"/>
          <w:color w:val="auto"/>
          <w:sz w:val="24"/>
          <w:szCs w:val="24"/>
          <w:highlight w:val="none"/>
          <w:lang w:val="zh-CN"/>
        </w:rPr>
        <w:t>5.1.1.1 水环境应急监测方案</w:t>
      </w:r>
      <w:bookmarkEnd w:id="224"/>
      <w:bookmarkEnd w:id="225"/>
      <w:bookmarkEnd w:id="226"/>
      <w:bookmarkEnd w:id="227"/>
      <w:bookmarkEnd w:id="228"/>
      <w:bookmarkEnd w:id="229"/>
    </w:p>
    <w:p w14:paraId="2B35583B">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14:paraId="14432D07">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14:paraId="12EA63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2899AA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5143067D">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14:paraId="3630A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1B26D63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745A041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257CB2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3C6F91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14:paraId="4C12449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6FAB3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22F3D61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4B438CF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778890FD">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14:paraId="5E6C6F6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14:paraId="3EDC358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0"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0"/>
            <w:r>
              <w:rPr>
                <w:rFonts w:hint="default" w:ascii="Times New Roman" w:hAnsi="Times New Roman" w:cs="Times New Roman" w:eastAsiaTheme="minorEastAsia"/>
                <w:bCs/>
                <w:color w:val="auto"/>
                <w:sz w:val="21"/>
                <w:szCs w:val="21"/>
                <w:highlight w:val="none"/>
              </w:rPr>
              <w:t>、总氮、总磷</w:t>
            </w:r>
          </w:p>
        </w:tc>
      </w:tr>
      <w:tr w14:paraId="5D2B6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1D049B2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74565E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7BB6A7F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14:paraId="7875E7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537" w:type="pct"/>
            <w:vMerge w:val="continue"/>
            <w:tcBorders>
              <w:tl2br w:val="nil"/>
              <w:tr2bl w:val="nil"/>
            </w:tcBorders>
            <w:vAlign w:val="center"/>
          </w:tcPr>
          <w:p w14:paraId="3D3B2B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206C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6D4DC41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14:paraId="5564F33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5A8B7C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14:paraId="38C2F1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14:paraId="74F1BBC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52FD8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5494318E">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0D9236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3389AB">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14:paraId="6581057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14:paraId="6BAC4A9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7BBEF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14:paraId="122B4D9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1590390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3FD6E808">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14:paraId="641D4C7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14:paraId="038E2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405240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2BC5D523">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4"/>
        <w:gridCol w:w="1168"/>
        <w:gridCol w:w="2587"/>
        <w:gridCol w:w="2420"/>
        <w:gridCol w:w="1363"/>
      </w:tblGrid>
      <w:tr w14:paraId="167D5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6" w:type="pct"/>
            <w:tcBorders>
              <w:tl2br w:val="nil"/>
              <w:tr2bl w:val="nil"/>
            </w:tcBorders>
            <w:vAlign w:val="center"/>
          </w:tcPr>
          <w:p w14:paraId="4A04F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5" w:type="pct"/>
            <w:tcBorders>
              <w:tl2br w:val="nil"/>
              <w:tr2bl w:val="nil"/>
            </w:tcBorders>
            <w:vAlign w:val="center"/>
          </w:tcPr>
          <w:p w14:paraId="24FEBC0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28" w:type="pct"/>
            <w:tcBorders>
              <w:tl2br w:val="nil"/>
              <w:tr2bl w:val="nil"/>
            </w:tcBorders>
            <w:vAlign w:val="center"/>
          </w:tcPr>
          <w:p w14:paraId="2019FE9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6" w:type="pct"/>
            <w:tcBorders>
              <w:tl2br w:val="nil"/>
              <w:tr2bl w:val="nil"/>
            </w:tcBorders>
            <w:vAlign w:val="center"/>
          </w:tcPr>
          <w:p w14:paraId="3FD87F8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752" w:type="pct"/>
            <w:tcBorders>
              <w:tl2br w:val="nil"/>
              <w:tr2bl w:val="nil"/>
            </w:tcBorders>
            <w:vAlign w:val="center"/>
          </w:tcPr>
          <w:p w14:paraId="5E7BF7C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07E3F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14:paraId="4474BB4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5" w:type="pct"/>
            <w:vMerge w:val="restart"/>
            <w:tcBorders>
              <w:tl2br w:val="nil"/>
              <w:tr2bl w:val="nil"/>
            </w:tcBorders>
            <w:vAlign w:val="center"/>
          </w:tcPr>
          <w:p w14:paraId="1E67C32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28" w:type="pct"/>
            <w:tcBorders>
              <w:tl2br w:val="nil"/>
              <w:tr2bl w:val="nil"/>
            </w:tcBorders>
            <w:vAlign w:val="center"/>
          </w:tcPr>
          <w:p w14:paraId="5CD842B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14:paraId="46A4CE3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2" w:type="pct"/>
            <w:vMerge w:val="restart"/>
            <w:tcBorders>
              <w:tl2br w:val="nil"/>
              <w:tr2bl w:val="nil"/>
            </w:tcBorders>
            <w:vAlign w:val="center"/>
          </w:tcPr>
          <w:p w14:paraId="04E5816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17418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14:paraId="54E8038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5" w:type="pct"/>
            <w:vMerge w:val="continue"/>
            <w:tcBorders>
              <w:tl2br w:val="nil"/>
              <w:tr2bl w:val="nil"/>
            </w:tcBorders>
            <w:vAlign w:val="center"/>
          </w:tcPr>
          <w:p w14:paraId="6371C78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14:paraId="0347434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14:paraId="74EFA96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752" w:type="pct"/>
            <w:vMerge w:val="continue"/>
            <w:tcBorders>
              <w:tl2br w:val="nil"/>
              <w:tr2bl w:val="nil"/>
            </w:tcBorders>
            <w:vAlign w:val="center"/>
          </w:tcPr>
          <w:p w14:paraId="1FAFA6F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7DFD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14:paraId="5C48BA3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5" w:type="pct"/>
            <w:vMerge w:val="continue"/>
            <w:tcBorders>
              <w:tl2br w:val="nil"/>
              <w:tr2bl w:val="nil"/>
            </w:tcBorders>
            <w:vAlign w:val="center"/>
          </w:tcPr>
          <w:p w14:paraId="7647997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14:paraId="3CBC7DE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14:paraId="3BEA7B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752" w:type="pct"/>
            <w:vMerge w:val="continue"/>
            <w:tcBorders>
              <w:tl2br w:val="nil"/>
              <w:tr2bl w:val="nil"/>
            </w:tcBorders>
            <w:vAlign w:val="center"/>
          </w:tcPr>
          <w:p w14:paraId="3B518DB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011C7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14:paraId="184D0FB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645" w:type="pct"/>
            <w:vMerge w:val="continue"/>
            <w:tcBorders>
              <w:tl2br w:val="nil"/>
              <w:tr2bl w:val="nil"/>
            </w:tcBorders>
            <w:vAlign w:val="center"/>
          </w:tcPr>
          <w:p w14:paraId="56E3C27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14:paraId="49689D5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14:paraId="076189B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752" w:type="pct"/>
            <w:vMerge w:val="continue"/>
            <w:tcBorders>
              <w:tl2br w:val="nil"/>
              <w:tr2bl w:val="nil"/>
            </w:tcBorders>
            <w:vAlign w:val="center"/>
          </w:tcPr>
          <w:p w14:paraId="739DF86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33627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14:paraId="61A4249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5" w:type="pct"/>
            <w:vMerge w:val="continue"/>
            <w:tcBorders>
              <w:tl2br w:val="nil"/>
              <w:tr2bl w:val="nil"/>
            </w:tcBorders>
            <w:vAlign w:val="center"/>
          </w:tcPr>
          <w:p w14:paraId="33E2B4A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14:paraId="6462E9C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14:paraId="17493F8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752" w:type="pct"/>
            <w:vMerge w:val="continue"/>
            <w:tcBorders>
              <w:tl2br w:val="nil"/>
              <w:tr2bl w:val="nil"/>
            </w:tcBorders>
            <w:vAlign w:val="center"/>
          </w:tcPr>
          <w:p w14:paraId="6C2B05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4A8321F1">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531716495"/>
      <w:bookmarkStart w:id="232" w:name="_Toc21042"/>
      <w:bookmarkStart w:id="233" w:name="_Toc25416"/>
      <w:bookmarkStart w:id="234" w:name="_Toc29411"/>
      <w:bookmarkStart w:id="235" w:name="_Toc496887049"/>
      <w:bookmarkStart w:id="236"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31"/>
      <w:bookmarkEnd w:id="232"/>
      <w:bookmarkEnd w:id="233"/>
      <w:bookmarkEnd w:id="234"/>
    </w:p>
    <w:p w14:paraId="643058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7C4676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1BC276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27446A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4EEEF5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4BB52E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14:paraId="65886A23">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7" w:name="_Toc517246250"/>
      <w:bookmarkStart w:id="238" w:name="_Toc32406"/>
      <w:bookmarkStart w:id="239" w:name="_Toc14301"/>
      <w:bookmarkStart w:id="240" w:name="_Toc9423"/>
      <w:r>
        <w:rPr>
          <w:rFonts w:hint="default" w:ascii="Times New Roman" w:hAnsi="Times New Roman" w:cs="Times New Roman" w:eastAsiaTheme="minorEastAsia"/>
          <w:color w:val="auto"/>
          <w:sz w:val="24"/>
          <w:szCs w:val="24"/>
          <w:highlight w:val="none"/>
          <w:lang w:val="zh-CN"/>
        </w:rPr>
        <w:t>5.1.2.1 大气监测应急监测方案</w:t>
      </w:r>
      <w:bookmarkEnd w:id="235"/>
      <w:bookmarkEnd w:id="236"/>
      <w:bookmarkEnd w:id="237"/>
      <w:bookmarkEnd w:id="238"/>
      <w:bookmarkEnd w:id="239"/>
      <w:bookmarkEnd w:id="240"/>
    </w:p>
    <w:p w14:paraId="7FD0F0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495CB3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0D9502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6E6503BB">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6B330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7D2DD26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705DA7F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BF3446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11BB412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0C043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61A9146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15FF051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4247C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14:paraId="47E14EC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4735F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DE5A58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5304B8F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5F4885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66BE14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6500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54FF02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DED262A">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5BA6E90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608277E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6B46B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4BD0EB9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9D917C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14:paraId="1C8760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254A0C2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122B9D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5571E50C">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2"/>
        <w:gridCol w:w="2445"/>
        <w:gridCol w:w="1942"/>
        <w:gridCol w:w="2829"/>
        <w:gridCol w:w="1303"/>
      </w:tblGrid>
      <w:tr w14:paraId="5465B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3C28E75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14:paraId="3561E02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14:paraId="36EECD26">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14:paraId="4B45440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14:paraId="4CC9C5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269FA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14:paraId="0D60ADE0">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14:paraId="09874CC8">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14:paraId="44180E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vAlign w:val="center"/>
          </w:tcPr>
          <w:p w14:paraId="18BA3E5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14:paraId="2D75C3D1">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0B042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14:paraId="032C86D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8" w:type="pct"/>
            <w:vAlign w:val="center"/>
          </w:tcPr>
          <w:p w14:paraId="3FB7AC6E">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w:t>
            </w:r>
            <w:r>
              <w:rPr>
                <w:rFonts w:hint="eastAsia" w:ascii="Times New Roman" w:hAnsi="Times New Roman" w:eastAsia="宋体" w:cs="Times New Roman"/>
                <w:color w:val="auto"/>
                <w:sz w:val="21"/>
                <w:szCs w:val="21"/>
                <w:highlight w:val="none"/>
                <w:lang w:val="en-US" w:eastAsia="zh-CN"/>
              </w:rPr>
              <w:t>VOC</w:t>
            </w:r>
            <w:r>
              <w:rPr>
                <w:rFonts w:hint="default" w:ascii="Times New Roman" w:hAnsi="Times New Roman" w:eastAsia="宋体" w:cs="Times New Roman"/>
                <w:color w:val="auto"/>
                <w:sz w:val="21"/>
                <w:szCs w:val="21"/>
                <w:highlight w:val="none"/>
                <w:lang w:val="en-US" w:eastAsia="zh-CN"/>
              </w:rPr>
              <w:t>检测仪</w:t>
            </w:r>
          </w:p>
        </w:tc>
        <w:tc>
          <w:tcPr>
            <w:tcW w:w="1015" w:type="pct"/>
            <w:vMerge w:val="continue"/>
            <w:vAlign w:val="center"/>
          </w:tcPr>
          <w:p w14:paraId="615E054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vAlign w:val="center"/>
          </w:tcPr>
          <w:p w14:paraId="26B2EE2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vAlign w:val="center"/>
          </w:tcPr>
          <w:p w14:paraId="684ECA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A56B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bottom w:val="single" w:color="auto" w:sz="12" w:space="0"/>
            </w:tcBorders>
            <w:vAlign w:val="center"/>
          </w:tcPr>
          <w:p w14:paraId="0846B4A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bottom w:val="single" w:color="auto" w:sz="12" w:space="0"/>
            </w:tcBorders>
            <w:vAlign w:val="center"/>
          </w:tcPr>
          <w:p w14:paraId="33BF7F6A">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bottom w:val="single" w:color="auto" w:sz="12" w:space="0"/>
            </w:tcBorders>
            <w:vAlign w:val="center"/>
          </w:tcPr>
          <w:p w14:paraId="6A2C7E8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bottom w:val="single" w:color="auto" w:sz="12" w:space="0"/>
            </w:tcBorders>
            <w:vAlign w:val="center"/>
          </w:tcPr>
          <w:p w14:paraId="1050D53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bottom w:val="single" w:color="auto" w:sz="12" w:space="0"/>
            </w:tcBorders>
            <w:vAlign w:val="center"/>
          </w:tcPr>
          <w:p w14:paraId="36E6E1D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29BE94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4E9EA964">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1" w:name="_Toc38773888"/>
      <w:bookmarkStart w:id="242" w:name="_Toc11776"/>
      <w:bookmarkStart w:id="243" w:name="_Toc46679821"/>
      <w:bookmarkStart w:id="244" w:name="_Toc29924"/>
      <w:bookmarkStart w:id="245" w:name="_Toc27662227"/>
      <w:r>
        <w:rPr>
          <w:rFonts w:hint="default" w:ascii="Times New Roman" w:hAnsi="Times New Roman" w:cs="Times New Roman" w:eastAsiaTheme="minorEastAsia"/>
          <w:color w:val="auto"/>
          <w:sz w:val="24"/>
          <w:szCs w:val="24"/>
          <w:highlight w:val="none"/>
        </w:rPr>
        <w:t>5.2 监测、抢险、救护人员防护、监护措施</w:t>
      </w:r>
      <w:bookmarkEnd w:id="241"/>
      <w:bookmarkEnd w:id="242"/>
      <w:bookmarkEnd w:id="243"/>
      <w:bookmarkEnd w:id="244"/>
      <w:bookmarkEnd w:id="245"/>
    </w:p>
    <w:p w14:paraId="581112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1A0B62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39BC51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254CAF8A">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1627264A">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6" w:name="_Toc18460"/>
      <w:r>
        <w:rPr>
          <w:rFonts w:hint="default" w:ascii="Times New Roman" w:hAnsi="Times New Roman" w:cs="Times New Roman" w:eastAsiaTheme="minorEastAsia"/>
          <w:color w:val="auto"/>
          <w:sz w:val="28"/>
          <w:szCs w:val="28"/>
          <w:highlight w:val="none"/>
        </w:rPr>
        <w:t>6 应急响应与措施</w:t>
      </w:r>
      <w:bookmarkEnd w:id="215"/>
      <w:bookmarkEnd w:id="216"/>
      <w:bookmarkEnd w:id="217"/>
      <w:bookmarkEnd w:id="246"/>
    </w:p>
    <w:p w14:paraId="453B922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7" w:name="_Toc496529022"/>
      <w:bookmarkStart w:id="248" w:name="_Toc15195"/>
      <w:bookmarkStart w:id="249" w:name="_Toc31401"/>
      <w:bookmarkStart w:id="250" w:name="_Toc25849"/>
      <w:r>
        <w:rPr>
          <w:rFonts w:hint="default" w:ascii="Times New Roman" w:hAnsi="Times New Roman" w:cs="Times New Roman" w:eastAsiaTheme="minorEastAsia"/>
          <w:color w:val="auto"/>
          <w:sz w:val="24"/>
          <w:szCs w:val="24"/>
          <w:highlight w:val="none"/>
        </w:rPr>
        <w:t xml:space="preserve">6.1 </w:t>
      </w:r>
      <w:bookmarkEnd w:id="247"/>
      <w:bookmarkEnd w:id="248"/>
      <w:bookmarkEnd w:id="249"/>
      <w:r>
        <w:rPr>
          <w:rFonts w:hint="default" w:ascii="Times New Roman" w:hAnsi="Times New Roman" w:cs="Times New Roman" w:eastAsiaTheme="minorEastAsia"/>
          <w:color w:val="auto"/>
          <w:sz w:val="24"/>
          <w:szCs w:val="24"/>
          <w:highlight w:val="none"/>
        </w:rPr>
        <w:t>响应程序</w:t>
      </w:r>
      <w:bookmarkEnd w:id="250"/>
    </w:p>
    <w:p w14:paraId="282D34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1"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54758C6B">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14:paraId="176C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14:paraId="2CA425C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4242EC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6DA8F16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14:paraId="6AF42EA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9106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14:paraId="63D0192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191D88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593B8CE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c>
          <w:tcPr>
            <w:tcW w:w="1310" w:type="pct"/>
            <w:tcBorders>
              <w:tl2br w:val="nil"/>
              <w:tr2bl w:val="nil"/>
            </w:tcBorders>
            <w:vAlign w:val="center"/>
          </w:tcPr>
          <w:p w14:paraId="71807B3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r>
      <w:tr w14:paraId="6B439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38ED01C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5CE76B0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14:paraId="23FBE6C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35B93D5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3457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530B96C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4D1865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205B91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36DB6C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33D37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14:paraId="0F1F1B7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6D05DA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5262A1E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14:paraId="4337863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5F902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14:paraId="096D52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05CB7E5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7BAC3BD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14:paraId="2BBDEA2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5931D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55DA720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0F580D8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41375B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14:paraId="7597B6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7BCD0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2B89915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64C38DC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086E0D9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14:paraId="757ED6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695D34CF">
      <w:pPr>
        <w:pStyle w:val="13"/>
        <w:rPr>
          <w:rFonts w:hint="default" w:ascii="Times New Roman" w:hAnsi="Times New Roman" w:cs="Times New Roman" w:eastAsiaTheme="minorEastAsia"/>
          <w:b/>
          <w:color w:val="auto"/>
          <w:sz w:val="24"/>
          <w:szCs w:val="24"/>
          <w:highlight w:val="none"/>
        </w:rPr>
      </w:pPr>
    </w:p>
    <w:p w14:paraId="561C20D1">
      <w:pPr>
        <w:pStyle w:val="13"/>
        <w:rPr>
          <w:rFonts w:hint="default" w:ascii="Times New Roman" w:hAnsi="Times New Roman" w:cs="Times New Roman" w:eastAsiaTheme="minorEastAsia"/>
          <w:b/>
          <w:color w:val="auto"/>
          <w:sz w:val="24"/>
          <w:szCs w:val="24"/>
          <w:highlight w:val="none"/>
        </w:rPr>
      </w:pPr>
    </w:p>
    <w:p w14:paraId="53807C58">
      <w:pPr>
        <w:pStyle w:val="13"/>
        <w:rPr>
          <w:rFonts w:hint="default" w:ascii="Times New Roman" w:hAnsi="Times New Roman" w:cs="Times New Roman" w:eastAsiaTheme="minorEastAsia"/>
          <w:b/>
          <w:color w:val="auto"/>
          <w:sz w:val="24"/>
          <w:szCs w:val="24"/>
          <w:highlight w:val="none"/>
        </w:rPr>
      </w:pPr>
    </w:p>
    <w:p w14:paraId="02D8C7B4">
      <w:pPr>
        <w:pStyle w:val="13"/>
        <w:rPr>
          <w:rFonts w:hint="default" w:ascii="Times New Roman" w:hAnsi="Times New Roman" w:cs="Times New Roman" w:eastAsiaTheme="minorEastAsia"/>
          <w:b/>
          <w:color w:val="auto"/>
          <w:sz w:val="24"/>
          <w:szCs w:val="24"/>
          <w:highlight w:val="none"/>
        </w:rPr>
      </w:pPr>
    </w:p>
    <w:p w14:paraId="266A0B35">
      <w:pPr>
        <w:pStyle w:val="13"/>
        <w:rPr>
          <w:rFonts w:hint="default" w:ascii="Times New Roman" w:hAnsi="Times New Roman" w:cs="Times New Roman" w:eastAsiaTheme="minorEastAsia"/>
          <w:b/>
          <w:color w:val="auto"/>
          <w:sz w:val="24"/>
          <w:szCs w:val="24"/>
          <w:highlight w:val="none"/>
        </w:rPr>
      </w:pPr>
    </w:p>
    <w:p w14:paraId="4065FFA5">
      <w:pPr>
        <w:pStyle w:val="13"/>
        <w:rPr>
          <w:rFonts w:hint="default" w:ascii="Times New Roman" w:hAnsi="Times New Roman" w:cs="Times New Roman" w:eastAsiaTheme="minorEastAsia"/>
          <w:b/>
          <w:color w:val="auto"/>
          <w:sz w:val="24"/>
          <w:szCs w:val="24"/>
          <w:highlight w:val="none"/>
        </w:rPr>
      </w:pPr>
    </w:p>
    <w:p w14:paraId="3A3BF088">
      <w:pPr>
        <w:pStyle w:val="13"/>
        <w:rPr>
          <w:rFonts w:hint="default" w:ascii="Times New Roman" w:hAnsi="Times New Roman" w:cs="Times New Roman" w:eastAsiaTheme="minorEastAsia"/>
          <w:b/>
          <w:color w:val="auto"/>
          <w:sz w:val="24"/>
          <w:szCs w:val="24"/>
          <w:highlight w:val="none"/>
        </w:rPr>
      </w:pPr>
    </w:p>
    <w:p w14:paraId="5D7769AA">
      <w:pPr>
        <w:pStyle w:val="13"/>
        <w:rPr>
          <w:rFonts w:hint="default" w:ascii="Times New Roman" w:hAnsi="Times New Roman" w:cs="Times New Roman" w:eastAsiaTheme="minorEastAsia"/>
          <w:b/>
          <w:color w:val="auto"/>
          <w:sz w:val="24"/>
          <w:szCs w:val="24"/>
          <w:highlight w:val="none"/>
        </w:rPr>
      </w:pPr>
    </w:p>
    <w:p w14:paraId="7F78E094">
      <w:pPr>
        <w:pStyle w:val="13"/>
        <w:rPr>
          <w:rFonts w:hint="default" w:ascii="Times New Roman" w:hAnsi="Times New Roman" w:cs="Times New Roman" w:eastAsiaTheme="minorEastAsia"/>
          <w:b/>
          <w:color w:val="auto"/>
          <w:sz w:val="24"/>
          <w:szCs w:val="24"/>
          <w:highlight w:val="none"/>
        </w:rPr>
      </w:pPr>
    </w:p>
    <w:p w14:paraId="5C4903E5">
      <w:pPr>
        <w:pStyle w:val="13"/>
        <w:rPr>
          <w:rFonts w:hint="default" w:ascii="Times New Roman" w:hAnsi="Times New Roman" w:cs="Times New Roman" w:eastAsiaTheme="minorEastAsia"/>
          <w:b/>
          <w:color w:val="auto"/>
          <w:sz w:val="24"/>
          <w:szCs w:val="24"/>
          <w:highlight w:val="none"/>
        </w:rPr>
      </w:pPr>
    </w:p>
    <w:p w14:paraId="40E6D5C5">
      <w:pPr>
        <w:pStyle w:val="13"/>
        <w:rPr>
          <w:rFonts w:hint="default" w:ascii="Times New Roman" w:hAnsi="Times New Roman" w:cs="Times New Roman" w:eastAsiaTheme="minorEastAsia"/>
          <w:b/>
          <w:color w:val="auto"/>
          <w:sz w:val="24"/>
          <w:szCs w:val="24"/>
          <w:highlight w:val="none"/>
        </w:rPr>
      </w:pPr>
    </w:p>
    <w:p w14:paraId="0ACA3FB0">
      <w:pPr>
        <w:pStyle w:val="13"/>
        <w:rPr>
          <w:rFonts w:hint="default" w:ascii="Times New Roman" w:hAnsi="Times New Roman" w:cs="Times New Roman" w:eastAsiaTheme="minorEastAsia"/>
          <w:b/>
          <w:color w:val="auto"/>
          <w:sz w:val="24"/>
          <w:szCs w:val="24"/>
          <w:highlight w:val="none"/>
        </w:rPr>
      </w:pPr>
    </w:p>
    <w:p w14:paraId="073E9C56">
      <w:pPr>
        <w:pStyle w:val="13"/>
        <w:rPr>
          <w:rFonts w:hint="default" w:ascii="Times New Roman" w:hAnsi="Times New Roman" w:cs="Times New Roman" w:eastAsiaTheme="minorEastAsia"/>
          <w:b/>
          <w:color w:val="auto"/>
          <w:sz w:val="24"/>
          <w:szCs w:val="24"/>
          <w:highlight w:val="none"/>
        </w:rPr>
      </w:pPr>
    </w:p>
    <w:p w14:paraId="065E4198">
      <w:pPr>
        <w:pStyle w:val="13"/>
        <w:rPr>
          <w:rFonts w:hint="default" w:ascii="Times New Roman" w:hAnsi="Times New Roman" w:cs="Times New Roman" w:eastAsiaTheme="minorEastAsia"/>
          <w:b/>
          <w:color w:val="auto"/>
          <w:sz w:val="24"/>
          <w:szCs w:val="24"/>
          <w:highlight w:val="none"/>
        </w:rPr>
      </w:pPr>
    </w:p>
    <w:p w14:paraId="4FB2BBFD">
      <w:pPr>
        <w:pStyle w:val="13"/>
        <w:rPr>
          <w:rFonts w:hint="default" w:ascii="Times New Roman" w:hAnsi="Times New Roman" w:cs="Times New Roman" w:eastAsiaTheme="minorEastAsia"/>
          <w:b/>
          <w:color w:val="auto"/>
          <w:sz w:val="24"/>
          <w:szCs w:val="24"/>
          <w:highlight w:val="none"/>
        </w:rPr>
      </w:pPr>
    </w:p>
    <w:p w14:paraId="6B06FF88">
      <w:pPr>
        <w:pStyle w:val="13"/>
        <w:rPr>
          <w:rFonts w:hint="default" w:ascii="Times New Roman" w:hAnsi="Times New Roman" w:cs="Times New Roman" w:eastAsiaTheme="minorEastAsia"/>
          <w:b/>
          <w:color w:val="auto"/>
          <w:sz w:val="24"/>
          <w:szCs w:val="24"/>
          <w:highlight w:val="none"/>
        </w:rPr>
      </w:pPr>
    </w:p>
    <w:p w14:paraId="616D64E7">
      <w:pPr>
        <w:pStyle w:val="13"/>
        <w:rPr>
          <w:rFonts w:hint="default" w:ascii="Times New Roman" w:hAnsi="Times New Roman" w:cs="Times New Roman" w:eastAsiaTheme="minorEastAsia"/>
          <w:b/>
          <w:color w:val="auto"/>
          <w:sz w:val="24"/>
          <w:szCs w:val="24"/>
          <w:highlight w:val="none"/>
        </w:rPr>
      </w:pPr>
    </w:p>
    <w:p w14:paraId="23739E1D">
      <w:pPr>
        <w:pStyle w:val="13"/>
        <w:rPr>
          <w:rFonts w:hint="default" w:ascii="Times New Roman" w:hAnsi="Times New Roman" w:cs="Times New Roman" w:eastAsiaTheme="minorEastAsia"/>
          <w:b/>
          <w:color w:val="auto"/>
          <w:sz w:val="24"/>
          <w:szCs w:val="24"/>
          <w:highlight w:val="none"/>
        </w:rPr>
      </w:pPr>
    </w:p>
    <w:p w14:paraId="15E463C0">
      <w:pPr>
        <w:pStyle w:val="13"/>
        <w:rPr>
          <w:rFonts w:hint="default" w:ascii="Times New Roman" w:hAnsi="Times New Roman" w:cs="Times New Roman" w:eastAsiaTheme="minorEastAsia"/>
          <w:b/>
          <w:color w:val="auto"/>
          <w:sz w:val="24"/>
          <w:szCs w:val="24"/>
          <w:highlight w:val="none"/>
        </w:rPr>
      </w:pPr>
    </w:p>
    <w:p w14:paraId="5B9F68F8">
      <w:pPr>
        <w:pStyle w:val="13"/>
        <w:rPr>
          <w:rFonts w:hint="default" w:ascii="Times New Roman" w:hAnsi="Times New Roman" w:cs="Times New Roman" w:eastAsiaTheme="minorEastAsia"/>
          <w:b/>
          <w:color w:val="auto"/>
          <w:sz w:val="24"/>
          <w:szCs w:val="24"/>
          <w:highlight w:val="none"/>
        </w:rPr>
      </w:pPr>
    </w:p>
    <w:p w14:paraId="089E0167">
      <w:pPr>
        <w:pStyle w:val="13"/>
        <w:rPr>
          <w:rFonts w:hint="default" w:ascii="Times New Roman" w:hAnsi="Times New Roman" w:cs="Times New Roman" w:eastAsiaTheme="minorEastAsia"/>
          <w:b/>
          <w:color w:val="auto"/>
          <w:sz w:val="24"/>
          <w:szCs w:val="24"/>
          <w:highlight w:val="none"/>
        </w:rPr>
      </w:pPr>
    </w:p>
    <w:p w14:paraId="025FF1D1">
      <w:pPr>
        <w:pStyle w:val="13"/>
        <w:rPr>
          <w:rFonts w:hint="default" w:ascii="Times New Roman" w:hAnsi="Times New Roman" w:cs="Times New Roman" w:eastAsiaTheme="minorEastAsia"/>
          <w:b/>
          <w:color w:val="auto"/>
          <w:sz w:val="24"/>
          <w:szCs w:val="24"/>
          <w:highlight w:val="none"/>
        </w:rPr>
      </w:pPr>
    </w:p>
    <w:p w14:paraId="776D19DE">
      <w:pPr>
        <w:pStyle w:val="13"/>
        <w:rPr>
          <w:rFonts w:hint="default" w:ascii="Times New Roman" w:hAnsi="Times New Roman" w:cs="Times New Roman" w:eastAsiaTheme="minorEastAsia"/>
          <w:b/>
          <w:color w:val="auto"/>
          <w:sz w:val="24"/>
          <w:szCs w:val="24"/>
          <w:highlight w:val="none"/>
        </w:rPr>
      </w:pPr>
    </w:p>
    <w:p w14:paraId="302A1C99">
      <w:pPr>
        <w:pStyle w:val="13"/>
        <w:rPr>
          <w:rFonts w:hint="default" w:ascii="Times New Roman" w:hAnsi="Times New Roman" w:cs="Times New Roman" w:eastAsiaTheme="minorEastAsia"/>
          <w:b/>
          <w:color w:val="auto"/>
          <w:sz w:val="24"/>
          <w:szCs w:val="24"/>
          <w:highlight w:val="none"/>
        </w:rPr>
      </w:pPr>
    </w:p>
    <w:p w14:paraId="64E32750">
      <w:pPr>
        <w:pStyle w:val="13"/>
        <w:rPr>
          <w:rFonts w:hint="default" w:ascii="Times New Roman" w:hAnsi="Times New Roman" w:cs="Times New Roman" w:eastAsiaTheme="minorEastAsia"/>
          <w:b/>
          <w:color w:val="auto"/>
          <w:sz w:val="24"/>
          <w:szCs w:val="24"/>
          <w:highlight w:val="none"/>
        </w:rPr>
      </w:pPr>
    </w:p>
    <w:p w14:paraId="06321039">
      <w:pPr>
        <w:pStyle w:val="13"/>
        <w:rPr>
          <w:rFonts w:hint="default" w:ascii="Times New Roman" w:hAnsi="Times New Roman" w:cs="Times New Roman" w:eastAsiaTheme="minorEastAsia"/>
          <w:b/>
          <w:color w:val="auto"/>
          <w:sz w:val="24"/>
          <w:szCs w:val="24"/>
          <w:highlight w:val="none"/>
        </w:rPr>
      </w:pPr>
    </w:p>
    <w:p w14:paraId="40BD580D">
      <w:pPr>
        <w:pStyle w:val="13"/>
        <w:rPr>
          <w:rFonts w:hint="default" w:ascii="Times New Roman" w:hAnsi="Times New Roman" w:cs="Times New Roman" w:eastAsiaTheme="minorEastAsia"/>
          <w:b/>
          <w:color w:val="auto"/>
          <w:sz w:val="24"/>
          <w:szCs w:val="24"/>
          <w:highlight w:val="none"/>
        </w:rPr>
      </w:pPr>
    </w:p>
    <w:p w14:paraId="02F46D87">
      <w:pPr>
        <w:pStyle w:val="13"/>
        <w:rPr>
          <w:rFonts w:hint="default" w:ascii="Times New Roman" w:hAnsi="Times New Roman" w:cs="Times New Roman" w:eastAsiaTheme="minorEastAsia"/>
          <w:b/>
          <w:color w:val="auto"/>
          <w:sz w:val="24"/>
          <w:szCs w:val="24"/>
          <w:highlight w:val="none"/>
        </w:rPr>
      </w:pPr>
    </w:p>
    <w:p w14:paraId="388002D1">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14:paraId="276350F6">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14:paraId="6A6403D9">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14:paraId="6D21236A">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14:paraId="14EF6DEB">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14:paraId="4249C50A">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14:paraId="74C0144A">
                              <w:pPr>
                                <w:jc w:val="center"/>
                                <w:rPr>
                                  <w:rFonts w:hint="eastAsia" w:eastAsia="仿宋"/>
                                  <w:sz w:val="21"/>
                                  <w:szCs w:val="21"/>
                                  <w:lang w:eastAsia="zh-CN"/>
                                </w:rPr>
                              </w:pPr>
                              <w:r>
                                <w:rPr>
                                  <w:rFonts w:hint="eastAsia" w:eastAsia="仿宋"/>
                                  <w:sz w:val="21"/>
                                  <w:szCs w:val="21"/>
                                  <w:lang w:eastAsia="zh-CN"/>
                                </w:rPr>
                                <w:t>单位负责人</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14:paraId="67D62A74">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821690"/>
                          </a:xfrm>
                          <a:prstGeom prst="rect">
                            <a:avLst/>
                          </a:prstGeom>
                          <a:solidFill>
                            <a:srgbClr val="FFFFFF"/>
                          </a:solidFill>
                          <a:ln w="9525">
                            <a:solidFill>
                              <a:srgbClr val="000000"/>
                            </a:solidFill>
                            <a:miter lim="800000"/>
                          </a:ln>
                        </wps:spPr>
                        <wps:txbx>
                          <w:txbxContent>
                            <w:p w14:paraId="10E9D93E">
                              <w:pPr>
                                <w:jc w:val="center"/>
                                <w:rPr>
                                  <w:rFonts w:hint="default" w:eastAsia="仿宋"/>
                                  <w:sz w:val="21"/>
                                  <w:szCs w:val="21"/>
                                  <w:lang w:val="en-US" w:eastAsia="zh-CN"/>
                                </w:rPr>
                              </w:pPr>
                              <w:r>
                                <w:rPr>
                                  <w:rFonts w:hint="eastAsia" w:eastAsia="仿宋"/>
                                  <w:sz w:val="21"/>
                                  <w:szCs w:val="21"/>
                                  <w:lang w:val="en-US" w:eastAsia="zh-CN"/>
                                </w:rPr>
                                <w:t>老坝港滨海新区管委会和南通市海安生态环境局</w:t>
                              </w:r>
                            </w:p>
                            <w:p w14:paraId="6988B471">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endCxn id="4869" idx="0"/>
                        </wps:cNvCnPr>
                        <wps:spPr bwMode="auto">
                          <a:xfrm>
                            <a:off x="729615" y="4862830"/>
                            <a:ext cx="0" cy="269875"/>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5132705"/>
                            <a:ext cx="1267460" cy="288290"/>
                          </a:xfrm>
                          <a:prstGeom prst="rect">
                            <a:avLst/>
                          </a:prstGeom>
                          <a:solidFill>
                            <a:srgbClr val="FFFFFF"/>
                          </a:solidFill>
                          <a:ln w="9525">
                            <a:solidFill>
                              <a:srgbClr val="000000"/>
                            </a:solidFill>
                            <a:miter lim="800000"/>
                          </a:ln>
                        </wps:spPr>
                        <wps:txbx>
                          <w:txbxContent>
                            <w:p w14:paraId="6D08C7C2">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14:paraId="73EFEF38">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14:paraId="3EA8766E">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14:paraId="6E6E1418">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14:paraId="7946D69E">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14:paraId="1D2BD990">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14:paraId="70E7D387">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14:paraId="399AD35D">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14:paraId="253AB4A7">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14:paraId="693614C6">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14:paraId="6D69780E">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14:paraId="4696AA24">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14:paraId="6D3DA9C0">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14:paraId="1C235E3B">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14:paraId="3293C4CF">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14:paraId="6D6F55B6">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14:paraId="57712CBE">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14:paraId="1FA414F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14:paraId="30BC0296">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oeOQtYAAAAFAQAADwAAAAAAAAABACAAAAAiAAAAZHJzL2Rvd25yZXYueG1sUEsBAhQAFAAAAAgA&#10;h07iQKNSgX8sDAAAToYAAA4AAAAAAAAAAQAgAAAAJQEAAGRycy9lMm9Eb2MueG1sUEsFBgAAAAAG&#10;AAYAWQEAAMMPA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14:paraId="276350F6">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14:paraId="6A6403D9">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14:paraId="6D21236A">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14:paraId="14EF6DEB">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14:paraId="4249C50A">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14:paraId="74C0144A">
                        <w:pPr>
                          <w:jc w:val="center"/>
                          <w:rPr>
                            <w:rFonts w:hint="eastAsia" w:eastAsia="仿宋"/>
                            <w:sz w:val="21"/>
                            <w:szCs w:val="21"/>
                            <w:lang w:eastAsia="zh-CN"/>
                          </w:rPr>
                        </w:pPr>
                        <w:r>
                          <w:rPr>
                            <w:rFonts w:hint="eastAsia" w:eastAsia="仿宋"/>
                            <w:sz w:val="21"/>
                            <w:szCs w:val="21"/>
                            <w:lang w:eastAsia="zh-CN"/>
                          </w:rPr>
                          <w:t>单位负责人</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14:paraId="67D62A74">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821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0JPsFPAIAAIwEAAAOAAAAAAAAAAEAIAAAACMBAABkcnMv&#10;ZTJvRG9jLnhtbFBLBQYAAAAABgAGAFkBAADRBQAAAAA=&#10;">
                  <v:fill on="t" focussize="0,0"/>
                  <v:stroke color="#000000" miterlimit="8" joinstyle="miter"/>
                  <v:imagedata o:title=""/>
                  <o:lock v:ext="edit" aspectratio="f"/>
                  <v:textbox>
                    <w:txbxContent>
                      <w:p w14:paraId="10E9D93E">
                        <w:pPr>
                          <w:jc w:val="center"/>
                          <w:rPr>
                            <w:rFonts w:hint="default" w:eastAsia="仿宋"/>
                            <w:sz w:val="21"/>
                            <w:szCs w:val="21"/>
                            <w:lang w:val="en-US" w:eastAsia="zh-CN"/>
                          </w:rPr>
                        </w:pPr>
                        <w:r>
                          <w:rPr>
                            <w:rFonts w:hint="eastAsia" w:eastAsia="仿宋"/>
                            <w:sz w:val="21"/>
                            <w:szCs w:val="21"/>
                            <w:lang w:val="en-US" w:eastAsia="zh-CN"/>
                          </w:rPr>
                          <w:t>老坝港滨海新区管委会和南通市海安生态环境局</w:t>
                        </w:r>
                      </w:p>
                      <w:p w14:paraId="6988B471">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29615;top:4862830;height:269875;width: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2baSfWAAAABQEAAA8AAAAAAAAAAQAgAAAAIgAAAGRy&#10;cy9kb3ducmV2LnhtbFBLAQIUABQAAAAIAIdO4kBBd4a2BwIAAAsEAAAOAAAAAAAAAAEAIAAAACUB&#10;AABkcnMvZTJvRG9jLnhtbFBLBQYAAAAABgAGAFkBAACeBQAAAAA=&#10;">
                  <v:fill on="f" focussize="0,0"/>
                  <v:stroke color="#000000" joinstyle="round" endarrow="block"/>
                  <v:imagedata o:title=""/>
                  <o:lock v:ext="edit" aspectratio="f"/>
                </v:shape>
                <v:rect id="Rectangle 20" o:spid="_x0000_s1026" o:spt="1" style="position:absolute;left:120015;top:5132705;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NzOdqz0CAACMBAAADgAAAAAAAAABACAAAAAjAQAAZHJz&#10;L2Uyb0RvYy54bWxQSwUGAAAAAAYABgBZAQAA0gUAAAAA&#10;">
                  <v:fill on="t" focussize="0,0"/>
                  <v:stroke color="#000000" miterlimit="8" joinstyle="miter"/>
                  <v:imagedata o:title=""/>
                  <o:lock v:ext="edit" aspectratio="f"/>
                  <v:textbox>
                    <w:txbxContent>
                      <w:p w14:paraId="6D08C7C2">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14:paraId="73EFEF38">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14:paraId="3EA8766E">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14:paraId="6E6E1418">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14:paraId="7946D69E">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14:paraId="1D2BD990">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14:paraId="70E7D387">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14:paraId="399AD35D">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14:paraId="253AB4A7">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14:paraId="693614C6">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14:paraId="6D69780E">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14:paraId="4696AA24">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14:paraId="6D3DA9C0">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14:paraId="1C235E3B">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14:paraId="3293C4CF">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14:paraId="6D6F55B6">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14:paraId="57712CBE">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14:paraId="1FA414F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14:paraId="30BC0296">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14:paraId="0E06DF3A">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2" w:name="_Toc560"/>
      <w:bookmarkStart w:id="253" w:name="_Toc493077663"/>
      <w:bookmarkStart w:id="254" w:name="_Toc3819"/>
      <w:bookmarkStart w:id="255" w:name="_Toc27269"/>
      <w:bookmarkStart w:id="256" w:name="_Toc390094651"/>
      <w:r>
        <w:rPr>
          <w:rFonts w:hint="default" w:ascii="Times New Roman" w:hAnsi="Times New Roman" w:cs="Times New Roman" w:eastAsiaTheme="minorEastAsia"/>
          <w:color w:val="auto"/>
          <w:sz w:val="24"/>
          <w:szCs w:val="24"/>
          <w:highlight w:val="none"/>
        </w:rPr>
        <w:t>6.2 分级响应</w:t>
      </w:r>
      <w:bookmarkEnd w:id="252"/>
      <w:bookmarkEnd w:id="253"/>
      <w:bookmarkEnd w:id="254"/>
      <w:bookmarkEnd w:id="255"/>
      <w:bookmarkEnd w:id="256"/>
    </w:p>
    <w:p w14:paraId="452DC063">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7" w:name="_Toc9832"/>
      <w:bookmarkStart w:id="258" w:name="_Toc18872"/>
      <w:bookmarkStart w:id="259" w:name="_Toc390094652"/>
      <w:bookmarkStart w:id="260" w:name="_Toc493077664"/>
      <w:bookmarkStart w:id="261" w:name="_Toc680"/>
      <w:r>
        <w:rPr>
          <w:rFonts w:hint="default" w:ascii="Times New Roman" w:hAnsi="Times New Roman" w:cs="Times New Roman" w:eastAsiaTheme="minorEastAsia"/>
          <w:color w:val="auto"/>
          <w:kern w:val="0"/>
          <w:sz w:val="24"/>
          <w:szCs w:val="24"/>
          <w:highlight w:val="none"/>
        </w:rPr>
        <w:t>6.2.1 分级响应机制</w:t>
      </w:r>
      <w:bookmarkEnd w:id="257"/>
      <w:bookmarkEnd w:id="258"/>
      <w:bookmarkEnd w:id="259"/>
      <w:bookmarkEnd w:id="260"/>
      <w:bookmarkEnd w:id="261"/>
    </w:p>
    <w:p w14:paraId="62400C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271260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32D82E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6CD9C5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7DAAE4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老坝港滨海新区人民政府、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7F23F6EC">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2" w:name="_Toc493077665"/>
      <w:bookmarkStart w:id="263" w:name="_Toc20795"/>
      <w:bookmarkStart w:id="264" w:name="_Toc3026"/>
      <w:bookmarkStart w:id="265" w:name="_Toc390094653"/>
      <w:bookmarkStart w:id="266" w:name="_Toc1084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2"/>
      <w:bookmarkEnd w:id="263"/>
      <w:bookmarkEnd w:id="264"/>
      <w:bookmarkEnd w:id="265"/>
      <w:bookmarkEnd w:id="266"/>
    </w:p>
    <w:p w14:paraId="63AE13CD">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1"/>
    <w:p w14:paraId="7B4E4FC5">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7758E5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69083B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6F4678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C7C22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14:paraId="13B274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0ED001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0A6453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7" w:name="_Hlk10519389"/>
    </w:p>
    <w:p w14:paraId="0BAFD48E">
      <w:pPr>
        <w:rPr>
          <w:rFonts w:hint="default"/>
        </w:rPr>
      </w:pPr>
      <w:r>
        <w:rPr>
          <w:sz w:val="24"/>
        </w:rPr>
        <mc:AlternateContent>
          <mc:Choice Requires="wps">
            <w:drawing>
              <wp:anchor distT="0" distB="0" distL="114300" distR="114300" simplePos="0" relativeHeight="251662336"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1C1BBE">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2336;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3D1C1BBE">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39466F3A">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2A277E23">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100AAD5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5C8541D4">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14:paraId="4D1B73F8">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14:paraId="6A1EEC14">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39466F3A">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2A277E23">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100AAD5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5C8541D4">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14:paraId="4D1B73F8">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14:paraId="6A1EEC14">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7"/>
    <w:p w14:paraId="08C7B4FF">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8"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750D216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9" w:name="_Toc8543"/>
      <w:bookmarkStart w:id="270" w:name="_Toc24591"/>
      <w:bookmarkStart w:id="271"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8"/>
      <w:bookmarkEnd w:id="269"/>
      <w:bookmarkEnd w:id="270"/>
      <w:bookmarkEnd w:id="271"/>
      <w:r>
        <w:rPr>
          <w:rFonts w:hint="default" w:ascii="Times New Roman" w:hAnsi="Times New Roman" w:cs="Times New Roman" w:eastAsiaTheme="minorEastAsia"/>
          <w:color w:val="auto"/>
          <w:sz w:val="24"/>
          <w:szCs w:val="24"/>
          <w:highlight w:val="none"/>
        </w:rPr>
        <w:tab/>
      </w:r>
    </w:p>
    <w:p w14:paraId="3E16F5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p>
    <w:p w14:paraId="633AA7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1C57A4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41AA6C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7AEFD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01053E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0D2DF2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14:paraId="7FEAF2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14:paraId="59F0A9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21BB90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14:paraId="1523F9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392849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49A7DE1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2" w:name="_Hlk10519397"/>
    </w:p>
    <w:p w14:paraId="6931D1C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3CCD4ED">
      <w:pPr>
        <w:bidi w:val="0"/>
        <w:rPr>
          <w:rFonts w:hint="default"/>
          <w:color w:val="auto"/>
          <w:highlight w:val="none"/>
        </w:rPr>
      </w:pPr>
    </w:p>
    <w:p w14:paraId="5E0D42F6">
      <w:pPr>
        <w:bidi w:val="0"/>
        <w:rPr>
          <w:rFonts w:hint="default"/>
          <w:color w:val="auto"/>
          <w:highlight w:val="none"/>
        </w:rPr>
      </w:pPr>
    </w:p>
    <w:p w14:paraId="52338C7F">
      <w:pPr>
        <w:rPr>
          <w:rFonts w:hint="default"/>
          <w:color w:val="auto"/>
          <w:highlight w:val="none"/>
        </w:rPr>
      </w:pPr>
    </w:p>
    <w:p w14:paraId="68EE8DF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22CD63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B539916">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63560D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8C2DFC6">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A645DC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D97601B">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31BE113A">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50FB154C">
                              <w:pPr>
                                <w:jc w:val="center"/>
                                <w:rPr>
                                  <w:rFonts w:ascii="仿宋" w:hAnsi="仿宋" w:eastAsia="仿宋"/>
                                  <w:sz w:val="24"/>
                                  <w:szCs w:val="24"/>
                                </w:rPr>
                              </w:pPr>
                              <w:r>
                                <w:rPr>
                                  <w:rFonts w:hint="eastAsia" w:ascii="仿宋" w:hAnsi="仿宋" w:eastAsia="仿宋"/>
                                  <w:sz w:val="24"/>
                                  <w:szCs w:val="24"/>
                                </w:rPr>
                                <w:t>厂内各负责人</w:t>
                              </w:r>
                            </w:p>
                            <w:p w14:paraId="368FD45F">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0A083A01">
                              <w:pPr>
                                <w:jc w:val="center"/>
                                <w:rPr>
                                  <w:rFonts w:ascii="仿宋" w:hAnsi="仿宋" w:eastAsia="仿宋"/>
                                  <w:sz w:val="24"/>
                                  <w:szCs w:val="24"/>
                                </w:rPr>
                              </w:pPr>
                              <w:r>
                                <w:rPr>
                                  <w:rFonts w:hint="eastAsia" w:ascii="仿宋" w:hAnsi="仿宋" w:eastAsia="仿宋"/>
                                  <w:sz w:val="24"/>
                                  <w:szCs w:val="24"/>
                                </w:rPr>
                                <w:t>救援结束</w:t>
                              </w:r>
                            </w:p>
                            <w:p w14:paraId="2FE8ED1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14:paraId="0CCE5B53">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14:paraId="31BE113A">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14:paraId="50FB154C">
                        <w:pPr>
                          <w:jc w:val="center"/>
                          <w:rPr>
                            <w:rFonts w:ascii="仿宋" w:hAnsi="仿宋" w:eastAsia="仿宋"/>
                            <w:sz w:val="24"/>
                            <w:szCs w:val="24"/>
                          </w:rPr>
                        </w:pPr>
                        <w:r>
                          <w:rPr>
                            <w:rFonts w:hint="eastAsia" w:ascii="仿宋" w:hAnsi="仿宋" w:eastAsia="仿宋"/>
                            <w:sz w:val="24"/>
                            <w:szCs w:val="24"/>
                          </w:rPr>
                          <w:t>厂内各负责人</w:t>
                        </w:r>
                      </w:p>
                      <w:p w14:paraId="368FD45F">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14:paraId="0A083A01">
                        <w:pPr>
                          <w:jc w:val="center"/>
                          <w:rPr>
                            <w:rFonts w:ascii="仿宋" w:hAnsi="仿宋" w:eastAsia="仿宋"/>
                            <w:sz w:val="24"/>
                            <w:szCs w:val="24"/>
                          </w:rPr>
                        </w:pPr>
                        <w:r>
                          <w:rPr>
                            <w:rFonts w:hint="eastAsia" w:ascii="仿宋" w:hAnsi="仿宋" w:eastAsia="仿宋"/>
                            <w:sz w:val="24"/>
                            <w:szCs w:val="24"/>
                          </w:rPr>
                          <w:t>救援结束</w:t>
                        </w:r>
                      </w:p>
                      <w:p w14:paraId="2FE8ED1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14:paraId="0CCE5B53">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2"/>
    <w:p w14:paraId="0DB04979">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61874DD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3" w:name="_Toc29450"/>
      <w:bookmarkStart w:id="274" w:name="_Toc390094654"/>
      <w:bookmarkStart w:id="275" w:name="_Toc245"/>
      <w:bookmarkStart w:id="276" w:name="_Toc30315"/>
      <w:bookmarkStart w:id="277" w:name="_Toc493077667"/>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3"/>
      <w:bookmarkEnd w:id="274"/>
      <w:bookmarkEnd w:id="275"/>
      <w:bookmarkEnd w:id="276"/>
      <w:bookmarkEnd w:id="277"/>
    </w:p>
    <w:p w14:paraId="32359D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p>
    <w:p w14:paraId="206AF94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3A81AF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老坝港滨海新区</w:t>
      </w:r>
      <w:r>
        <w:rPr>
          <w:rFonts w:hint="eastAsia" w:ascii="宋体" w:hAnsi="宋体" w:eastAsia="宋体" w:cs="宋体"/>
          <w:sz w:val="24"/>
          <w:szCs w:val="24"/>
          <w:lang w:val="en-US" w:eastAsia="zh-CN"/>
        </w:rPr>
        <w:t>人民政府、</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1FF58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5D35CC2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46EE55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48FF463E">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1D0553FE">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1D003E39">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6CF9073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34045A42">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1AF74612">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14:paraId="24982AB0">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8745" y="213995"/>
                            <a:ext cx="0" cy="216471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03065" y="54610"/>
                            <a:ext cx="1483360" cy="288290"/>
                          </a:xfrm>
                          <a:prstGeom prst="rect">
                            <a:avLst/>
                          </a:prstGeom>
                          <a:solidFill>
                            <a:srgbClr val="FFFFFF"/>
                          </a:solidFill>
                          <a:ln w="9525">
                            <a:solidFill>
                              <a:srgbClr val="000000"/>
                            </a:solidFill>
                            <a:miter lim="800000"/>
                          </a:ln>
                        </wps:spPr>
                        <wps:txbx>
                          <w:txbxContent>
                            <w:p w14:paraId="16BD91B0">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7039AE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37B297">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45DD1CFA">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23030" y="217805"/>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14:paraId="5996A3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EtCVCTb&#10;AAAACwEAAA8AAAAAAAAAAQAgAAAAIgAAAGRycy9kb3ducmV2LnhtbFBLAQIUABQAAAAIAIdO4kBt&#10;CWQXWAYAAN46AAAOAAAAAAAAAAEAIAAAACoBAABkcnMvZTJvRG9jLnhtbFBLBQYAAAAABgAGAFkB&#10;AAD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LQlQk2wAAAAsBAAAPAAAAAAAAAAEAIAAAACIAAABkcnMvZG93&#10;bnJldi54bWxQSwECFAAUAAAACACHTuJAy10Ws/8FAAAyOgAADgAAAAAAAAABACAAAAAqAQAAZHJz&#10;L2Uyb0RvYy54bWxQSwUGAAAAAAYABgBZAQAAmw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14:paraId="48FF463E">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14:paraId="1D0553FE">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14:paraId="1D003E39">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14:paraId="6CF9073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14:paraId="34045A42">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1AF74612">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14:paraId="24982AB0">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8745;top:213995;height:216471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N1N&#10;gY3lAQAAvwMAAA4AAAAAAAAAAQAgAAAAKAEAAGRycy9lMm9Eb2MueG1sUEsFBgAAAAAGAAYAWQEA&#10;AH8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03065;top:5461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OKnsCo6AgAAiQQAAA4AAAAAAAAAAQAgAAAAJwEAAGRy&#10;cy9lMm9Eb2MueG1sUEsFBgAAAAAGAAYAWQEAANMFAAAAAA==&#10;">
                  <v:fill on="t" focussize="0,0"/>
                  <v:stroke color="#000000" miterlimit="8" joinstyle="miter"/>
                  <v:imagedata o:title=""/>
                  <o:lock v:ext="edit" aspectratio="f"/>
                  <v:textbox>
                    <w:txbxContent>
                      <w:p w14:paraId="16BD91B0">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14:paraId="7039AE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14:paraId="7037B297">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14:paraId="45DD1CFA">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23030;top:2178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A2/BFoAAIAAO4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14:paraId="5996A3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39AFC8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2F3DB9CF">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08277024">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8" w:name="_Toc1092"/>
      <w:bookmarkStart w:id="279" w:name="_Toc535504533"/>
      <w:r>
        <w:rPr>
          <w:rFonts w:hint="default" w:ascii="Times New Roman" w:hAnsi="Times New Roman" w:cs="Times New Roman" w:eastAsiaTheme="minorEastAsia"/>
          <w:color w:val="auto"/>
          <w:sz w:val="24"/>
          <w:szCs w:val="24"/>
          <w:highlight w:val="none"/>
        </w:rPr>
        <w:t>6.2.5 指挥与协调</w:t>
      </w:r>
      <w:bookmarkEnd w:id="278"/>
      <w:bookmarkEnd w:id="279"/>
    </w:p>
    <w:p w14:paraId="05DBFE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29BA76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1C0DEEB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单位负责人（应急总指挥）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74BC8E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34F9B9E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0" w:name="_Toc489349286"/>
      <w:bookmarkStart w:id="281" w:name="_Toc535504534"/>
      <w:bookmarkStart w:id="282" w:name="_Toc1155"/>
      <w:r>
        <w:rPr>
          <w:rFonts w:hint="default" w:ascii="Times New Roman" w:hAnsi="Times New Roman" w:cs="Times New Roman" w:eastAsiaTheme="minorEastAsia"/>
          <w:color w:val="auto"/>
          <w:sz w:val="24"/>
          <w:szCs w:val="24"/>
          <w:highlight w:val="none"/>
        </w:rPr>
        <w:t>6.3 应急</w:t>
      </w:r>
      <w:bookmarkEnd w:id="280"/>
      <w:r>
        <w:rPr>
          <w:rFonts w:hint="default" w:ascii="Times New Roman" w:hAnsi="Times New Roman" w:cs="Times New Roman" w:eastAsiaTheme="minorEastAsia"/>
          <w:color w:val="auto"/>
          <w:sz w:val="24"/>
          <w:szCs w:val="24"/>
          <w:highlight w:val="none"/>
        </w:rPr>
        <w:t>处置</w:t>
      </w:r>
      <w:bookmarkEnd w:id="281"/>
      <w:bookmarkEnd w:id="282"/>
    </w:p>
    <w:p w14:paraId="6D1051D9">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3" w:name="_Toc28850"/>
      <w:bookmarkStart w:id="284" w:name="_Toc535504535"/>
      <w:r>
        <w:rPr>
          <w:rFonts w:hint="default" w:ascii="Times New Roman" w:hAnsi="Times New Roman" w:cs="Times New Roman" w:eastAsiaTheme="minorEastAsia"/>
          <w:color w:val="auto"/>
          <w:sz w:val="24"/>
          <w:szCs w:val="24"/>
          <w:highlight w:val="none"/>
        </w:rPr>
        <w:t>6.3.1 处置原则</w:t>
      </w:r>
      <w:bookmarkEnd w:id="283"/>
      <w:bookmarkEnd w:id="284"/>
    </w:p>
    <w:p w14:paraId="7E0B38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641F74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27F55F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报告。</w:t>
      </w:r>
    </w:p>
    <w:p w14:paraId="6DB466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4DA116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42385E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1AA379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209668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7286191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2ECF76C7">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6584252"/>
      <w:bookmarkStart w:id="286" w:name="_Toc535504537"/>
      <w:bookmarkStart w:id="287" w:name="_Toc787"/>
      <w:bookmarkStart w:id="288" w:name="_Toc489349287"/>
      <w:bookmarkStart w:id="289" w:name="_Toc6498070"/>
      <w:bookmarkStart w:id="290" w:name="_Toc408557359"/>
      <w:r>
        <w:rPr>
          <w:rFonts w:hint="default" w:ascii="Times New Roman" w:hAnsi="Times New Roman" w:cs="Times New Roman" w:eastAsiaTheme="minorEastAsia"/>
          <w:color w:val="auto"/>
          <w:sz w:val="24"/>
          <w:szCs w:val="24"/>
          <w:highlight w:val="none"/>
        </w:rPr>
        <w:t>6.3.2 人员紧急疏散、撤离措施</w:t>
      </w:r>
      <w:bookmarkEnd w:id="285"/>
      <w:bookmarkEnd w:id="286"/>
      <w:bookmarkEnd w:id="287"/>
      <w:bookmarkEnd w:id="288"/>
      <w:bookmarkEnd w:id="289"/>
      <w:bookmarkEnd w:id="290"/>
    </w:p>
    <w:p w14:paraId="16B20FB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E022F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C68286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366AF4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195D70C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58FFDE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42D8EC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6D96785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CFBDCF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4BF1E6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3FEF09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21AD3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627A8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20BF5E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63A3EC0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325B2E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1A13ED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4030C0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599437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357B0AB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64078A3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2051F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69E90A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22AF73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16CF48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64D1340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1" w:name="_Toc11800"/>
      <w:bookmarkStart w:id="292" w:name="_Toc6498069"/>
      <w:bookmarkStart w:id="293" w:name="_Toc6375"/>
      <w:bookmarkStart w:id="294" w:name="_Toc408557360"/>
      <w:bookmarkStart w:id="295" w:name="_Toc6584251"/>
      <w:bookmarkStart w:id="296" w:name="_Toc496529030"/>
      <w:bookmarkStart w:id="297" w:name="_Toc19965"/>
      <w:r>
        <w:rPr>
          <w:rFonts w:hint="default" w:ascii="Times New Roman" w:hAnsi="Times New Roman" w:cs="Times New Roman" w:eastAsiaTheme="minorEastAsia"/>
          <w:color w:val="auto"/>
          <w:sz w:val="24"/>
          <w:szCs w:val="24"/>
          <w:highlight w:val="none"/>
        </w:rPr>
        <w:t>6.3.3 危险区的隔离措施</w:t>
      </w:r>
      <w:bookmarkEnd w:id="291"/>
      <w:bookmarkEnd w:id="292"/>
      <w:bookmarkEnd w:id="293"/>
      <w:bookmarkEnd w:id="294"/>
      <w:bookmarkEnd w:id="295"/>
      <w:bookmarkEnd w:id="296"/>
      <w:bookmarkEnd w:id="297"/>
    </w:p>
    <w:p w14:paraId="59DAAA9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458C084C">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53CB4EE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4169B40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A11074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49B9EA8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6F189C15">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30836EB7">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061D2FC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14:paraId="03525AE3">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085DDDC5">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256B912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14248"/>
      <w:bookmarkStart w:id="299" w:name="_Toc408557362"/>
      <w:bookmarkStart w:id="300" w:name="_Toc22587"/>
      <w:bookmarkStart w:id="301" w:name="_Toc496887045"/>
      <w:bookmarkStart w:id="302" w:name="_Toc4543"/>
      <w:r>
        <w:rPr>
          <w:rFonts w:hint="default" w:ascii="Times New Roman" w:hAnsi="Times New Roman" w:cs="Times New Roman" w:eastAsiaTheme="minorEastAsia"/>
          <w:color w:val="auto"/>
          <w:sz w:val="24"/>
          <w:szCs w:val="24"/>
          <w:highlight w:val="none"/>
        </w:rPr>
        <w:t>6.3.4 污染事件保护目标的应急措施</w:t>
      </w:r>
      <w:bookmarkEnd w:id="298"/>
      <w:bookmarkEnd w:id="299"/>
      <w:bookmarkEnd w:id="300"/>
      <w:bookmarkEnd w:id="301"/>
      <w:bookmarkEnd w:id="302"/>
    </w:p>
    <w:p w14:paraId="4B46D509">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9480"/>
      <w:bookmarkStart w:id="304" w:name="_Toc22299"/>
      <w:bookmarkStart w:id="305" w:name="_Toc22706"/>
      <w:bookmarkStart w:id="306" w:name="_Toc496887044"/>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3"/>
      <w:bookmarkEnd w:id="304"/>
      <w:bookmarkEnd w:id="305"/>
      <w:bookmarkEnd w:id="306"/>
    </w:p>
    <w:p w14:paraId="113A97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14:paraId="161B99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51EEAA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14:paraId="49DF04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642E3E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0444CF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2F5AD3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后经污水管网排入老坝港滨海新区污水处理厂</w:t>
      </w:r>
      <w:r>
        <w:rPr>
          <w:rFonts w:hint="default" w:ascii="Times New Roman" w:hAnsi="Times New Roman" w:cs="Times New Roman" w:eastAsiaTheme="minorEastAsia"/>
          <w:color w:val="auto"/>
          <w:sz w:val="24"/>
          <w:szCs w:val="24"/>
          <w:highlight w:val="none"/>
        </w:rPr>
        <w:t>，对外环境污染较小，对外环境的影响不考虑。</w:t>
      </w:r>
    </w:p>
    <w:p w14:paraId="233F87A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7"/>
    </w:p>
    <w:p w14:paraId="5B248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5E6E6AF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14:paraId="2158FF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5EAB41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D6AA79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74BFA6B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70655B5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338374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7746A6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403405C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7701CA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7DEBCA6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55ACD80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65E3369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93CB9C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7EE6FD2F">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8"/>
    </w:p>
    <w:p w14:paraId="396A14D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焦港河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4E21C8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7903F2E7">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9"/>
    </w:p>
    <w:p w14:paraId="125E49E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7843D2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6B3A544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573B59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14:paraId="776996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72E99DB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2A9F41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07BD8E5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016FD8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45AF37B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0"/>
    </w:p>
    <w:p w14:paraId="34B3E58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24AC328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14:paraId="7E5A51F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5D039AA7">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1"/>
    </w:p>
    <w:p w14:paraId="74D0E88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462F8DA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14:paraId="6514B9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A6FAF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7084D8B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4D45DF6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4BACAB6B">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2"/>
    </w:p>
    <w:p w14:paraId="06FF12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3EDE4D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268235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rPr>
        <w:t>；</w:t>
      </w:r>
    </w:p>
    <w:p w14:paraId="0E7C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14:paraId="07E0CA0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3" w:name="_Toc11527"/>
      <w:bookmarkStart w:id="314" w:name="_Toc535504548"/>
      <w:bookmarkStart w:id="315" w:name="_Toc402378985"/>
      <w:bookmarkStart w:id="316" w:name="_Toc26468"/>
      <w:bookmarkStart w:id="317" w:name="_Toc276118418"/>
      <w:bookmarkStart w:id="318" w:name="_Toc275938170"/>
      <w:bookmarkStart w:id="319" w:name="_Toc10313"/>
      <w:bookmarkStart w:id="320"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3"/>
      <w:bookmarkEnd w:id="314"/>
    </w:p>
    <w:p w14:paraId="4A33A17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3522D78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6ABBD85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9C1C82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39C2B4D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43DDCD0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33CAA0E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5AA7BD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44B22E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7AA99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3DD694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4CCAB2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D01A6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67BE824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1EF69C3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5BFA816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5DF4A07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78B5A85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47849A7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57A7F7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6BC38B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45A8611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03A229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75973E2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7078EC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5"/>
    <w:bookmarkEnd w:id="316"/>
    <w:bookmarkEnd w:id="317"/>
    <w:bookmarkEnd w:id="318"/>
    <w:bookmarkEnd w:id="319"/>
    <w:bookmarkEnd w:id="320"/>
    <w:p w14:paraId="2AD3FB8E">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1" w:name="_Toc408557367"/>
      <w:bookmarkStart w:id="322" w:name="_Toc19792"/>
      <w:bookmarkStart w:id="323" w:name="_Toc18848"/>
      <w:bookmarkStart w:id="324" w:name="_Toc23254"/>
      <w:bookmarkStart w:id="325" w:name="_Toc276118422"/>
      <w:r>
        <w:rPr>
          <w:rFonts w:hint="default" w:ascii="Times New Roman" w:hAnsi="Times New Roman" w:cs="Times New Roman" w:eastAsiaTheme="minorEastAsia"/>
          <w:color w:val="auto"/>
          <w:sz w:val="24"/>
          <w:szCs w:val="24"/>
          <w:highlight w:val="none"/>
        </w:rPr>
        <w:t>6.3.6 事故可能扩大后的应急措施</w:t>
      </w:r>
      <w:bookmarkEnd w:id="321"/>
      <w:bookmarkEnd w:id="322"/>
      <w:bookmarkEnd w:id="323"/>
      <w:bookmarkEnd w:id="324"/>
    </w:p>
    <w:p w14:paraId="3D4156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948A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26F0D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5"/>
    <w:p w14:paraId="4288758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6" w:name="_Toc9558"/>
      <w:bookmarkStart w:id="327" w:name="_Toc408557369"/>
      <w:bookmarkStart w:id="328" w:name="_Toc535504556"/>
      <w:r>
        <w:rPr>
          <w:rFonts w:hint="default" w:ascii="Times New Roman" w:hAnsi="Times New Roman" w:cs="Times New Roman" w:eastAsiaTheme="minorEastAsia"/>
          <w:color w:val="auto"/>
          <w:sz w:val="24"/>
          <w:szCs w:val="24"/>
          <w:highlight w:val="none"/>
        </w:rPr>
        <w:t>6.4 应急终止</w:t>
      </w:r>
      <w:bookmarkEnd w:id="326"/>
      <w:bookmarkEnd w:id="327"/>
      <w:bookmarkEnd w:id="328"/>
    </w:p>
    <w:p w14:paraId="5DBC2833">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9" w:name="_Toc535504557"/>
      <w:bookmarkStart w:id="330" w:name="_Toc511"/>
      <w:bookmarkStart w:id="331" w:name="_Toc275938175"/>
      <w:bookmarkStart w:id="332" w:name="_Toc276118423"/>
      <w:bookmarkStart w:id="333" w:name="_Toc408557370"/>
      <w:r>
        <w:rPr>
          <w:rFonts w:hint="default" w:ascii="Times New Roman" w:hAnsi="Times New Roman" w:cs="Times New Roman" w:eastAsiaTheme="minorEastAsia"/>
          <w:color w:val="auto"/>
          <w:sz w:val="24"/>
          <w:szCs w:val="24"/>
          <w:highlight w:val="none"/>
        </w:rPr>
        <w:t>6.4.1 应急终止的条件</w:t>
      </w:r>
      <w:bookmarkEnd w:id="329"/>
      <w:bookmarkEnd w:id="330"/>
      <w:bookmarkEnd w:id="331"/>
      <w:bookmarkEnd w:id="332"/>
      <w:bookmarkEnd w:id="333"/>
    </w:p>
    <w:p w14:paraId="0D7E60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43FD6F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7CAF24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67581D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256F7D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55AF74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336CE34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4" w:name="_Toc276118424"/>
      <w:bookmarkStart w:id="335" w:name="_Toc408557371"/>
      <w:bookmarkStart w:id="336" w:name="_Toc20409"/>
      <w:bookmarkStart w:id="337" w:name="_Toc535504558"/>
      <w:bookmarkStart w:id="338" w:name="_Toc275938176"/>
      <w:r>
        <w:rPr>
          <w:rFonts w:hint="default" w:ascii="Times New Roman" w:hAnsi="Times New Roman" w:cs="Times New Roman" w:eastAsiaTheme="minorEastAsia"/>
          <w:color w:val="auto"/>
          <w:sz w:val="24"/>
          <w:szCs w:val="24"/>
          <w:highlight w:val="none"/>
        </w:rPr>
        <w:t>6.4.2 应急终止的程序</w:t>
      </w:r>
      <w:bookmarkEnd w:id="334"/>
      <w:bookmarkEnd w:id="335"/>
      <w:bookmarkEnd w:id="336"/>
      <w:bookmarkEnd w:id="337"/>
      <w:bookmarkEnd w:id="338"/>
    </w:p>
    <w:p w14:paraId="4C8CBC64">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41BC008D">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0153E2FD">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14:paraId="1767AC9C">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9" w:name="_Toc32332"/>
      <w:bookmarkStart w:id="340" w:name="_Toc535504559"/>
      <w:r>
        <w:rPr>
          <w:rFonts w:hint="default" w:ascii="Times New Roman" w:hAnsi="Times New Roman" w:cs="Times New Roman" w:eastAsiaTheme="minorEastAsia"/>
          <w:color w:val="auto"/>
          <w:sz w:val="24"/>
          <w:szCs w:val="24"/>
          <w:highlight w:val="none"/>
        </w:rPr>
        <w:t>6.4.3 应急终止的行动</w:t>
      </w:r>
      <w:bookmarkEnd w:id="339"/>
      <w:bookmarkEnd w:id="340"/>
    </w:p>
    <w:p w14:paraId="5E56B1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14:paraId="4F361F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206C04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C2E7632">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37659C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1B3027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5AB2FDA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577BE1A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703BDA33">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61A2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73D771C7">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535504560"/>
      <w:bookmarkStart w:id="342" w:name="_Toc28783"/>
      <w:bookmarkStart w:id="343" w:name="_Toc533407818"/>
      <w:r>
        <w:rPr>
          <w:rFonts w:hint="default" w:ascii="Times New Roman" w:hAnsi="Times New Roman" w:cs="Times New Roman" w:eastAsiaTheme="minorEastAsia"/>
          <w:color w:val="auto"/>
          <w:sz w:val="24"/>
          <w:szCs w:val="24"/>
          <w:highlight w:val="none"/>
        </w:rPr>
        <w:t>6.5 现场保护与现场洗消</w:t>
      </w:r>
      <w:bookmarkEnd w:id="341"/>
      <w:bookmarkEnd w:id="342"/>
      <w:bookmarkEnd w:id="343"/>
    </w:p>
    <w:p w14:paraId="5E5617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1BF1477C">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3192295B">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14:paraId="2F3361E9">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396A23E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5119821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7695BA39">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4" w:name="_Toc533407819"/>
      <w:bookmarkStart w:id="345" w:name="_Toc17332"/>
      <w:bookmarkStart w:id="346" w:name="_Toc535504561"/>
      <w:r>
        <w:rPr>
          <w:rFonts w:hint="default" w:ascii="Times New Roman" w:hAnsi="Times New Roman" w:cs="Times New Roman" w:eastAsiaTheme="minorEastAsia"/>
          <w:color w:val="auto"/>
          <w:sz w:val="24"/>
          <w:szCs w:val="24"/>
          <w:highlight w:val="none"/>
        </w:rPr>
        <w:t>6.5.1 事故废水、废液、废渣的安全处置</w:t>
      </w:r>
      <w:bookmarkEnd w:id="344"/>
      <w:bookmarkEnd w:id="345"/>
      <w:bookmarkEnd w:id="346"/>
    </w:p>
    <w:p w14:paraId="6A8BA03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3FF81101">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7" w:name="_Toc533407820"/>
      <w:bookmarkStart w:id="348" w:name="_Toc535504562"/>
      <w:bookmarkStart w:id="349" w:name="_Toc5957"/>
      <w:r>
        <w:rPr>
          <w:rFonts w:hint="default" w:ascii="Times New Roman" w:hAnsi="Times New Roman" w:cs="Times New Roman" w:eastAsiaTheme="minorEastAsia"/>
          <w:color w:val="auto"/>
          <w:sz w:val="24"/>
          <w:szCs w:val="24"/>
          <w:highlight w:val="none"/>
        </w:rPr>
        <w:t>6.6 事故现场保护</w:t>
      </w:r>
      <w:bookmarkEnd w:id="347"/>
      <w:bookmarkEnd w:id="348"/>
      <w:bookmarkEnd w:id="349"/>
    </w:p>
    <w:p w14:paraId="24C8A83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14:paraId="74F889A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3E953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675DEBE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0" w:name="_Toc5409"/>
      <w:bookmarkStart w:id="351" w:name="_Toc486344785"/>
      <w:bookmarkStart w:id="352" w:name="_Toc534201504"/>
      <w:bookmarkStart w:id="353" w:name="_Toc14085"/>
      <w:bookmarkStart w:id="354" w:name="_Toc535504563"/>
      <w:r>
        <w:rPr>
          <w:rFonts w:hint="default" w:ascii="Times New Roman" w:hAnsi="Times New Roman" w:cs="Times New Roman" w:eastAsiaTheme="minorEastAsia"/>
          <w:color w:val="auto"/>
          <w:sz w:val="24"/>
          <w:szCs w:val="24"/>
          <w:highlight w:val="none"/>
        </w:rPr>
        <w:t>6.7 与其他应急预案的衔接</w:t>
      </w:r>
      <w:bookmarkEnd w:id="350"/>
      <w:bookmarkEnd w:id="351"/>
      <w:bookmarkEnd w:id="352"/>
      <w:bookmarkEnd w:id="353"/>
      <w:bookmarkEnd w:id="354"/>
    </w:p>
    <w:p w14:paraId="233342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75EA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79A6EF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5F1CAA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03D33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7E62C0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3FF93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587055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24DE0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AE4A9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5A8B4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131C89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2DC5E4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5E644A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14A3AB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19A9E2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6FC758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18E681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3153EC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453CB96F">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5" w:name="_Toc417857648"/>
      <w:bookmarkStart w:id="356" w:name="_Toc22981"/>
      <w:bookmarkStart w:id="357" w:name="_Toc534201505"/>
      <w:bookmarkStart w:id="358" w:name="_Toc409618944"/>
      <w:bookmarkStart w:id="359" w:name="_Toc486344786"/>
      <w:bookmarkStart w:id="360" w:name="_Toc20434"/>
      <w:bookmarkStart w:id="361" w:name="_Toc53550456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5"/>
      <w:bookmarkEnd w:id="356"/>
      <w:bookmarkEnd w:id="357"/>
      <w:bookmarkEnd w:id="358"/>
      <w:bookmarkEnd w:id="359"/>
      <w:bookmarkEnd w:id="360"/>
      <w:bookmarkEnd w:id="361"/>
    </w:p>
    <w:p w14:paraId="762F08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30F52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7AF600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2CCB17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5305AA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eastAsia="zh-CN"/>
        </w:rPr>
        <w:t>1</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0m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63B626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64760E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14:paraId="193038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302EA0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14:paraId="7118F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97431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5DE447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以及海安久阳家具厂</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ABF5E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15C40C67">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06998A5">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2" w:name="_Toc26917"/>
      <w:bookmarkStart w:id="363" w:name="_Toc1629"/>
      <w:bookmarkStart w:id="364" w:name="_Toc4388"/>
      <w:bookmarkStart w:id="365" w:name="_Toc276118425"/>
      <w:bookmarkStart w:id="366" w:name="_Toc275938177"/>
      <w:r>
        <w:rPr>
          <w:rFonts w:hint="default" w:ascii="Times New Roman" w:hAnsi="Times New Roman" w:cs="Times New Roman" w:eastAsiaTheme="minorEastAsia"/>
          <w:color w:val="auto"/>
          <w:sz w:val="28"/>
          <w:szCs w:val="28"/>
          <w:highlight w:val="none"/>
        </w:rPr>
        <w:t>7 事后恢复</w:t>
      </w:r>
      <w:bookmarkEnd w:id="362"/>
    </w:p>
    <w:p w14:paraId="0F11953C">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7" w:name="_Toc20077"/>
      <w:bookmarkStart w:id="368" w:name="_Toc535504566"/>
      <w:r>
        <w:rPr>
          <w:rFonts w:hint="default" w:ascii="Times New Roman" w:hAnsi="Times New Roman" w:cs="Times New Roman" w:eastAsiaTheme="minorEastAsia"/>
          <w:color w:val="auto"/>
          <w:sz w:val="24"/>
          <w:szCs w:val="24"/>
          <w:highlight w:val="none"/>
        </w:rPr>
        <w:t>7.1 善后处理</w:t>
      </w:r>
      <w:bookmarkEnd w:id="367"/>
      <w:bookmarkEnd w:id="368"/>
    </w:p>
    <w:p w14:paraId="784BE3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5F2704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157FF2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55FBDB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0FDBCA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60E05E6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533407824"/>
      <w:bookmarkStart w:id="370" w:name="_Toc8829"/>
      <w:bookmarkStart w:id="371" w:name="_Toc535504568"/>
      <w:r>
        <w:rPr>
          <w:rFonts w:hint="default" w:ascii="Times New Roman" w:hAnsi="Times New Roman" w:cs="Times New Roman" w:eastAsiaTheme="minorEastAsia"/>
          <w:color w:val="auto"/>
          <w:sz w:val="24"/>
          <w:szCs w:val="24"/>
          <w:highlight w:val="none"/>
        </w:rPr>
        <w:t>7.2 调查与评估</w:t>
      </w:r>
      <w:bookmarkEnd w:id="369"/>
      <w:bookmarkEnd w:id="370"/>
      <w:bookmarkEnd w:id="371"/>
    </w:p>
    <w:p w14:paraId="39CECB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2"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151CEC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1E5719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5D91F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2"/>
    </w:p>
    <w:p w14:paraId="6DD16E7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535504567"/>
      <w:bookmarkStart w:id="374" w:name="_Toc4993"/>
      <w:r>
        <w:rPr>
          <w:rFonts w:hint="default" w:ascii="Times New Roman" w:hAnsi="Times New Roman" w:cs="Times New Roman" w:eastAsiaTheme="minorEastAsia"/>
          <w:color w:val="auto"/>
          <w:sz w:val="24"/>
          <w:szCs w:val="24"/>
          <w:highlight w:val="none"/>
        </w:rPr>
        <w:t>7.3 保险</w:t>
      </w:r>
      <w:bookmarkEnd w:id="373"/>
      <w:r>
        <w:rPr>
          <w:rFonts w:hint="default" w:ascii="Times New Roman" w:hAnsi="Times New Roman" w:cs="Times New Roman" w:eastAsiaTheme="minorEastAsia"/>
          <w:color w:val="auto"/>
          <w:sz w:val="24"/>
          <w:szCs w:val="24"/>
          <w:highlight w:val="none"/>
        </w:rPr>
        <w:t>理赔</w:t>
      </w:r>
      <w:bookmarkEnd w:id="374"/>
    </w:p>
    <w:p w14:paraId="1531D1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156CAB8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5" w:name="_Toc19978"/>
      <w:bookmarkStart w:id="376" w:name="_Toc533407825"/>
      <w:bookmarkStart w:id="377" w:name="_Toc535504569"/>
      <w:r>
        <w:rPr>
          <w:rFonts w:hint="default" w:ascii="Times New Roman" w:hAnsi="Times New Roman" w:cs="Times New Roman" w:eastAsiaTheme="minorEastAsia"/>
          <w:color w:val="auto"/>
          <w:sz w:val="24"/>
          <w:szCs w:val="24"/>
          <w:highlight w:val="none"/>
        </w:rPr>
        <w:t>7.4 恢复重建</w:t>
      </w:r>
      <w:bookmarkEnd w:id="375"/>
      <w:bookmarkEnd w:id="376"/>
      <w:bookmarkEnd w:id="377"/>
    </w:p>
    <w:p w14:paraId="64DBEC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35019C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97AE6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1E49B5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0B8EE2C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46D995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4A1D89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3A35F8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2EE57D21">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97A8CE5">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8" w:name="_Toc13856"/>
      <w:r>
        <w:rPr>
          <w:rFonts w:hint="default" w:ascii="Times New Roman" w:hAnsi="Times New Roman" w:cs="Times New Roman" w:eastAsiaTheme="minorEastAsia"/>
          <w:color w:val="auto"/>
          <w:sz w:val="28"/>
          <w:szCs w:val="28"/>
          <w:highlight w:val="none"/>
        </w:rPr>
        <w:t>8保障措施</w:t>
      </w:r>
      <w:bookmarkEnd w:id="378"/>
    </w:p>
    <w:p w14:paraId="40F5CBF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9" w:name="_Toc20965"/>
      <w:bookmarkStart w:id="380" w:name="_Toc13693"/>
      <w:bookmarkStart w:id="381" w:name="_Toc26282"/>
      <w:r>
        <w:rPr>
          <w:rFonts w:hint="default" w:ascii="Times New Roman" w:hAnsi="Times New Roman" w:cs="Times New Roman" w:eastAsiaTheme="minorEastAsia"/>
          <w:color w:val="auto"/>
          <w:sz w:val="24"/>
          <w:szCs w:val="24"/>
          <w:highlight w:val="none"/>
        </w:rPr>
        <w:t>8.1 人力资源保障</w:t>
      </w:r>
      <w:bookmarkEnd w:id="379"/>
      <w:bookmarkEnd w:id="380"/>
      <w:bookmarkEnd w:id="381"/>
    </w:p>
    <w:p w14:paraId="0390AA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430AFBE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2" w:name="_Toc11963"/>
      <w:bookmarkStart w:id="383" w:name="_Toc276118440"/>
      <w:bookmarkStart w:id="384" w:name="_Toc21623"/>
      <w:bookmarkStart w:id="385" w:name="_Toc275938192"/>
      <w:bookmarkStart w:id="386" w:name="_Toc1222"/>
      <w:r>
        <w:rPr>
          <w:rFonts w:hint="default" w:ascii="Times New Roman" w:hAnsi="Times New Roman" w:cs="Times New Roman" w:eastAsiaTheme="minorEastAsia"/>
          <w:color w:val="auto"/>
          <w:sz w:val="24"/>
          <w:szCs w:val="24"/>
          <w:highlight w:val="none"/>
        </w:rPr>
        <w:t>8.2 财力保障</w:t>
      </w:r>
      <w:bookmarkEnd w:id="382"/>
      <w:bookmarkEnd w:id="383"/>
      <w:bookmarkEnd w:id="384"/>
      <w:bookmarkEnd w:id="385"/>
      <w:bookmarkEnd w:id="386"/>
    </w:p>
    <w:p w14:paraId="24CC56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5D99D2D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7" w:name="_Toc3734"/>
      <w:bookmarkStart w:id="388" w:name="_Toc17514"/>
      <w:bookmarkStart w:id="389" w:name="_Toc5259"/>
      <w:r>
        <w:rPr>
          <w:rFonts w:hint="default" w:ascii="Times New Roman" w:hAnsi="Times New Roman" w:cs="Times New Roman" w:eastAsiaTheme="minorEastAsia"/>
          <w:color w:val="auto"/>
          <w:sz w:val="24"/>
          <w:szCs w:val="24"/>
          <w:highlight w:val="none"/>
        </w:rPr>
        <w:t>8.3 物质保障</w:t>
      </w:r>
      <w:bookmarkEnd w:id="387"/>
      <w:bookmarkEnd w:id="388"/>
      <w:bookmarkEnd w:id="389"/>
    </w:p>
    <w:p w14:paraId="29BBD373">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蔺光保</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15298882620</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138FE91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0" w:name="_Toc10697"/>
      <w:bookmarkStart w:id="391" w:name="_Toc21024"/>
      <w:bookmarkStart w:id="392" w:name="_Toc24759"/>
      <w:r>
        <w:rPr>
          <w:rFonts w:hint="default" w:ascii="Times New Roman" w:hAnsi="Times New Roman" w:cs="Times New Roman" w:eastAsiaTheme="minorEastAsia"/>
          <w:color w:val="auto"/>
          <w:sz w:val="24"/>
          <w:szCs w:val="24"/>
          <w:highlight w:val="none"/>
        </w:rPr>
        <w:t>8.3.1 应急设施</w:t>
      </w:r>
      <w:bookmarkEnd w:id="390"/>
      <w:bookmarkEnd w:id="391"/>
      <w:bookmarkEnd w:id="392"/>
    </w:p>
    <w:p w14:paraId="7A401F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0970D2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56EF8408">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2C82B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12D1BF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73507A7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35B9735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0C53913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08A25E31">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201545E2">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4C0BD66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6029A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1D8FCE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5E5E01B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14:paraId="4849573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377" w:type="dxa"/>
            <w:tcBorders>
              <w:tl2br w:val="nil"/>
              <w:tr2bl w:val="nil"/>
            </w:tcBorders>
            <w:noWrap w:val="0"/>
            <w:vAlign w:val="center"/>
          </w:tcPr>
          <w:p w14:paraId="0F65E65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4B6229E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5021AF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02E6C78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739701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F79F92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26EB709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14:paraId="4DF44DFB">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377" w:type="dxa"/>
            <w:tcBorders>
              <w:tl2br w:val="nil"/>
              <w:tr2bl w:val="nil"/>
            </w:tcBorders>
            <w:noWrap w:val="0"/>
            <w:vAlign w:val="center"/>
          </w:tcPr>
          <w:p w14:paraId="1FCD0CA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6051909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009B82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B6B93B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1104C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A729359">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715D3D9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14:paraId="53AA738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377" w:type="dxa"/>
            <w:tcBorders>
              <w:tl2br w:val="nil"/>
              <w:tr2bl w:val="nil"/>
            </w:tcBorders>
            <w:noWrap w:val="0"/>
            <w:vAlign w:val="center"/>
          </w:tcPr>
          <w:p w14:paraId="582E5A0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3C06A85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5E9415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72EC47A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3482A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D45F2E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4D06621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14:paraId="03A91D67">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145E8BE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325E02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365D675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0B286D2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00B9B21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13D398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89A7C5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69BD2A6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91" w:type="dxa"/>
            <w:tcBorders>
              <w:tl2br w:val="nil"/>
              <w:tr2bl w:val="nil"/>
            </w:tcBorders>
            <w:noWrap w:val="0"/>
            <w:vAlign w:val="center"/>
          </w:tcPr>
          <w:p w14:paraId="4BDF4EE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377" w:type="dxa"/>
            <w:tcBorders>
              <w:tl2br w:val="nil"/>
              <w:tr2bl w:val="nil"/>
            </w:tcBorders>
            <w:noWrap w:val="0"/>
            <w:vAlign w:val="center"/>
          </w:tcPr>
          <w:p w14:paraId="16D49C44">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64114AF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7A11304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466EC7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037F0B0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311D39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C6B387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3CB5849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14:paraId="3978BD4B">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499B5144">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0D13E48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39BACE7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0BBE8D1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58BBD66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4D80A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9CEABE0">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5FF29836">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14:paraId="043E720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7DCE89B2">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14:paraId="552364F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363C3CD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50B87B0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17807FB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149492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956403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4A3EDB3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14:paraId="51C6EEE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14:paraId="6D52AE0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23ECE34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48D3436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66EF681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4A67FCF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75C4FD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1F96DA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29A6B99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14:paraId="13F3433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14:paraId="7E3F9A35">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7067DCF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7D46B13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D9B4D4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437C18A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28CE00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DB93D4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5B03096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14:paraId="6DEFA61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14:paraId="3E96787A">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5CA5F17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2B2AE6D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3997F0D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1D98D75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59567A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68F549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14:paraId="3C5FD64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14:paraId="160AE03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tcBorders>
              <w:tl2br w:val="nil"/>
              <w:tr2bl w:val="nil"/>
            </w:tcBorders>
            <w:noWrap w:val="0"/>
            <w:vAlign w:val="center"/>
          </w:tcPr>
          <w:p w14:paraId="1B25FF04">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42AC3C9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2506B46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293C3B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4AFB0C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08EAF5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BF7BCD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14:paraId="402C7D0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14:paraId="79FD31E1">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377" w:type="dxa"/>
            <w:tcBorders>
              <w:tl2br w:val="nil"/>
              <w:tr2bl w:val="nil"/>
            </w:tcBorders>
            <w:noWrap w:val="0"/>
            <w:vAlign w:val="center"/>
          </w:tcPr>
          <w:p w14:paraId="05AECA50">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5C9A21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4B21FEE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B6C0CF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355B3E3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0B8D1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AD8D5F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14:paraId="16DA728F">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14:paraId="0CD3D2B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377" w:type="dxa"/>
            <w:tcBorders>
              <w:tl2br w:val="nil"/>
              <w:tr2bl w:val="nil"/>
            </w:tcBorders>
            <w:noWrap w:val="0"/>
            <w:vAlign w:val="center"/>
          </w:tcPr>
          <w:p w14:paraId="5FB03535">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40B3F92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60748D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2BBEB37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2499B41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70F5EA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3D5623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14:paraId="17D69CB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14:paraId="00842E4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377" w:type="dxa"/>
            <w:tcBorders>
              <w:tl2br w:val="nil"/>
              <w:tr2bl w:val="nil"/>
            </w:tcBorders>
            <w:noWrap w:val="0"/>
            <w:vAlign w:val="center"/>
          </w:tcPr>
          <w:p w14:paraId="36BFED7C">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14:paraId="35C384D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4A903C6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7C86ECB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61FBD1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14:paraId="10675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D583120">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14:paraId="65E8C9C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14:paraId="0A694AD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14:paraId="27BD5FB7">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14:paraId="161A64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14:paraId="7DE6917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14:paraId="238AE72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14:paraId="6472ED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zh-CN"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bl>
    <w:p w14:paraId="677AE07F">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1A92D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237ADB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4A422F0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2B5A25ED">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30E2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78DB48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05899A2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4E68E26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7537A9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272467C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7C80B7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3" w:name="_Hlk18455202"/>
      <w:bookmarkStart w:id="394" w:name="_Hlk10518875"/>
      <w:bookmarkStart w:id="395" w:name="_Hlk28828597"/>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01D257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14:paraId="07DDFF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3"/>
    <w:bookmarkEnd w:id="394"/>
    <w:bookmarkEnd w:id="395"/>
    <w:p w14:paraId="73FD5244">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6" w:name="_Toc496887077"/>
      <w:bookmarkStart w:id="397" w:name="_Toc30264"/>
      <w:bookmarkStart w:id="398" w:name="_Toc19356"/>
      <w:bookmarkStart w:id="399" w:name="_Toc27816"/>
      <w:r>
        <w:rPr>
          <w:rFonts w:hint="default" w:ascii="Times New Roman" w:hAnsi="Times New Roman" w:cs="Times New Roman" w:eastAsiaTheme="minorEastAsia"/>
          <w:color w:val="auto"/>
          <w:sz w:val="24"/>
          <w:szCs w:val="24"/>
          <w:highlight w:val="none"/>
        </w:rPr>
        <w:t>8.4 报警</w:t>
      </w:r>
      <w:bookmarkEnd w:id="396"/>
      <w:bookmarkEnd w:id="397"/>
      <w:bookmarkEnd w:id="398"/>
      <w:r>
        <w:rPr>
          <w:rFonts w:hint="default" w:ascii="Times New Roman" w:hAnsi="Times New Roman" w:cs="Times New Roman" w:eastAsiaTheme="minorEastAsia"/>
          <w:color w:val="auto"/>
          <w:sz w:val="24"/>
          <w:szCs w:val="24"/>
          <w:highlight w:val="none"/>
        </w:rPr>
        <w:t>与照明保障</w:t>
      </w:r>
      <w:bookmarkEnd w:id="399"/>
    </w:p>
    <w:p w14:paraId="6960853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038DC7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14:paraId="31610F0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0" w:name="_Toc5006"/>
      <w:bookmarkStart w:id="401" w:name="_Toc7925"/>
      <w:bookmarkStart w:id="402" w:name="_Toc2698"/>
      <w:r>
        <w:rPr>
          <w:rFonts w:hint="default" w:ascii="Times New Roman" w:hAnsi="Times New Roman" w:cs="Times New Roman" w:eastAsiaTheme="minorEastAsia"/>
          <w:color w:val="auto"/>
          <w:sz w:val="24"/>
          <w:szCs w:val="24"/>
          <w:highlight w:val="none"/>
        </w:rPr>
        <w:t>8.5 医疗卫生保障</w:t>
      </w:r>
      <w:bookmarkEnd w:id="400"/>
      <w:bookmarkEnd w:id="401"/>
      <w:bookmarkEnd w:id="402"/>
    </w:p>
    <w:p w14:paraId="707023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4FA25D7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48035E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60CB35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1BE977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22C4F4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489908B0">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3" w:name="_Toc851"/>
      <w:bookmarkStart w:id="404" w:name="_Toc12181"/>
      <w:bookmarkStart w:id="405" w:name="_Toc9357"/>
      <w:r>
        <w:rPr>
          <w:rFonts w:hint="default" w:ascii="Times New Roman" w:hAnsi="Times New Roman" w:cs="Times New Roman" w:eastAsiaTheme="minorEastAsia"/>
          <w:color w:val="auto"/>
          <w:sz w:val="24"/>
          <w:szCs w:val="24"/>
          <w:highlight w:val="none"/>
        </w:rPr>
        <w:t>8.6 交通运输保障</w:t>
      </w:r>
      <w:bookmarkEnd w:id="403"/>
      <w:bookmarkEnd w:id="404"/>
      <w:bookmarkEnd w:id="405"/>
    </w:p>
    <w:p w14:paraId="7A5835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6" w:name="_Toc276118442"/>
      <w:bookmarkStart w:id="407"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5BE673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5D7D4C3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15141"/>
      <w:bookmarkStart w:id="409" w:name="_Toc32353"/>
      <w:bookmarkStart w:id="410" w:name="_Toc1872"/>
      <w:r>
        <w:rPr>
          <w:rFonts w:hint="default" w:ascii="Times New Roman" w:hAnsi="Times New Roman" w:cs="Times New Roman" w:eastAsiaTheme="minorEastAsia"/>
          <w:color w:val="auto"/>
          <w:sz w:val="24"/>
          <w:szCs w:val="24"/>
          <w:highlight w:val="none"/>
        </w:rPr>
        <w:t>8.7 治安维护</w:t>
      </w:r>
      <w:bookmarkEnd w:id="408"/>
      <w:bookmarkEnd w:id="409"/>
      <w:bookmarkEnd w:id="410"/>
    </w:p>
    <w:p w14:paraId="045820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28DFA5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2099F9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0A8AE28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27921"/>
      <w:bookmarkStart w:id="412" w:name="_Toc10300"/>
      <w:bookmarkStart w:id="413" w:name="_Toc27752"/>
      <w:r>
        <w:rPr>
          <w:rFonts w:hint="default" w:ascii="Times New Roman" w:hAnsi="Times New Roman" w:cs="Times New Roman" w:eastAsiaTheme="minorEastAsia"/>
          <w:color w:val="auto"/>
          <w:sz w:val="24"/>
          <w:szCs w:val="24"/>
          <w:highlight w:val="none"/>
        </w:rPr>
        <w:t>8.8 通信保障</w:t>
      </w:r>
      <w:bookmarkEnd w:id="411"/>
      <w:bookmarkEnd w:id="412"/>
      <w:bookmarkEnd w:id="413"/>
    </w:p>
    <w:p w14:paraId="0EDB41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15150137055</w:t>
      </w:r>
      <w:r>
        <w:rPr>
          <w:rFonts w:hint="default" w:ascii="Times New Roman" w:hAnsi="Times New Roman" w:cs="Times New Roman" w:eastAsiaTheme="minorEastAsia"/>
          <w:color w:val="auto"/>
          <w:sz w:val="24"/>
          <w:szCs w:val="24"/>
          <w:highlight w:val="none"/>
        </w:rPr>
        <w:t>。</w:t>
      </w:r>
    </w:p>
    <w:p w14:paraId="26537D48">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4" w:name="_Toc28773"/>
      <w:bookmarkStart w:id="415" w:name="_Toc15809"/>
      <w:bookmarkStart w:id="416" w:name="_Toc25990"/>
      <w:r>
        <w:rPr>
          <w:rFonts w:hint="default" w:ascii="Times New Roman" w:hAnsi="Times New Roman" w:cs="Times New Roman" w:eastAsiaTheme="minorEastAsia"/>
          <w:color w:val="auto"/>
          <w:sz w:val="24"/>
          <w:szCs w:val="24"/>
          <w:highlight w:val="none"/>
        </w:rPr>
        <w:t>8.9 外部救援体系周边</w:t>
      </w:r>
      <w:bookmarkEnd w:id="414"/>
      <w:bookmarkEnd w:id="415"/>
      <w:r>
        <w:rPr>
          <w:rFonts w:hint="eastAsia" w:cs="Times New Roman"/>
          <w:color w:val="auto"/>
          <w:sz w:val="24"/>
          <w:szCs w:val="24"/>
          <w:highlight w:val="none"/>
          <w:lang w:eastAsia="zh-CN"/>
        </w:rPr>
        <w:t>公司</w:t>
      </w:r>
      <w:bookmarkEnd w:id="416"/>
    </w:p>
    <w:p w14:paraId="0A73AB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7E2B8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海安久阳家具厂</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顾菊全  15962531081</w:t>
      </w:r>
      <w:r>
        <w:rPr>
          <w:rFonts w:hint="default" w:ascii="Times New Roman" w:hAnsi="Times New Roman" w:cs="Times New Roman" w:eastAsiaTheme="minorEastAsia"/>
          <w:color w:val="auto"/>
          <w:kern w:val="0"/>
          <w:sz w:val="24"/>
          <w:szCs w:val="24"/>
          <w:highlight w:val="none"/>
        </w:rPr>
        <w:t xml:space="preserve"> </w:t>
      </w:r>
    </w:p>
    <w:bookmarkEnd w:id="406"/>
    <w:bookmarkEnd w:id="407"/>
    <w:p w14:paraId="51716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450557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C0566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19CBB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69771A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19777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1BF371A5">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7" w:name="_Toc6506"/>
      <w:bookmarkStart w:id="418" w:name="_Toc14167"/>
      <w:bookmarkStart w:id="419" w:name="_Toc27792"/>
      <w:r>
        <w:rPr>
          <w:rFonts w:hint="default" w:ascii="Times New Roman" w:hAnsi="Times New Roman" w:cs="Times New Roman" w:eastAsiaTheme="minorEastAsia"/>
          <w:color w:val="auto"/>
          <w:sz w:val="24"/>
          <w:szCs w:val="24"/>
          <w:highlight w:val="none"/>
        </w:rPr>
        <w:t>8.10 科技支撑</w:t>
      </w:r>
      <w:bookmarkEnd w:id="417"/>
      <w:bookmarkEnd w:id="418"/>
      <w:bookmarkEnd w:id="419"/>
    </w:p>
    <w:p w14:paraId="00B02F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14B44F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4158FAB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FC0421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0" w:name="_Toc3627"/>
      <w:bookmarkStart w:id="421" w:name="_Toc14792"/>
      <w:bookmarkStart w:id="422" w:name="_Toc479"/>
      <w:bookmarkStart w:id="423" w:name="_Toc423001104"/>
      <w:r>
        <w:rPr>
          <w:rFonts w:hint="default" w:ascii="Times New Roman" w:hAnsi="Times New Roman" w:cs="Times New Roman" w:eastAsiaTheme="minorEastAsia"/>
          <w:color w:val="auto"/>
          <w:sz w:val="24"/>
          <w:szCs w:val="24"/>
          <w:highlight w:val="none"/>
        </w:rPr>
        <w:t>8.11 环境应急能力评估</w:t>
      </w:r>
      <w:bookmarkEnd w:id="420"/>
      <w:bookmarkEnd w:id="421"/>
      <w:bookmarkEnd w:id="422"/>
      <w:bookmarkEnd w:id="423"/>
    </w:p>
    <w:p w14:paraId="4E3EA76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2093678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任总指挥，下设综合协调组、抢险救灾组和后勤保障组。</w:t>
      </w:r>
    </w:p>
    <w:p w14:paraId="1B48403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生活污水经化粪池预处理后接入老坝港滨海新区污水处理厂集中处理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14:paraId="5DA11FB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4"/>
      <w:r>
        <w:rPr>
          <w:rFonts w:hint="default" w:ascii="Times New Roman" w:hAnsi="Times New Roman" w:cs="Times New Roman" w:eastAsiaTheme="minorEastAsia"/>
          <w:color w:val="auto"/>
          <w:sz w:val="24"/>
          <w:szCs w:val="24"/>
          <w:highlight w:val="none"/>
        </w:rPr>
        <w:t>新增应急物资(化学安全防护眼镜，橡胶耐油手套、防爆泵、洗眼器、移动式专用收集容器)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5DAAA1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63C783AE">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1250E4FF">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5" w:name="_Toc26374"/>
      <w:bookmarkStart w:id="426" w:name="_Toc2732"/>
      <w:bookmarkStart w:id="427" w:name="_Toc17298"/>
      <w:r>
        <w:rPr>
          <w:rFonts w:hint="default" w:ascii="Times New Roman" w:hAnsi="Times New Roman" w:cs="Times New Roman" w:eastAsiaTheme="minorEastAsia"/>
          <w:color w:val="auto"/>
          <w:kern w:val="0"/>
          <w:sz w:val="28"/>
          <w:szCs w:val="28"/>
          <w:highlight w:val="none"/>
        </w:rPr>
        <w:t xml:space="preserve">9 </w:t>
      </w:r>
      <w:bookmarkEnd w:id="425"/>
      <w:bookmarkEnd w:id="426"/>
      <w:r>
        <w:rPr>
          <w:rFonts w:hint="default" w:ascii="Times New Roman" w:hAnsi="Times New Roman" w:cs="Times New Roman" w:eastAsiaTheme="minorEastAsia"/>
          <w:color w:val="auto"/>
          <w:kern w:val="0"/>
          <w:sz w:val="28"/>
          <w:szCs w:val="28"/>
          <w:highlight w:val="none"/>
        </w:rPr>
        <w:t>预案管理</w:t>
      </w:r>
      <w:bookmarkEnd w:id="427"/>
    </w:p>
    <w:p w14:paraId="5E27E4C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8" w:name="_Toc27344"/>
      <w:bookmarkStart w:id="429" w:name="_Toc11521"/>
      <w:bookmarkStart w:id="430" w:name="_Toc22923"/>
      <w:r>
        <w:rPr>
          <w:rFonts w:hint="default" w:ascii="Times New Roman" w:hAnsi="Times New Roman" w:cs="Times New Roman" w:eastAsiaTheme="minorEastAsia"/>
          <w:color w:val="auto"/>
          <w:sz w:val="24"/>
          <w:szCs w:val="24"/>
          <w:highlight w:val="none"/>
        </w:rPr>
        <w:t>9.1培训</w:t>
      </w:r>
      <w:bookmarkEnd w:id="428"/>
      <w:bookmarkEnd w:id="429"/>
      <w:bookmarkEnd w:id="430"/>
    </w:p>
    <w:p w14:paraId="504E40B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24959"/>
      <w:bookmarkStart w:id="432" w:name="_Toc2339"/>
      <w:bookmarkStart w:id="433" w:name="_Toc7204"/>
      <w:r>
        <w:rPr>
          <w:rFonts w:hint="default" w:ascii="Times New Roman" w:hAnsi="Times New Roman" w:cs="Times New Roman" w:eastAsiaTheme="minorEastAsia"/>
          <w:color w:val="auto"/>
          <w:sz w:val="24"/>
          <w:szCs w:val="24"/>
          <w:highlight w:val="none"/>
        </w:rPr>
        <w:t>9.1.1 应急救援指挥组成员的培训</w:t>
      </w:r>
      <w:bookmarkEnd w:id="431"/>
      <w:bookmarkEnd w:id="432"/>
      <w:bookmarkEnd w:id="433"/>
    </w:p>
    <w:p w14:paraId="721DFCD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08FA170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3497E18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820BAC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3ABADE5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7AFBAE1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18889"/>
      <w:bookmarkStart w:id="435" w:name="_Toc12933"/>
      <w:bookmarkStart w:id="436" w:name="_Toc26296"/>
      <w:r>
        <w:rPr>
          <w:rFonts w:hint="default" w:ascii="Times New Roman" w:hAnsi="Times New Roman" w:cs="Times New Roman" w:eastAsiaTheme="minorEastAsia"/>
          <w:color w:val="auto"/>
          <w:sz w:val="24"/>
          <w:szCs w:val="24"/>
          <w:highlight w:val="none"/>
        </w:rPr>
        <w:t>9.1.2 员工的培训</w:t>
      </w:r>
      <w:bookmarkEnd w:id="434"/>
      <w:bookmarkEnd w:id="435"/>
      <w:bookmarkEnd w:id="436"/>
    </w:p>
    <w:p w14:paraId="3034119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79D7854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5DA0FFA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7BF9EED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05AC64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0A9BBD5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22895A5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31D06A4C">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1428D51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3635C80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E2C589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74A6092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6EC78CCC">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5984"/>
      <w:bookmarkStart w:id="438" w:name="_Toc20419"/>
      <w:bookmarkStart w:id="439" w:name="_Toc25854"/>
      <w:r>
        <w:rPr>
          <w:rFonts w:hint="default" w:ascii="Times New Roman" w:hAnsi="Times New Roman" w:cs="Times New Roman" w:eastAsiaTheme="minorEastAsia"/>
          <w:color w:val="auto"/>
          <w:sz w:val="24"/>
          <w:szCs w:val="24"/>
          <w:highlight w:val="none"/>
        </w:rPr>
        <w:t>9.1.3 外部公众的培训</w:t>
      </w:r>
      <w:bookmarkEnd w:id="437"/>
      <w:bookmarkEnd w:id="438"/>
      <w:bookmarkEnd w:id="439"/>
    </w:p>
    <w:p w14:paraId="1E1428A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412F10E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2EE426D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3090DD2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14:paraId="398180B5">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01F7B7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14:paraId="500BD51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70D0795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14:paraId="369072D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0" w:name="_Toc20135"/>
      <w:bookmarkStart w:id="441" w:name="_Toc5112"/>
      <w:bookmarkStart w:id="442"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0"/>
      <w:bookmarkEnd w:id="441"/>
      <w:bookmarkEnd w:id="442"/>
    </w:p>
    <w:p w14:paraId="592E524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10143"/>
      <w:bookmarkStart w:id="444" w:name="_Toc29506"/>
      <w:bookmarkStart w:id="445" w:name="_Toc5936"/>
      <w:r>
        <w:rPr>
          <w:rFonts w:hint="default" w:ascii="Times New Roman" w:hAnsi="Times New Roman" w:cs="Times New Roman" w:eastAsiaTheme="minorEastAsia"/>
          <w:color w:val="auto"/>
          <w:sz w:val="24"/>
          <w:szCs w:val="24"/>
          <w:highlight w:val="none"/>
        </w:rPr>
        <w:t>9.2.1 演练准备内容</w:t>
      </w:r>
      <w:bookmarkEnd w:id="443"/>
      <w:bookmarkEnd w:id="444"/>
      <w:bookmarkEnd w:id="445"/>
    </w:p>
    <w:p w14:paraId="59968ABA">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E38D499">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6ED26C5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1C831D26">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D07DD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43DA21F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1697"/>
      <w:bookmarkStart w:id="447" w:name="_Toc15238"/>
      <w:bookmarkStart w:id="448" w:name="_Toc20304"/>
      <w:r>
        <w:rPr>
          <w:rFonts w:hint="default" w:ascii="Times New Roman" w:hAnsi="Times New Roman" w:cs="Times New Roman" w:eastAsiaTheme="minorEastAsia"/>
          <w:color w:val="auto"/>
          <w:sz w:val="24"/>
          <w:szCs w:val="24"/>
          <w:highlight w:val="none"/>
        </w:rPr>
        <w:t>9.2.2 演练方式、范围与频次</w:t>
      </w:r>
      <w:bookmarkEnd w:id="446"/>
      <w:bookmarkEnd w:id="447"/>
      <w:bookmarkEnd w:id="448"/>
    </w:p>
    <w:p w14:paraId="46B75C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0E3B40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14:paraId="1B1B89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729B95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5BD0B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24A1EF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8184E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050A6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4BEDCC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645AC3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332A32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27071302">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9" w:name="_Toc8995"/>
      <w:bookmarkStart w:id="450" w:name="_Toc11251"/>
      <w:bookmarkStart w:id="451" w:name="_Toc26495"/>
      <w:r>
        <w:rPr>
          <w:rFonts w:hint="default" w:ascii="Times New Roman" w:hAnsi="Times New Roman" w:cs="Times New Roman" w:eastAsiaTheme="minorEastAsia"/>
          <w:color w:val="auto"/>
          <w:sz w:val="24"/>
          <w:szCs w:val="24"/>
          <w:highlight w:val="none"/>
        </w:rPr>
        <w:t>9.2.3 演练组织</w:t>
      </w:r>
      <w:bookmarkEnd w:id="449"/>
      <w:bookmarkEnd w:id="450"/>
      <w:bookmarkEnd w:id="451"/>
    </w:p>
    <w:p w14:paraId="310EE6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1CC18D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2" w:name="_Toc10211"/>
      <w:bookmarkStart w:id="453" w:name="_Toc308433195"/>
      <w:bookmarkStart w:id="454" w:name="_Toc271202574"/>
      <w:bookmarkStart w:id="455" w:name="_Toc8593"/>
      <w:bookmarkStart w:id="456" w:name="_Toc24297"/>
      <w:r>
        <w:rPr>
          <w:rFonts w:hint="default" w:ascii="Times New Roman" w:hAnsi="Times New Roman" w:cs="Times New Roman" w:eastAsiaTheme="minorEastAsia"/>
          <w:color w:val="auto"/>
          <w:sz w:val="24"/>
          <w:szCs w:val="24"/>
          <w:highlight w:val="none"/>
        </w:rPr>
        <w:t>9.2.4 应急演练的评价、总结与追踪</w:t>
      </w:r>
      <w:bookmarkEnd w:id="452"/>
      <w:bookmarkEnd w:id="453"/>
      <w:bookmarkEnd w:id="454"/>
      <w:bookmarkEnd w:id="455"/>
      <w:bookmarkEnd w:id="456"/>
    </w:p>
    <w:p w14:paraId="21AC80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4D73D4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4C2258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54A793A7">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7" w:name="_Toc27662263"/>
      <w:bookmarkStart w:id="458" w:name="_Toc5079"/>
      <w:bookmarkStart w:id="459" w:name="_Toc511979051"/>
      <w:bookmarkStart w:id="460" w:name="_Toc14139"/>
      <w:bookmarkStart w:id="461" w:name="_Toc38773924"/>
      <w:bookmarkStart w:id="462" w:name="_Toc46679865"/>
      <w:r>
        <w:rPr>
          <w:rFonts w:hint="default" w:ascii="Times New Roman" w:hAnsi="Times New Roman" w:cs="Times New Roman" w:eastAsiaTheme="minorEastAsia"/>
          <w:color w:val="auto"/>
          <w:sz w:val="24"/>
          <w:szCs w:val="24"/>
          <w:highlight w:val="none"/>
        </w:rPr>
        <w:t>9.3 预案的评审、备案、发布和更新</w:t>
      </w:r>
      <w:bookmarkEnd w:id="457"/>
      <w:bookmarkEnd w:id="458"/>
      <w:bookmarkEnd w:id="459"/>
      <w:bookmarkEnd w:id="460"/>
      <w:bookmarkEnd w:id="461"/>
      <w:bookmarkEnd w:id="462"/>
    </w:p>
    <w:p w14:paraId="40D5661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19484"/>
      <w:bookmarkStart w:id="464" w:name="_Toc511979052"/>
      <w:bookmarkStart w:id="465" w:name="_Toc46679866"/>
      <w:bookmarkStart w:id="466" w:name="_Toc38773925"/>
      <w:bookmarkStart w:id="467" w:name="_Toc27662264"/>
      <w:bookmarkStart w:id="468" w:name="_Toc9344"/>
      <w:r>
        <w:rPr>
          <w:rFonts w:hint="default" w:ascii="Times New Roman" w:hAnsi="Times New Roman" w:cs="Times New Roman" w:eastAsiaTheme="minorEastAsia"/>
          <w:color w:val="auto"/>
          <w:sz w:val="24"/>
          <w:szCs w:val="24"/>
          <w:highlight w:val="none"/>
        </w:rPr>
        <w:t xml:space="preserve">9.3.1 </w:t>
      </w:r>
      <w:bookmarkEnd w:id="463"/>
      <w:bookmarkEnd w:id="464"/>
      <w:bookmarkEnd w:id="465"/>
      <w:bookmarkEnd w:id="466"/>
      <w:bookmarkEnd w:id="467"/>
      <w:r>
        <w:rPr>
          <w:rFonts w:hint="default" w:ascii="Times New Roman" w:hAnsi="Times New Roman" w:cs="Times New Roman" w:eastAsiaTheme="minorEastAsia"/>
          <w:color w:val="auto"/>
          <w:sz w:val="24"/>
          <w:szCs w:val="24"/>
          <w:highlight w:val="none"/>
        </w:rPr>
        <w:t>内部评审</w:t>
      </w:r>
      <w:bookmarkEnd w:id="468"/>
    </w:p>
    <w:p w14:paraId="0CB0B9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2346777E">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17451"/>
      <w:bookmarkStart w:id="470" w:name="_Toc18939"/>
      <w:bookmarkStart w:id="471" w:name="_Toc20577"/>
      <w:r>
        <w:rPr>
          <w:rFonts w:hint="default" w:ascii="Times New Roman" w:hAnsi="Times New Roman" w:cs="Times New Roman" w:eastAsiaTheme="minorEastAsia"/>
          <w:color w:val="auto"/>
          <w:sz w:val="24"/>
          <w:szCs w:val="24"/>
          <w:highlight w:val="none"/>
        </w:rPr>
        <w:t>9.3.2 外部评审</w:t>
      </w:r>
      <w:bookmarkEnd w:id="469"/>
      <w:bookmarkEnd w:id="470"/>
      <w:bookmarkEnd w:id="471"/>
    </w:p>
    <w:p w14:paraId="6573D3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37EF33B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2" w:name="_Toc28534"/>
      <w:bookmarkStart w:id="473" w:name="_Toc5161"/>
      <w:bookmarkStart w:id="474" w:name="_Toc20054"/>
      <w:r>
        <w:rPr>
          <w:rFonts w:hint="default" w:ascii="Times New Roman" w:hAnsi="Times New Roman" w:cs="Times New Roman" w:eastAsiaTheme="minorEastAsia"/>
          <w:color w:val="auto"/>
          <w:sz w:val="24"/>
          <w:szCs w:val="24"/>
          <w:highlight w:val="none"/>
        </w:rPr>
        <w:t>9.3.3 备案</w:t>
      </w:r>
      <w:bookmarkEnd w:id="472"/>
      <w:bookmarkEnd w:id="473"/>
      <w:bookmarkEnd w:id="474"/>
    </w:p>
    <w:p w14:paraId="6AEA2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559564A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5" w:name="_Toc9951"/>
      <w:bookmarkStart w:id="476" w:name="_Toc8447"/>
      <w:bookmarkStart w:id="477" w:name="_Toc24783"/>
      <w:r>
        <w:rPr>
          <w:rFonts w:hint="default" w:ascii="Times New Roman" w:hAnsi="Times New Roman" w:cs="Times New Roman" w:eastAsiaTheme="minorEastAsia"/>
          <w:color w:val="auto"/>
          <w:sz w:val="24"/>
          <w:szCs w:val="24"/>
          <w:highlight w:val="none"/>
        </w:rPr>
        <w:t>9.3.4 更新计划与及时备案</w:t>
      </w:r>
      <w:bookmarkEnd w:id="475"/>
      <w:bookmarkEnd w:id="476"/>
      <w:bookmarkEnd w:id="477"/>
    </w:p>
    <w:p w14:paraId="1BBF441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17B7A05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505F338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287E1F0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22A70C0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2DC3A87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45C1D71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197D3E0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837207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4500451D">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8" w:name="_Toc31494"/>
      <w:bookmarkStart w:id="479" w:name="_Toc511979056"/>
      <w:bookmarkStart w:id="480" w:name="_Toc27662268"/>
      <w:bookmarkStart w:id="481" w:name="_Toc46679870"/>
      <w:bookmarkStart w:id="482" w:name="_Toc38773929"/>
      <w:bookmarkStart w:id="483" w:name="_Toc30621"/>
      <w:r>
        <w:rPr>
          <w:rFonts w:hint="default" w:ascii="Times New Roman" w:hAnsi="Times New Roman" w:cs="Times New Roman" w:eastAsiaTheme="minorEastAsia"/>
          <w:color w:val="auto"/>
          <w:sz w:val="24"/>
          <w:szCs w:val="24"/>
          <w:highlight w:val="none"/>
        </w:rPr>
        <w:t>9.4 预案的实施和生效日期</w:t>
      </w:r>
      <w:bookmarkEnd w:id="478"/>
      <w:bookmarkEnd w:id="479"/>
      <w:bookmarkEnd w:id="480"/>
      <w:bookmarkEnd w:id="481"/>
      <w:bookmarkEnd w:id="482"/>
      <w:bookmarkEnd w:id="483"/>
    </w:p>
    <w:p w14:paraId="3EFD66E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南通名万家具有限公司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4BD413A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0740778">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3"/>
    <w:bookmarkEnd w:id="364"/>
    <w:bookmarkEnd w:id="365"/>
    <w:bookmarkEnd w:id="366"/>
    <w:p w14:paraId="584C9113">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D2F1611">
      <w:pPr>
        <w:pStyle w:val="2"/>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4" w:name="_Toc15936"/>
      <w:bookmarkStart w:id="485" w:name="_Toc26469"/>
      <w:bookmarkStart w:id="486"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4"/>
      <w:bookmarkEnd w:id="485"/>
      <w:bookmarkEnd w:id="486"/>
    </w:p>
    <w:p w14:paraId="245CFB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7" w:name="_Toc5209"/>
      <w:bookmarkStart w:id="488"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487"/>
      <w:bookmarkEnd w:id="488"/>
    </w:p>
    <w:p w14:paraId="082A0E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9" w:name="_Toc7692"/>
      <w:bookmarkStart w:id="490"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89"/>
      <w:bookmarkEnd w:id="490"/>
      <w:r>
        <w:rPr>
          <w:rFonts w:hint="default" w:ascii="Times New Roman" w:hAnsi="Times New Roman" w:eastAsia="宋体" w:cs="Times New Roman"/>
          <w:color w:val="auto"/>
          <w:kern w:val="0"/>
          <w:sz w:val="24"/>
          <w:szCs w:val="24"/>
          <w:highlight w:val="none"/>
          <w:lang w:val="en-US" w:eastAsia="zh-CN"/>
        </w:rPr>
        <w:t>周边环境图</w:t>
      </w:r>
    </w:p>
    <w:p w14:paraId="341D85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1" w:name="_Toc15587"/>
      <w:bookmarkStart w:id="492"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1"/>
      <w:bookmarkEnd w:id="492"/>
      <w:r>
        <w:rPr>
          <w:rFonts w:hint="default" w:ascii="Times New Roman" w:hAnsi="Times New Roman" w:cs="Times New Roman" w:eastAsiaTheme="minorEastAsia"/>
          <w:color w:val="auto"/>
          <w:sz w:val="24"/>
          <w:szCs w:val="24"/>
          <w:highlight w:val="none"/>
        </w:rPr>
        <w:t>风险源平面图</w:t>
      </w:r>
    </w:p>
    <w:p w14:paraId="20C808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3"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93"/>
    </w:p>
    <w:p w14:paraId="743188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4" w:name="_Toc7905"/>
      <w:bookmarkStart w:id="495"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94"/>
      <w:bookmarkEnd w:id="495"/>
    </w:p>
    <w:p w14:paraId="218B09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6" w:name="_Toc7750"/>
      <w:bookmarkStart w:id="497"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6"/>
      <w:bookmarkEnd w:id="497"/>
    </w:p>
    <w:p w14:paraId="7225A3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8" w:name="_Toc4965"/>
      <w:bookmarkStart w:id="499" w:name="_Toc25237"/>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8"/>
      <w:bookmarkEnd w:id="499"/>
      <w:r>
        <w:rPr>
          <w:rFonts w:hint="eastAsia" w:ascii="Times New Roman" w:hAnsi="Times New Roman" w:eastAsia="宋体" w:cs="Times New Roman"/>
          <w:color w:val="auto"/>
          <w:kern w:val="0"/>
          <w:sz w:val="24"/>
          <w:szCs w:val="24"/>
          <w:highlight w:val="none"/>
          <w:lang w:val="en-US" w:eastAsia="zh-CN"/>
        </w:rPr>
        <w:t>周边水系图</w:t>
      </w:r>
    </w:p>
    <w:p w14:paraId="6F0ED9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14:paraId="140D8E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14:paraId="2C51A6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0A7E35AE">
      <w:pPr>
        <w:pageBreakBefore w:val="0"/>
        <w:kinsoku/>
        <w:wordWrap/>
        <w:overflowPunct/>
        <w:topLinePunct w:val="0"/>
        <w:autoSpaceDE/>
        <w:autoSpaceDN/>
        <w:bidi w:val="0"/>
        <w:ind w:firstLine="480" w:firstLineChars="200"/>
        <w:textAlignment w:val="auto"/>
        <w:outlineLvl w:val="9"/>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14:paraId="477802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0" w:name="_Toc19505"/>
      <w:bookmarkStart w:id="501" w:name="_Toc6549"/>
    </w:p>
    <w:p w14:paraId="7DCE58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500"/>
      <w:bookmarkEnd w:id="501"/>
    </w:p>
    <w:p w14:paraId="7527E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2" w:name="_Toc18054"/>
      <w:bookmarkStart w:id="503"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2"/>
      <w:bookmarkEnd w:id="503"/>
    </w:p>
    <w:p w14:paraId="2A04B1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4"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4"/>
    </w:p>
    <w:p w14:paraId="7A8C4F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5" w:name="_Toc30265"/>
      <w:bookmarkStart w:id="506"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505"/>
      <w:bookmarkEnd w:id="506"/>
    </w:p>
    <w:p w14:paraId="36AF73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7" w:name="_Toc6086"/>
      <w:bookmarkStart w:id="508"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7"/>
      <w:r>
        <w:rPr>
          <w:rFonts w:hint="eastAsia" w:ascii="Times New Roman" w:hAnsi="Times New Roman" w:eastAsia="宋体" w:cs="Times New Roman"/>
          <w:color w:val="auto"/>
          <w:kern w:val="0"/>
          <w:sz w:val="24"/>
          <w:szCs w:val="24"/>
          <w:highlight w:val="none"/>
          <w:lang w:val="en-US" w:eastAsia="zh-CN"/>
        </w:rPr>
        <w:t>及处置单位资质</w:t>
      </w:r>
      <w:bookmarkEnd w:id="508"/>
    </w:p>
    <w:p w14:paraId="20E0B0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9" w:name="_Toc16496"/>
      <w:bookmarkStart w:id="510"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9"/>
      <w:bookmarkEnd w:id="510"/>
    </w:p>
    <w:p w14:paraId="0B9CE8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1" w:name="_Toc17268"/>
      <w:bookmarkStart w:id="512"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1"/>
      <w:bookmarkEnd w:id="512"/>
    </w:p>
    <w:p w14:paraId="5923E9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3" w:name="_Toc16803"/>
      <w:bookmarkStart w:id="514"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3"/>
      <w:bookmarkEnd w:id="514"/>
    </w:p>
    <w:p w14:paraId="390F29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5" w:name="_Toc21165"/>
      <w:bookmarkStart w:id="516"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5"/>
      <w:bookmarkEnd w:id="516"/>
    </w:p>
    <w:p w14:paraId="345FCD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7" w:name="_Toc30857"/>
      <w:bookmarkStart w:id="518" w:name="_Toc1561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7"/>
      <w:bookmarkEnd w:id="518"/>
    </w:p>
    <w:p w14:paraId="7054A0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9"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9"/>
    </w:p>
    <w:p w14:paraId="1C86AA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20"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20"/>
    </w:p>
    <w:p w14:paraId="4D1BB8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1"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21"/>
    </w:p>
    <w:p w14:paraId="3D6C3D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2"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2"/>
    </w:p>
    <w:p w14:paraId="771476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523" w:name="_Toc31575"/>
      <w:bookmarkStart w:id="524"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3"/>
      <w:bookmarkEnd w:id="524"/>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55A719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5CC5B6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0BCE">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08D3">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BABB">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8B80">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D88C">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54F3">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453E1">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1BF453E1">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78AA">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492261B0">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61B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A18C">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0EEE">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AF64">
    <w:pPr>
      <w:pStyle w:val="22"/>
      <w:pBdr>
        <w:top w:val="none" w:color="auto" w:sz="0" w:space="0"/>
        <w:left w:val="none" w:color="auto" w:sz="0" w:space="0"/>
        <w:bottom w:val="single" w:color="auto" w:sz="4" w:space="1"/>
        <w:right w:val="none" w:color="auto" w:sz="0" w:space="0"/>
      </w:pBdr>
      <w:jc w:val="center"/>
    </w:pPr>
    <w:r>
      <w:rPr>
        <w:rFonts w:hint="eastAsia"/>
        <w:lang w:val="en-US" w:eastAsia="zh-CN"/>
      </w:rPr>
      <w:t>南通名万家具有限公司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B43CC"/>
    <w:rsid w:val="032B7075"/>
    <w:rsid w:val="034047F6"/>
    <w:rsid w:val="03867BF8"/>
    <w:rsid w:val="03AD1124"/>
    <w:rsid w:val="03BF4619"/>
    <w:rsid w:val="03FF322D"/>
    <w:rsid w:val="041A3630"/>
    <w:rsid w:val="043804D6"/>
    <w:rsid w:val="044A557A"/>
    <w:rsid w:val="04527606"/>
    <w:rsid w:val="04C647C2"/>
    <w:rsid w:val="04F84942"/>
    <w:rsid w:val="05233966"/>
    <w:rsid w:val="056E551D"/>
    <w:rsid w:val="057A7AB2"/>
    <w:rsid w:val="05E1471B"/>
    <w:rsid w:val="05E82A53"/>
    <w:rsid w:val="060B6313"/>
    <w:rsid w:val="061A7159"/>
    <w:rsid w:val="063F78ED"/>
    <w:rsid w:val="068853E6"/>
    <w:rsid w:val="06A11552"/>
    <w:rsid w:val="06B10F96"/>
    <w:rsid w:val="06C31107"/>
    <w:rsid w:val="06D77C44"/>
    <w:rsid w:val="06E02D69"/>
    <w:rsid w:val="07030FC5"/>
    <w:rsid w:val="072F1993"/>
    <w:rsid w:val="074A61CE"/>
    <w:rsid w:val="07C56DEE"/>
    <w:rsid w:val="07CA6627"/>
    <w:rsid w:val="08091FA1"/>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6977EC"/>
    <w:rsid w:val="0A894029"/>
    <w:rsid w:val="0AAB79A5"/>
    <w:rsid w:val="0B0A2FC4"/>
    <w:rsid w:val="0B6A59FD"/>
    <w:rsid w:val="0B876D6B"/>
    <w:rsid w:val="0BE80852"/>
    <w:rsid w:val="0C0D5C48"/>
    <w:rsid w:val="0C862C1B"/>
    <w:rsid w:val="0C8E2B34"/>
    <w:rsid w:val="0C9A4D07"/>
    <w:rsid w:val="0C9C39A9"/>
    <w:rsid w:val="0CA77CCF"/>
    <w:rsid w:val="0CAF14C2"/>
    <w:rsid w:val="0CB55FB1"/>
    <w:rsid w:val="0CC31E8C"/>
    <w:rsid w:val="0CC52F2A"/>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A202DD"/>
    <w:rsid w:val="0FC71CC4"/>
    <w:rsid w:val="0FD8504E"/>
    <w:rsid w:val="10044534"/>
    <w:rsid w:val="100C64BD"/>
    <w:rsid w:val="100E3003"/>
    <w:rsid w:val="10533DB7"/>
    <w:rsid w:val="107B7182"/>
    <w:rsid w:val="10F06052"/>
    <w:rsid w:val="115451B3"/>
    <w:rsid w:val="11831669"/>
    <w:rsid w:val="119041EE"/>
    <w:rsid w:val="11BB07C8"/>
    <w:rsid w:val="11C12AEF"/>
    <w:rsid w:val="11C70F00"/>
    <w:rsid w:val="11C75E07"/>
    <w:rsid w:val="11CE6CFA"/>
    <w:rsid w:val="1208527C"/>
    <w:rsid w:val="129E36BA"/>
    <w:rsid w:val="129E481D"/>
    <w:rsid w:val="12B22FB6"/>
    <w:rsid w:val="13580A0F"/>
    <w:rsid w:val="137D7B96"/>
    <w:rsid w:val="13C2409F"/>
    <w:rsid w:val="13C56B2B"/>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DA62E0"/>
    <w:rsid w:val="15FD13D7"/>
    <w:rsid w:val="16235DD6"/>
    <w:rsid w:val="16587627"/>
    <w:rsid w:val="167E6717"/>
    <w:rsid w:val="16CB3E62"/>
    <w:rsid w:val="16ED1534"/>
    <w:rsid w:val="16FE3979"/>
    <w:rsid w:val="171A4BA4"/>
    <w:rsid w:val="17214184"/>
    <w:rsid w:val="17227D50"/>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335D13"/>
    <w:rsid w:val="194C5C89"/>
    <w:rsid w:val="196E4AC6"/>
    <w:rsid w:val="19B24D2F"/>
    <w:rsid w:val="19DB412B"/>
    <w:rsid w:val="19F4792E"/>
    <w:rsid w:val="1A2145FE"/>
    <w:rsid w:val="1A2252E5"/>
    <w:rsid w:val="1A453CB5"/>
    <w:rsid w:val="1A557226"/>
    <w:rsid w:val="1A8B4F2C"/>
    <w:rsid w:val="1A911813"/>
    <w:rsid w:val="1ADE7EA9"/>
    <w:rsid w:val="1B1A5F27"/>
    <w:rsid w:val="1B754D32"/>
    <w:rsid w:val="1BA31B9E"/>
    <w:rsid w:val="1BC43FCC"/>
    <w:rsid w:val="1BCB625E"/>
    <w:rsid w:val="1BEF65FF"/>
    <w:rsid w:val="1C1221FA"/>
    <w:rsid w:val="1C310323"/>
    <w:rsid w:val="1C74144A"/>
    <w:rsid w:val="1C750414"/>
    <w:rsid w:val="1C7973EC"/>
    <w:rsid w:val="1C9E2443"/>
    <w:rsid w:val="1CA5211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AD6D50"/>
    <w:rsid w:val="20DD7EC9"/>
    <w:rsid w:val="20F02011"/>
    <w:rsid w:val="212604D2"/>
    <w:rsid w:val="2179155C"/>
    <w:rsid w:val="217D668D"/>
    <w:rsid w:val="21902068"/>
    <w:rsid w:val="21CE1454"/>
    <w:rsid w:val="21D20744"/>
    <w:rsid w:val="220D3C83"/>
    <w:rsid w:val="22163F83"/>
    <w:rsid w:val="222F3620"/>
    <w:rsid w:val="2260550B"/>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233C7"/>
    <w:rsid w:val="28157BB9"/>
    <w:rsid w:val="28176501"/>
    <w:rsid w:val="28443D02"/>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AD7CB6"/>
    <w:rsid w:val="2EED081C"/>
    <w:rsid w:val="2F2707AE"/>
    <w:rsid w:val="2F394F1B"/>
    <w:rsid w:val="2F654596"/>
    <w:rsid w:val="2F7C2C9A"/>
    <w:rsid w:val="2F9634F0"/>
    <w:rsid w:val="2FAB2168"/>
    <w:rsid w:val="2FCE275E"/>
    <w:rsid w:val="2FD811BC"/>
    <w:rsid w:val="2FEE007F"/>
    <w:rsid w:val="30136032"/>
    <w:rsid w:val="301B6032"/>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C16F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232E92"/>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2429BF"/>
    <w:rsid w:val="39442A2C"/>
    <w:rsid w:val="39476C8A"/>
    <w:rsid w:val="394E5073"/>
    <w:rsid w:val="39641568"/>
    <w:rsid w:val="39702E4A"/>
    <w:rsid w:val="397A7A47"/>
    <w:rsid w:val="397F7C45"/>
    <w:rsid w:val="39BD2E06"/>
    <w:rsid w:val="39CB5B8B"/>
    <w:rsid w:val="39E16812"/>
    <w:rsid w:val="39EF3FF4"/>
    <w:rsid w:val="3A2C2973"/>
    <w:rsid w:val="3A5D377A"/>
    <w:rsid w:val="3A6A10F3"/>
    <w:rsid w:val="3A8B51CF"/>
    <w:rsid w:val="3AC818D1"/>
    <w:rsid w:val="3AE23BF9"/>
    <w:rsid w:val="3AFB10D2"/>
    <w:rsid w:val="3B174A76"/>
    <w:rsid w:val="3B195E97"/>
    <w:rsid w:val="3B647EA6"/>
    <w:rsid w:val="3BEC2EA2"/>
    <w:rsid w:val="3BEF787D"/>
    <w:rsid w:val="3BF67737"/>
    <w:rsid w:val="3C11520A"/>
    <w:rsid w:val="3C6904C9"/>
    <w:rsid w:val="3C7040FC"/>
    <w:rsid w:val="3C7151D4"/>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E15BFD"/>
    <w:rsid w:val="4727019D"/>
    <w:rsid w:val="476065E2"/>
    <w:rsid w:val="477D454F"/>
    <w:rsid w:val="477F6ADC"/>
    <w:rsid w:val="47DC15FF"/>
    <w:rsid w:val="47E45AAD"/>
    <w:rsid w:val="48392A53"/>
    <w:rsid w:val="48693DC2"/>
    <w:rsid w:val="488C516A"/>
    <w:rsid w:val="48B31FB1"/>
    <w:rsid w:val="48BB59AA"/>
    <w:rsid w:val="48C10846"/>
    <w:rsid w:val="48C316EB"/>
    <w:rsid w:val="48E9497B"/>
    <w:rsid w:val="49221129"/>
    <w:rsid w:val="49254D0C"/>
    <w:rsid w:val="493755D0"/>
    <w:rsid w:val="496F377F"/>
    <w:rsid w:val="49796FC1"/>
    <w:rsid w:val="49EE6FB2"/>
    <w:rsid w:val="49F006C1"/>
    <w:rsid w:val="4A463079"/>
    <w:rsid w:val="4A5509F7"/>
    <w:rsid w:val="4A6418EB"/>
    <w:rsid w:val="4A8E4E07"/>
    <w:rsid w:val="4ABE127F"/>
    <w:rsid w:val="4AE6327B"/>
    <w:rsid w:val="4B2F1E98"/>
    <w:rsid w:val="4B715A6D"/>
    <w:rsid w:val="4B8974B5"/>
    <w:rsid w:val="4BEE7117"/>
    <w:rsid w:val="4C016864"/>
    <w:rsid w:val="4C03657E"/>
    <w:rsid w:val="4C572470"/>
    <w:rsid w:val="4C5F1BA4"/>
    <w:rsid w:val="4C750ECC"/>
    <w:rsid w:val="4CC30F18"/>
    <w:rsid w:val="4CCA6573"/>
    <w:rsid w:val="4CCC34DF"/>
    <w:rsid w:val="4CEA0E05"/>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7D2E8E"/>
    <w:rsid w:val="529F0722"/>
    <w:rsid w:val="52B03451"/>
    <w:rsid w:val="52D96900"/>
    <w:rsid w:val="52FB22E6"/>
    <w:rsid w:val="530C2400"/>
    <w:rsid w:val="530E52B8"/>
    <w:rsid w:val="53946AE1"/>
    <w:rsid w:val="53B07371"/>
    <w:rsid w:val="53CB548F"/>
    <w:rsid w:val="53D00DC8"/>
    <w:rsid w:val="53F87350"/>
    <w:rsid w:val="540376A9"/>
    <w:rsid w:val="54866BC2"/>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DD2148"/>
    <w:rsid w:val="573054EE"/>
    <w:rsid w:val="575879AE"/>
    <w:rsid w:val="577005F7"/>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6D1F4A"/>
    <w:rsid w:val="5A750359"/>
    <w:rsid w:val="5A9A3DDA"/>
    <w:rsid w:val="5AAA390F"/>
    <w:rsid w:val="5B18423B"/>
    <w:rsid w:val="5B277FE0"/>
    <w:rsid w:val="5B2B61B6"/>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020B81"/>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600B3977"/>
    <w:rsid w:val="60163D91"/>
    <w:rsid w:val="603F0D93"/>
    <w:rsid w:val="605304A5"/>
    <w:rsid w:val="609A2733"/>
    <w:rsid w:val="60C34FD6"/>
    <w:rsid w:val="60D30FC8"/>
    <w:rsid w:val="60F7612E"/>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3228B"/>
    <w:rsid w:val="63AB74B4"/>
    <w:rsid w:val="640B39CB"/>
    <w:rsid w:val="643C40B5"/>
    <w:rsid w:val="64457373"/>
    <w:rsid w:val="64AB1D91"/>
    <w:rsid w:val="64D9060F"/>
    <w:rsid w:val="64EF6D15"/>
    <w:rsid w:val="64F812A9"/>
    <w:rsid w:val="65255A27"/>
    <w:rsid w:val="653D6355"/>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7FC44FB"/>
    <w:rsid w:val="68ED49A2"/>
    <w:rsid w:val="69030905"/>
    <w:rsid w:val="690B4CA8"/>
    <w:rsid w:val="6939180B"/>
    <w:rsid w:val="698B3465"/>
    <w:rsid w:val="69C6555F"/>
    <w:rsid w:val="69D24F04"/>
    <w:rsid w:val="69F44459"/>
    <w:rsid w:val="69FF59C2"/>
    <w:rsid w:val="6A0C1420"/>
    <w:rsid w:val="6A0D15D6"/>
    <w:rsid w:val="6A115E80"/>
    <w:rsid w:val="6A190FBD"/>
    <w:rsid w:val="6A5860ED"/>
    <w:rsid w:val="6A8219B9"/>
    <w:rsid w:val="6AAE77C6"/>
    <w:rsid w:val="6ACD4F3A"/>
    <w:rsid w:val="6ACD5A4E"/>
    <w:rsid w:val="6ACE0724"/>
    <w:rsid w:val="6B110B8B"/>
    <w:rsid w:val="6B4F4CB1"/>
    <w:rsid w:val="6B626D82"/>
    <w:rsid w:val="6B8723D4"/>
    <w:rsid w:val="6BA856A6"/>
    <w:rsid w:val="6BD1333B"/>
    <w:rsid w:val="6C01627F"/>
    <w:rsid w:val="6C8B22FE"/>
    <w:rsid w:val="6CC93C35"/>
    <w:rsid w:val="6CDB0C51"/>
    <w:rsid w:val="6D25378A"/>
    <w:rsid w:val="6D4F37C6"/>
    <w:rsid w:val="6D67290C"/>
    <w:rsid w:val="6DBF5B56"/>
    <w:rsid w:val="6DD90FBE"/>
    <w:rsid w:val="6DE92B6B"/>
    <w:rsid w:val="6DF72288"/>
    <w:rsid w:val="6E2C73C6"/>
    <w:rsid w:val="6E5D0E1E"/>
    <w:rsid w:val="6E67532D"/>
    <w:rsid w:val="6E804874"/>
    <w:rsid w:val="6EA3135C"/>
    <w:rsid w:val="6EA9110F"/>
    <w:rsid w:val="6EB54D3F"/>
    <w:rsid w:val="6F0044BA"/>
    <w:rsid w:val="6F3B5986"/>
    <w:rsid w:val="6F4A626E"/>
    <w:rsid w:val="6F842EBB"/>
    <w:rsid w:val="6F9D704A"/>
    <w:rsid w:val="6FA46A9B"/>
    <w:rsid w:val="6FB0033B"/>
    <w:rsid w:val="6FB24B70"/>
    <w:rsid w:val="6FFB7F31"/>
    <w:rsid w:val="700B62B9"/>
    <w:rsid w:val="705B1642"/>
    <w:rsid w:val="706755F3"/>
    <w:rsid w:val="70737676"/>
    <w:rsid w:val="707A4190"/>
    <w:rsid w:val="708E1AD1"/>
    <w:rsid w:val="70B40C45"/>
    <w:rsid w:val="70C51256"/>
    <w:rsid w:val="70D94682"/>
    <w:rsid w:val="70EC16A9"/>
    <w:rsid w:val="715810C1"/>
    <w:rsid w:val="71745734"/>
    <w:rsid w:val="71745A3C"/>
    <w:rsid w:val="719A3D70"/>
    <w:rsid w:val="71A37536"/>
    <w:rsid w:val="71D236A8"/>
    <w:rsid w:val="7217321F"/>
    <w:rsid w:val="721D1487"/>
    <w:rsid w:val="72343F61"/>
    <w:rsid w:val="72572996"/>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F02A19"/>
    <w:rsid w:val="77F3780F"/>
    <w:rsid w:val="78005131"/>
    <w:rsid w:val="780D2063"/>
    <w:rsid w:val="78246C6B"/>
    <w:rsid w:val="784B5667"/>
    <w:rsid w:val="785907FD"/>
    <w:rsid w:val="78646BB0"/>
    <w:rsid w:val="78646C81"/>
    <w:rsid w:val="78654138"/>
    <w:rsid w:val="78DC7396"/>
    <w:rsid w:val="791B364E"/>
    <w:rsid w:val="79454C34"/>
    <w:rsid w:val="796D4703"/>
    <w:rsid w:val="796F4420"/>
    <w:rsid w:val="79D6137F"/>
    <w:rsid w:val="79DE37A5"/>
    <w:rsid w:val="79F32151"/>
    <w:rsid w:val="79FC49A4"/>
    <w:rsid w:val="7A1F7D2E"/>
    <w:rsid w:val="7A2D2FB1"/>
    <w:rsid w:val="7A444E9F"/>
    <w:rsid w:val="7AB43AF0"/>
    <w:rsid w:val="7ADE1777"/>
    <w:rsid w:val="7AF02EDF"/>
    <w:rsid w:val="7B0326BC"/>
    <w:rsid w:val="7B330D87"/>
    <w:rsid w:val="7B460E70"/>
    <w:rsid w:val="7B6002FF"/>
    <w:rsid w:val="7B6E4FF9"/>
    <w:rsid w:val="7BC76608"/>
    <w:rsid w:val="7BED160B"/>
    <w:rsid w:val="7C300543"/>
    <w:rsid w:val="7C5032A9"/>
    <w:rsid w:val="7C8F73D7"/>
    <w:rsid w:val="7CCB3B2D"/>
    <w:rsid w:val="7CED7166"/>
    <w:rsid w:val="7D070F0C"/>
    <w:rsid w:val="7D4D7AF8"/>
    <w:rsid w:val="7D791A9E"/>
    <w:rsid w:val="7D8466D4"/>
    <w:rsid w:val="7DAF6E1D"/>
    <w:rsid w:val="7DB45AEC"/>
    <w:rsid w:val="7DBE5CF6"/>
    <w:rsid w:val="7DF22C7D"/>
    <w:rsid w:val="7E5069B5"/>
    <w:rsid w:val="7E5E2D6B"/>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2">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3">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4">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2"/>
    <w:qFormat/>
    <w:uiPriority w:val="0"/>
  </w:style>
  <w:style w:type="character" w:customStyle="1" w:styleId="46">
    <w:name w:val="标题 1 字符"/>
    <w:basedOn w:val="37"/>
    <w:link w:val="2"/>
    <w:qFormat/>
    <w:uiPriority w:val="9"/>
    <w:rPr>
      <w:rFonts w:ascii="Times New Roman" w:hAnsi="Times New Roman" w:eastAsia="仿宋_GB2312"/>
      <w:b/>
      <w:bCs/>
      <w:kern w:val="44"/>
      <w:sz w:val="32"/>
      <w:szCs w:val="44"/>
    </w:rPr>
  </w:style>
  <w:style w:type="character" w:customStyle="1" w:styleId="47">
    <w:name w:val="标题 2 字符"/>
    <w:basedOn w:val="37"/>
    <w:link w:val="3"/>
    <w:qFormat/>
    <w:uiPriority w:val="9"/>
    <w:rPr>
      <w:rFonts w:ascii="Times New Roman" w:hAnsi="Times New Roman" w:eastAsia="仿宋_GB2312"/>
      <w:b/>
      <w:bCs/>
      <w:kern w:val="2"/>
      <w:sz w:val="28"/>
      <w:szCs w:val="32"/>
    </w:rPr>
  </w:style>
  <w:style w:type="character" w:customStyle="1" w:styleId="48">
    <w:name w:val="标题 3 字符"/>
    <w:basedOn w:val="37"/>
    <w:link w:val="4"/>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4"/>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2"/>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3"/>
    <w:qFormat/>
    <w:uiPriority w:val="0"/>
  </w:style>
  <w:style w:type="paragraph" w:customStyle="1" w:styleId="80">
    <w:name w:val="样式4"/>
    <w:basedOn w:val="4"/>
    <w:qFormat/>
    <w:uiPriority w:val="0"/>
  </w:style>
  <w:style w:type="paragraph" w:customStyle="1" w:styleId="81">
    <w:name w:val="样式5"/>
    <w:basedOn w:val="5"/>
    <w:qFormat/>
    <w:uiPriority w:val="0"/>
  </w:style>
  <w:style w:type="paragraph" w:customStyle="1" w:styleId="82">
    <w:name w:val="样式6"/>
    <w:basedOn w:val="4"/>
    <w:qFormat/>
    <w:uiPriority w:val="0"/>
    <w:rPr>
      <w:szCs w:val="28"/>
    </w:rPr>
  </w:style>
  <w:style w:type="paragraph" w:customStyle="1" w:styleId="83">
    <w:name w:val="样式7"/>
    <w:basedOn w:val="4"/>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4"/>
    <w:qFormat/>
    <w:uiPriority w:val="0"/>
    <w:pPr>
      <w:spacing w:before="100" w:beforeAutospacing="1" w:after="100" w:afterAutospacing="1"/>
      <w:ind w:firstLine="0" w:firstLineChars="0"/>
      <w:outlineLvl w:val="0"/>
    </w:pPr>
  </w:style>
  <w:style w:type="paragraph" w:customStyle="1" w:styleId="89">
    <w:name w:val="标题 2，"/>
    <w:basedOn w:val="3"/>
    <w:qFormat/>
    <w:uiPriority w:val="0"/>
    <w:pPr>
      <w:spacing w:beforeLines="50" w:beforeAutospacing="0" w:afterLines="50" w:afterAutospacing="0"/>
    </w:pPr>
  </w:style>
  <w:style w:type="paragraph" w:customStyle="1" w:styleId="90">
    <w:name w:val="标题 3，"/>
    <w:basedOn w:val="4"/>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4"/>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12543</Words>
  <Characters>14030</Characters>
  <Lines>515</Lines>
  <Paragraphs>145</Paragraphs>
  <TotalTime>0</TotalTime>
  <ScaleCrop>false</ScaleCrop>
  <LinksUpToDate>false</LinksUpToDate>
  <CharactersWithSpaces>14379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2021-12-03T10:09:00Z</cp:lastPrinted>
  <dcterms:modified xsi:type="dcterms:W3CDTF">2025-07-02T07:07:36Z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30D6FB71FBEB412F996ED69827B4FB45</vt:lpwstr>
  </property>
  <property fmtid="{D5CDD505-2E9C-101B-9397-08002B2CF9AE}" pid="4" name="KSOTemplateDocerSaveRecord">
    <vt:lpwstr>eyJoZGlkIjoiNGYxMDNkYzFkNDNlZDg1MDI3NzM3OTU5MzA3YjIxOWIiLCJ1c2VySWQiOiIxNjI5NDE2NjU3In0=</vt:lpwstr>
  </property>
</Properties>
</file>